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DE0E5" w14:textId="77777777" w:rsidR="00E321BD" w:rsidRDefault="00E321BD" w:rsidP="006C2736"/>
    <w:p w14:paraId="44C996A5" w14:textId="43F60842" w:rsidR="006C2736" w:rsidRDefault="006C2736" w:rsidP="006C2736">
      <w:pPr>
        <w:pStyle w:val="Bezodstpw"/>
        <w:numPr>
          <w:ilvl w:val="0"/>
          <w:numId w:val="0"/>
        </w:numPr>
        <w:ind w:left="720"/>
        <w:jc w:val="center"/>
        <w:rPr>
          <w:color w:val="auto"/>
          <w:sz w:val="24"/>
        </w:rPr>
      </w:pPr>
      <w:r w:rsidRPr="006C2736">
        <w:rPr>
          <w:color w:val="auto"/>
          <w:sz w:val="24"/>
        </w:rPr>
        <w:t>New version of the portal MOS</w:t>
      </w:r>
      <w:r w:rsidR="008B2086">
        <w:rPr>
          <w:color w:val="auto"/>
          <w:sz w:val="24"/>
        </w:rPr>
        <w:t xml:space="preserve"> – Q&amp;A</w:t>
      </w:r>
    </w:p>
    <w:p w14:paraId="50A7AB82" w14:textId="4B6B8AC5" w:rsidR="00AC6070" w:rsidRDefault="00AC6070" w:rsidP="006C2736">
      <w:pPr>
        <w:pStyle w:val="Bezodstpw"/>
        <w:numPr>
          <w:ilvl w:val="0"/>
          <w:numId w:val="0"/>
        </w:numPr>
        <w:ind w:left="720"/>
        <w:jc w:val="center"/>
        <w:rPr>
          <w:color w:val="auto"/>
          <w:sz w:val="24"/>
        </w:rPr>
      </w:pPr>
    </w:p>
    <w:p w14:paraId="54E99017" w14:textId="77777777" w:rsidR="00AC6070" w:rsidRPr="00B84C1A" w:rsidRDefault="00AC6070" w:rsidP="00AC6070">
      <w:pPr>
        <w:pStyle w:val="Bezodstpw"/>
        <w:rPr>
          <w:lang w:val="en-GB"/>
        </w:rPr>
      </w:pPr>
      <w:r w:rsidRPr="00B84C1A">
        <w:rPr>
          <w:lang w:val="en-GB"/>
        </w:rPr>
        <w:t>What is MOS?</w:t>
      </w:r>
    </w:p>
    <w:p w14:paraId="77004A19" w14:textId="77777777" w:rsidR="007F3DED" w:rsidRDefault="007F3DED" w:rsidP="00AC6070">
      <w:r>
        <w:rPr>
          <w:b/>
          <w:bCs/>
        </w:rPr>
        <w:t>MOS – Case Handling Module</w:t>
      </w:r>
      <w:r>
        <w:t xml:space="preserve"> – </w:t>
      </w:r>
      <w:proofErr w:type="spellStart"/>
      <w:r>
        <w:t>is</w:t>
      </w:r>
      <w:proofErr w:type="spellEnd"/>
      <w:r>
        <w:t xml:space="preserve"> </w:t>
      </w:r>
      <w:proofErr w:type="spellStart"/>
      <w:r>
        <w:t>an</w:t>
      </w:r>
      <w:proofErr w:type="spellEnd"/>
      <w:r>
        <w:t xml:space="preserve"> online portal </w:t>
      </w:r>
      <w:proofErr w:type="spellStart"/>
      <w:r>
        <w:t>used</w:t>
      </w:r>
      <w:proofErr w:type="spellEnd"/>
      <w:r>
        <w:t xml:space="preserve"> for the </w:t>
      </w:r>
      <w:proofErr w:type="spellStart"/>
      <w:r>
        <w:t>electronic</w:t>
      </w:r>
      <w:proofErr w:type="spellEnd"/>
      <w:r>
        <w:t xml:space="preserve"> </w:t>
      </w:r>
      <w:proofErr w:type="spellStart"/>
      <w:r>
        <w:t>submission</w:t>
      </w:r>
      <w:proofErr w:type="spellEnd"/>
      <w:r>
        <w:t xml:space="preserve"> of </w:t>
      </w:r>
      <w:proofErr w:type="spellStart"/>
      <w:r>
        <w:t>applications</w:t>
      </w:r>
      <w:proofErr w:type="spellEnd"/>
      <w:r>
        <w:t xml:space="preserve"> for </w:t>
      </w:r>
      <w:proofErr w:type="spellStart"/>
      <w:r>
        <w:t>temporary</w:t>
      </w:r>
      <w:proofErr w:type="spellEnd"/>
      <w:r>
        <w:t xml:space="preserve"> </w:t>
      </w:r>
      <w:proofErr w:type="spellStart"/>
      <w:r>
        <w:t>residence</w:t>
      </w:r>
      <w:proofErr w:type="spellEnd"/>
      <w:r>
        <w:t xml:space="preserve"> </w:t>
      </w:r>
      <w:proofErr w:type="spellStart"/>
      <w:r>
        <w:t>permits</w:t>
      </w:r>
      <w:proofErr w:type="spellEnd"/>
      <w:r>
        <w:t xml:space="preserve">, permanent </w:t>
      </w:r>
      <w:proofErr w:type="spellStart"/>
      <w:r>
        <w:t>residence</w:t>
      </w:r>
      <w:proofErr w:type="spellEnd"/>
      <w:r>
        <w:t xml:space="preserve"> </w:t>
      </w:r>
      <w:proofErr w:type="spellStart"/>
      <w:r>
        <w:t>permits</w:t>
      </w:r>
      <w:proofErr w:type="spellEnd"/>
      <w:r>
        <w:t xml:space="preserve">, and </w:t>
      </w:r>
      <w:proofErr w:type="spellStart"/>
      <w:r>
        <w:t>long</w:t>
      </w:r>
      <w:proofErr w:type="spellEnd"/>
      <w:r>
        <w:t xml:space="preserve">-term EU </w:t>
      </w:r>
      <w:proofErr w:type="spellStart"/>
      <w:r>
        <w:t>resident</w:t>
      </w:r>
      <w:proofErr w:type="spellEnd"/>
      <w:r>
        <w:t xml:space="preserve"> </w:t>
      </w:r>
      <w:proofErr w:type="spellStart"/>
      <w:r>
        <w:t>permits</w:t>
      </w:r>
      <w:proofErr w:type="spellEnd"/>
      <w:r>
        <w:t xml:space="preserve"> in Poland. The portal </w:t>
      </w:r>
      <w:proofErr w:type="spellStart"/>
      <w:r>
        <w:t>is</w:t>
      </w:r>
      <w:proofErr w:type="spellEnd"/>
      <w:r>
        <w:t xml:space="preserve"> </w:t>
      </w:r>
      <w:proofErr w:type="spellStart"/>
      <w:r>
        <w:t>available</w:t>
      </w:r>
      <w:proofErr w:type="spellEnd"/>
      <w:r>
        <w:t xml:space="preserve"> </w:t>
      </w:r>
      <w:proofErr w:type="spellStart"/>
      <w:r>
        <w:t>at</w:t>
      </w:r>
      <w:proofErr w:type="spellEnd"/>
      <w:r>
        <w:t xml:space="preserve">: </w:t>
      </w:r>
      <w:hyperlink r:id="rId7" w:tgtFrame="_blank" w:history="1">
        <w:r>
          <w:rPr>
            <w:rStyle w:val="Hipercze"/>
          </w:rPr>
          <w:t>https://www.mos.cudzoziemcy.gov.pl/</w:t>
        </w:r>
      </w:hyperlink>
    </w:p>
    <w:p w14:paraId="7EAA1564" w14:textId="77777777" w:rsidR="00AC6070" w:rsidRPr="00B84C1A" w:rsidRDefault="00AC6070" w:rsidP="00AC6070">
      <w:pPr>
        <w:pStyle w:val="Bezodstpw"/>
        <w:rPr>
          <w:lang w:val="en-GB"/>
        </w:rPr>
      </w:pPr>
      <w:r w:rsidRPr="00B84C1A">
        <w:rPr>
          <w:lang w:val="en-GB"/>
        </w:rPr>
        <w:t>Who may create an account at the MOS portal?</w:t>
      </w:r>
    </w:p>
    <w:p w14:paraId="5E039CB4" w14:textId="77777777" w:rsidR="00AC6070" w:rsidRPr="00B84C1A" w:rsidRDefault="00AC6070" w:rsidP="00AC6070">
      <w:pPr>
        <w:rPr>
          <w:b/>
          <w:bCs/>
          <w:lang w:val="en-GB"/>
        </w:rPr>
      </w:pPr>
      <w:r w:rsidRPr="00B84C1A">
        <w:rPr>
          <w:lang w:val="en-GB"/>
        </w:rPr>
        <w:t>An account at MOS can be created by:</w:t>
      </w:r>
    </w:p>
    <w:p w14:paraId="4B9F9D80" w14:textId="77777777" w:rsidR="00AC6070" w:rsidRPr="00B84C1A" w:rsidRDefault="00AC6070" w:rsidP="00AC6070">
      <w:pPr>
        <w:pStyle w:val="Akapitzlist"/>
        <w:numPr>
          <w:ilvl w:val="0"/>
          <w:numId w:val="7"/>
        </w:numPr>
        <w:rPr>
          <w:lang w:val="en-GB"/>
        </w:rPr>
      </w:pPr>
      <w:r w:rsidRPr="00B84C1A">
        <w:rPr>
          <w:lang w:val="en-GB"/>
        </w:rPr>
        <w:t>An adult foreigner;</w:t>
      </w:r>
    </w:p>
    <w:p w14:paraId="456A17DC" w14:textId="77777777" w:rsidR="00AC6070" w:rsidRPr="00B84C1A" w:rsidRDefault="00AC6070" w:rsidP="00AC6070">
      <w:pPr>
        <w:pStyle w:val="Akapitzlist"/>
        <w:numPr>
          <w:ilvl w:val="0"/>
          <w:numId w:val="7"/>
        </w:numPr>
        <w:rPr>
          <w:lang w:val="en-GB"/>
        </w:rPr>
      </w:pPr>
      <w:r w:rsidRPr="00B84C1A">
        <w:rPr>
          <w:lang w:val="en-GB"/>
        </w:rPr>
        <w:t>A parent of foreign child – for this foreign child;</w:t>
      </w:r>
    </w:p>
    <w:p w14:paraId="12221D07" w14:textId="77777777" w:rsidR="00AC6070" w:rsidRPr="00B84C1A" w:rsidRDefault="00AC6070" w:rsidP="00AC6070">
      <w:pPr>
        <w:pStyle w:val="Akapitzlist"/>
        <w:numPr>
          <w:ilvl w:val="0"/>
          <w:numId w:val="7"/>
        </w:numPr>
        <w:rPr>
          <w:lang w:val="en-GB"/>
        </w:rPr>
      </w:pPr>
      <w:r w:rsidRPr="00B84C1A">
        <w:rPr>
          <w:lang w:val="en-GB"/>
        </w:rPr>
        <w:t>A foreigner guardian – for this guardian;</w:t>
      </w:r>
    </w:p>
    <w:p w14:paraId="41C061AC" w14:textId="77777777" w:rsidR="00AC6070" w:rsidRPr="00B84C1A" w:rsidRDefault="00AC6070" w:rsidP="00AC6070">
      <w:pPr>
        <w:pStyle w:val="Akapitzlist"/>
        <w:numPr>
          <w:ilvl w:val="0"/>
          <w:numId w:val="7"/>
        </w:numPr>
        <w:rPr>
          <w:lang w:val="en-GB"/>
        </w:rPr>
      </w:pPr>
      <w:r w:rsidRPr="00B84C1A">
        <w:rPr>
          <w:lang w:val="en-GB"/>
        </w:rPr>
        <w:t>A custodian of an unaccompanied foreign child – for this unaccompanied foreign child.</w:t>
      </w:r>
    </w:p>
    <w:p w14:paraId="0C6FCBF2" w14:textId="77777777" w:rsidR="00AC6070" w:rsidRPr="00B84C1A" w:rsidRDefault="00AC6070" w:rsidP="00AC6070">
      <w:pPr>
        <w:rPr>
          <w:b/>
          <w:bCs/>
          <w:lang w:val="en-GB"/>
        </w:rPr>
      </w:pPr>
      <w:r w:rsidRPr="00B84C1A">
        <w:rPr>
          <w:lang w:val="en-GB"/>
        </w:rPr>
        <w:t xml:space="preserve">These persons must hold a trusted profile. </w:t>
      </w:r>
    </w:p>
    <w:p w14:paraId="4B85B72E" w14:textId="77777777" w:rsidR="00AC6070" w:rsidRPr="00B84C1A" w:rsidRDefault="00AC6070" w:rsidP="00AC6070">
      <w:pPr>
        <w:pStyle w:val="Bezodstpw"/>
        <w:rPr>
          <w:lang w:val="en-GB"/>
        </w:rPr>
      </w:pPr>
      <w:r w:rsidRPr="00B84C1A">
        <w:rPr>
          <w:lang w:val="en-GB"/>
        </w:rPr>
        <w:t xml:space="preserve">How to create an account at the new MOS portal? What documents do I need to prepare? </w:t>
      </w:r>
    </w:p>
    <w:p w14:paraId="63D136DA" w14:textId="77777777" w:rsidR="00AC6070" w:rsidRPr="00B84C1A" w:rsidRDefault="00AC6070" w:rsidP="00AC6070">
      <w:pPr>
        <w:rPr>
          <w:lang w:val="en-GB"/>
        </w:rPr>
      </w:pPr>
      <w:r w:rsidRPr="00B84C1A">
        <w:rPr>
          <w:lang w:val="en-GB"/>
        </w:rPr>
        <w:t xml:space="preserve">To create an account at the new MOS portal: </w:t>
      </w:r>
    </w:p>
    <w:p w14:paraId="6C323AEF" w14:textId="103B286D" w:rsidR="00AC6070" w:rsidRPr="00B84C1A" w:rsidRDefault="00AC6070" w:rsidP="00AC6070">
      <w:pPr>
        <w:pStyle w:val="Akapitzlist"/>
        <w:numPr>
          <w:ilvl w:val="0"/>
          <w:numId w:val="8"/>
        </w:numPr>
        <w:rPr>
          <w:lang w:val="en-GB"/>
        </w:rPr>
      </w:pPr>
      <w:r w:rsidRPr="00B84C1A">
        <w:rPr>
          <w:lang w:val="en-GB"/>
        </w:rPr>
        <w:t xml:space="preserve">Visit </w:t>
      </w:r>
      <w:hyperlink r:id="rId8" w:tgtFrame="_blank" w:history="1">
        <w:r w:rsidR="00200DD7">
          <w:rPr>
            <w:rStyle w:val="Hipercze"/>
            <w:color w:val="0563C1"/>
          </w:rPr>
          <w:t>https://www.mos.cudzoziemcy.gov.pl/</w:t>
        </w:r>
      </w:hyperlink>
      <w:r w:rsidR="00200DD7">
        <w:t xml:space="preserve"> </w:t>
      </w:r>
      <w:r w:rsidRPr="00B84C1A">
        <w:rPr>
          <w:lang w:val="en-GB"/>
        </w:rPr>
        <w:t>and read About portal;</w:t>
      </w:r>
    </w:p>
    <w:p w14:paraId="5E0BD8AF" w14:textId="77777777" w:rsidR="00AC6070" w:rsidRPr="00B84C1A" w:rsidRDefault="00AC6070" w:rsidP="00AC6070">
      <w:pPr>
        <w:pStyle w:val="Akapitzlist"/>
        <w:numPr>
          <w:ilvl w:val="0"/>
          <w:numId w:val="8"/>
        </w:numPr>
        <w:rPr>
          <w:lang w:val="en-GB"/>
        </w:rPr>
      </w:pPr>
      <w:r w:rsidRPr="00B84C1A">
        <w:rPr>
          <w:lang w:val="en-GB"/>
        </w:rPr>
        <w:t>Go to Rules and Regulations to read the rules of using the portal and other important information;</w:t>
      </w:r>
    </w:p>
    <w:p w14:paraId="0784A724" w14:textId="77777777" w:rsidR="00AC6070" w:rsidRPr="00B84C1A" w:rsidRDefault="00AC6070" w:rsidP="00AC6070">
      <w:pPr>
        <w:pStyle w:val="Akapitzlist"/>
        <w:numPr>
          <w:ilvl w:val="0"/>
          <w:numId w:val="8"/>
        </w:numPr>
        <w:rPr>
          <w:lang w:val="en-GB"/>
        </w:rPr>
      </w:pPr>
      <w:r w:rsidRPr="00B84C1A">
        <w:rPr>
          <w:lang w:val="en-GB"/>
        </w:rPr>
        <w:t>Click “Log in”;</w:t>
      </w:r>
    </w:p>
    <w:p w14:paraId="070CC355" w14:textId="77777777" w:rsidR="00AC6070" w:rsidRPr="00B84C1A" w:rsidRDefault="00AC6070" w:rsidP="00AC6070">
      <w:pPr>
        <w:pStyle w:val="Akapitzlist"/>
        <w:numPr>
          <w:ilvl w:val="0"/>
          <w:numId w:val="8"/>
        </w:numPr>
        <w:rPr>
          <w:lang w:val="en-GB"/>
        </w:rPr>
      </w:pPr>
      <w:r w:rsidRPr="00B84C1A">
        <w:rPr>
          <w:lang w:val="en-GB"/>
        </w:rPr>
        <w:t>You will be redirected to login.gov.pl;</w:t>
      </w:r>
    </w:p>
    <w:p w14:paraId="0FAE50A6" w14:textId="77777777" w:rsidR="00AC6070" w:rsidRPr="00B84C1A" w:rsidRDefault="00AC6070" w:rsidP="00AC6070">
      <w:pPr>
        <w:pStyle w:val="Akapitzlist"/>
        <w:numPr>
          <w:ilvl w:val="0"/>
          <w:numId w:val="8"/>
        </w:numPr>
        <w:rPr>
          <w:lang w:val="en-GB"/>
        </w:rPr>
      </w:pPr>
      <w:r w:rsidRPr="00B84C1A">
        <w:rPr>
          <w:lang w:val="en-GB"/>
        </w:rPr>
        <w:t>Confirm your identity, using your selected authentication method;</w:t>
      </w:r>
    </w:p>
    <w:p w14:paraId="2D58AFB2" w14:textId="77777777" w:rsidR="00AC6070" w:rsidRPr="00B84C1A" w:rsidRDefault="00AC6070" w:rsidP="00AC6070">
      <w:pPr>
        <w:pStyle w:val="Akapitzlist"/>
        <w:numPr>
          <w:ilvl w:val="0"/>
          <w:numId w:val="8"/>
        </w:numPr>
        <w:rPr>
          <w:lang w:val="en-GB"/>
        </w:rPr>
      </w:pPr>
      <w:r w:rsidRPr="00B84C1A">
        <w:rPr>
          <w:lang w:val="en-GB"/>
        </w:rPr>
        <w:t>As you confirm your identity, you will be redirected to MOS to fill the registration form for the new account;</w:t>
      </w:r>
    </w:p>
    <w:p w14:paraId="3E590CC4" w14:textId="77777777" w:rsidR="00AC6070" w:rsidRPr="00B84C1A" w:rsidRDefault="00AC6070" w:rsidP="00AC6070">
      <w:pPr>
        <w:pStyle w:val="Akapitzlist"/>
        <w:numPr>
          <w:ilvl w:val="0"/>
          <w:numId w:val="8"/>
        </w:numPr>
        <w:rPr>
          <w:lang w:val="en-GB"/>
        </w:rPr>
      </w:pPr>
      <w:r w:rsidRPr="00B84C1A">
        <w:rPr>
          <w:lang w:val="en-GB"/>
        </w:rPr>
        <w:t>Fill the registration form;</w:t>
      </w:r>
    </w:p>
    <w:p w14:paraId="794B9184" w14:textId="77777777" w:rsidR="00AC6070" w:rsidRPr="00B84C1A" w:rsidRDefault="00AC6070" w:rsidP="00AC6070">
      <w:pPr>
        <w:pStyle w:val="Akapitzlist"/>
        <w:numPr>
          <w:ilvl w:val="0"/>
          <w:numId w:val="8"/>
        </w:numPr>
        <w:rPr>
          <w:lang w:val="en-GB"/>
        </w:rPr>
      </w:pPr>
      <w:r w:rsidRPr="00B84C1A">
        <w:rPr>
          <w:lang w:val="en-GB"/>
        </w:rPr>
        <w:t>Click “Approve”;</w:t>
      </w:r>
    </w:p>
    <w:p w14:paraId="631A7EBF" w14:textId="77777777" w:rsidR="00AC6070" w:rsidRPr="00B84C1A" w:rsidRDefault="00AC6070" w:rsidP="00AC6070">
      <w:pPr>
        <w:pStyle w:val="Akapitzlist"/>
        <w:numPr>
          <w:ilvl w:val="0"/>
          <w:numId w:val="8"/>
        </w:numPr>
        <w:rPr>
          <w:lang w:val="en-GB"/>
        </w:rPr>
      </w:pPr>
      <w:r w:rsidRPr="00B84C1A">
        <w:rPr>
          <w:lang w:val="en-GB"/>
        </w:rPr>
        <w:t>A message with link activating your account will be sent to the e-mail address indicated in the registration form;</w:t>
      </w:r>
    </w:p>
    <w:p w14:paraId="0A7D40BA" w14:textId="77777777" w:rsidR="00AC6070" w:rsidRPr="00B84C1A" w:rsidRDefault="00AC6070" w:rsidP="00AC6070">
      <w:pPr>
        <w:pStyle w:val="Akapitzlist"/>
        <w:numPr>
          <w:ilvl w:val="0"/>
          <w:numId w:val="8"/>
        </w:numPr>
        <w:rPr>
          <w:lang w:val="en-GB"/>
        </w:rPr>
      </w:pPr>
      <w:r w:rsidRPr="00B84C1A">
        <w:rPr>
          <w:lang w:val="en-GB"/>
        </w:rPr>
        <w:t>Follow the instruction received in the e-mail and click the link; you will be redirected to confirm registration of your account at MOS;</w:t>
      </w:r>
    </w:p>
    <w:p w14:paraId="0228E329" w14:textId="77777777" w:rsidR="00AC6070" w:rsidRPr="00B84C1A" w:rsidRDefault="00AC6070" w:rsidP="00AC6070">
      <w:pPr>
        <w:pStyle w:val="Akapitzlist"/>
        <w:numPr>
          <w:ilvl w:val="0"/>
          <w:numId w:val="8"/>
        </w:numPr>
        <w:rPr>
          <w:lang w:val="en-GB"/>
        </w:rPr>
      </w:pPr>
      <w:r w:rsidRPr="00B84C1A">
        <w:rPr>
          <w:lang w:val="en-GB"/>
        </w:rPr>
        <w:t>When your account is created, log in each time to MOS via login.gov.pl by clicking “Log in”.</w:t>
      </w:r>
    </w:p>
    <w:p w14:paraId="759F4939" w14:textId="77777777" w:rsidR="00AC6070" w:rsidRPr="00B84C1A" w:rsidRDefault="00AC6070" w:rsidP="00AC6070">
      <w:pPr>
        <w:rPr>
          <w:b/>
          <w:color w:val="FF0000"/>
          <w:lang w:val="en-GB"/>
        </w:rPr>
      </w:pPr>
      <w:bookmarkStart w:id="0" w:name="_Hlk223438342"/>
      <w:r w:rsidRPr="00B84C1A">
        <w:rPr>
          <w:b/>
          <w:color w:val="FF0000"/>
          <w:lang w:val="en-GB"/>
        </w:rPr>
        <w:t xml:space="preserve">Never share your logging information to login.gov.pl. This may affect security of your data! </w:t>
      </w:r>
    </w:p>
    <w:bookmarkEnd w:id="0"/>
    <w:p w14:paraId="7AC90BCA" w14:textId="77777777" w:rsidR="00AC6070" w:rsidRPr="00B84C1A" w:rsidRDefault="00AC6070" w:rsidP="00AC6070">
      <w:pPr>
        <w:pStyle w:val="Bezodstpw"/>
        <w:rPr>
          <w:lang w:val="en-GB"/>
        </w:rPr>
      </w:pPr>
      <w:r w:rsidRPr="00B84C1A">
        <w:rPr>
          <w:lang w:val="en-GB"/>
        </w:rPr>
        <w:t xml:space="preserve">Can I create an account at the new MOS portal providing the same address as for the account created at the old MOS portal? </w:t>
      </w:r>
    </w:p>
    <w:p w14:paraId="0DD62D83" w14:textId="77777777" w:rsidR="00AC6070" w:rsidRPr="00B84C1A" w:rsidRDefault="00AC6070" w:rsidP="00AC6070">
      <w:pPr>
        <w:rPr>
          <w:b/>
          <w:bCs/>
          <w:lang w:val="en-GB"/>
        </w:rPr>
      </w:pPr>
      <w:r w:rsidRPr="00B84C1A">
        <w:rPr>
          <w:lang w:val="en-GB"/>
        </w:rPr>
        <w:t>Yes.</w:t>
      </w:r>
    </w:p>
    <w:p w14:paraId="6C9CA812" w14:textId="77777777" w:rsidR="00AC6070" w:rsidRPr="00B84C1A" w:rsidRDefault="00AC6070" w:rsidP="00AC6070">
      <w:pPr>
        <w:pStyle w:val="Bezodstpw"/>
        <w:rPr>
          <w:lang w:val="en-GB"/>
        </w:rPr>
      </w:pPr>
      <w:r w:rsidRPr="00B84C1A">
        <w:rPr>
          <w:lang w:val="en-GB"/>
        </w:rPr>
        <w:t xml:space="preserve">I have a representative. Can my representative create an account at the MOS portal for me? </w:t>
      </w:r>
    </w:p>
    <w:p w14:paraId="50E89E31" w14:textId="77777777" w:rsidR="00AC6070" w:rsidRPr="00B84C1A" w:rsidRDefault="00AC6070" w:rsidP="00AC6070">
      <w:pPr>
        <w:rPr>
          <w:lang w:val="en-GB"/>
        </w:rPr>
      </w:pPr>
      <w:r w:rsidRPr="00B84C1A">
        <w:rPr>
          <w:lang w:val="en-GB"/>
        </w:rPr>
        <w:t xml:space="preserve">No, your representative is not entitled to do so. The Rules and Regulations prohibit using other users’ accounts. Since the user is obliged to keep confidentiality of data necessary to log in to the portal, the user cannot share them to any third persons, including a representative. </w:t>
      </w:r>
    </w:p>
    <w:p w14:paraId="0709AE1F" w14:textId="77777777" w:rsidR="00AC6070" w:rsidRPr="00B84C1A" w:rsidRDefault="00AC6070" w:rsidP="00AC6070">
      <w:pPr>
        <w:rPr>
          <w:lang w:val="en-GB"/>
        </w:rPr>
      </w:pPr>
      <w:r w:rsidRPr="00B84C1A">
        <w:rPr>
          <w:lang w:val="en-GB"/>
        </w:rPr>
        <w:t>The representative may participate in filling the application in a way that the application is filled by a foreigner in the representative’s presence.</w:t>
      </w:r>
    </w:p>
    <w:p w14:paraId="19699974" w14:textId="77777777" w:rsidR="00AC6070" w:rsidRPr="00B84C1A" w:rsidRDefault="00AC6070" w:rsidP="00AC6070">
      <w:pPr>
        <w:rPr>
          <w:lang w:val="en-GB"/>
        </w:rPr>
      </w:pPr>
      <w:r w:rsidRPr="00B84C1A">
        <w:rPr>
          <w:b/>
          <w:color w:val="FF0000"/>
          <w:lang w:val="en-GB"/>
        </w:rPr>
        <w:lastRenderedPageBreak/>
        <w:t>Never share your logging information to login.gov.pl. This may affect security of your data!</w:t>
      </w:r>
    </w:p>
    <w:p w14:paraId="0330C7D8" w14:textId="0ED99228" w:rsidR="00AC6070" w:rsidRPr="00B84C1A" w:rsidRDefault="007F3DED" w:rsidP="00AC6070">
      <w:pPr>
        <w:pStyle w:val="Bezodstpw"/>
        <w:rPr>
          <w:lang w:val="en-GB"/>
        </w:rPr>
      </w:pPr>
      <w:r>
        <w:t xml:space="preserve">I </w:t>
      </w:r>
      <w:proofErr w:type="spellStart"/>
      <w:r>
        <w:t>have</w:t>
      </w:r>
      <w:proofErr w:type="spellEnd"/>
      <w:r>
        <w:t xml:space="preserve"> a </w:t>
      </w:r>
      <w:proofErr w:type="spellStart"/>
      <w:r>
        <w:t>user</w:t>
      </w:r>
      <w:proofErr w:type="spellEnd"/>
      <w:r>
        <w:t xml:space="preserve"> </w:t>
      </w:r>
      <w:proofErr w:type="spellStart"/>
      <w:r>
        <w:t>account</w:t>
      </w:r>
      <w:proofErr w:type="spellEnd"/>
      <w:r>
        <w:t xml:space="preserve"> on the </w:t>
      </w:r>
      <w:proofErr w:type="spellStart"/>
      <w:r>
        <w:t>previous</w:t>
      </w:r>
      <w:proofErr w:type="spellEnd"/>
      <w:r>
        <w:t xml:space="preserve"> MOS portal. </w:t>
      </w:r>
      <w:proofErr w:type="spellStart"/>
      <w:r>
        <w:t>Will</w:t>
      </w:r>
      <w:proofErr w:type="spellEnd"/>
      <w:r>
        <w:t xml:space="preserve"> my </w:t>
      </w:r>
      <w:proofErr w:type="spellStart"/>
      <w:r>
        <w:t>account</w:t>
      </w:r>
      <w:proofErr w:type="spellEnd"/>
      <w:r>
        <w:t xml:space="preserve"> be </w:t>
      </w:r>
      <w:proofErr w:type="spellStart"/>
      <w:r>
        <w:t>automatically</w:t>
      </w:r>
      <w:proofErr w:type="spellEnd"/>
      <w:r>
        <w:t xml:space="preserve"> </w:t>
      </w:r>
      <w:proofErr w:type="spellStart"/>
      <w:r>
        <w:t>transferred</w:t>
      </w:r>
      <w:proofErr w:type="spellEnd"/>
      <w:r>
        <w:t xml:space="preserve"> to the </w:t>
      </w:r>
      <w:proofErr w:type="spellStart"/>
      <w:r>
        <w:t>new</w:t>
      </w:r>
      <w:proofErr w:type="spellEnd"/>
      <w:r>
        <w:t xml:space="preserve"> portal</w:t>
      </w:r>
      <w:r w:rsidR="00AC6070" w:rsidRPr="00B84C1A">
        <w:rPr>
          <w:lang w:val="en-GB"/>
        </w:rPr>
        <w:t>?</w:t>
      </w:r>
    </w:p>
    <w:p w14:paraId="016F4EA3" w14:textId="7E9B2118" w:rsidR="00AC6070" w:rsidRPr="00B84C1A" w:rsidRDefault="00AC6070" w:rsidP="00AC6070">
      <w:pPr>
        <w:rPr>
          <w:lang w:val="en-GB"/>
        </w:rPr>
      </w:pPr>
      <w:r w:rsidRPr="00B84C1A">
        <w:rPr>
          <w:lang w:val="en-GB"/>
        </w:rPr>
        <w:t xml:space="preserve">No, </w:t>
      </w:r>
      <w:r w:rsidR="007F3DED">
        <w:t xml:space="preserve">the </w:t>
      </w:r>
      <w:proofErr w:type="spellStart"/>
      <w:r w:rsidR="007F3DED">
        <w:t>previous</w:t>
      </w:r>
      <w:proofErr w:type="spellEnd"/>
      <w:r w:rsidR="007F3DED">
        <w:t xml:space="preserve"> MOS portal </w:t>
      </w:r>
      <w:proofErr w:type="spellStart"/>
      <w:r w:rsidR="007F3DED">
        <w:t>has</w:t>
      </w:r>
      <w:proofErr w:type="spellEnd"/>
      <w:r w:rsidR="007F3DED">
        <w:t xml:space="preserve"> </w:t>
      </w:r>
      <w:proofErr w:type="spellStart"/>
      <w:r w:rsidR="007F3DED">
        <w:t>been</w:t>
      </w:r>
      <w:proofErr w:type="spellEnd"/>
      <w:r w:rsidR="007F3DED">
        <w:t xml:space="preserve"> </w:t>
      </w:r>
      <w:proofErr w:type="spellStart"/>
      <w:r w:rsidR="007F3DED">
        <w:t>deactivated</w:t>
      </w:r>
      <w:proofErr w:type="spellEnd"/>
      <w:r w:rsidR="007F3DED">
        <w:t xml:space="preserve">, and </w:t>
      </w:r>
      <w:proofErr w:type="spellStart"/>
      <w:r w:rsidR="007F3DED">
        <w:t>user</w:t>
      </w:r>
      <w:proofErr w:type="spellEnd"/>
      <w:r w:rsidR="007F3DED">
        <w:t xml:space="preserve"> </w:t>
      </w:r>
      <w:proofErr w:type="spellStart"/>
      <w:r w:rsidR="007F3DED">
        <w:t>accounts</w:t>
      </w:r>
      <w:proofErr w:type="spellEnd"/>
      <w:r w:rsidR="007F3DED">
        <w:t xml:space="preserve"> </w:t>
      </w:r>
      <w:proofErr w:type="spellStart"/>
      <w:r w:rsidR="007F3DED">
        <w:t>have</w:t>
      </w:r>
      <w:proofErr w:type="spellEnd"/>
      <w:r w:rsidR="007F3DED">
        <w:t xml:space="preserve"> </w:t>
      </w:r>
      <w:proofErr w:type="spellStart"/>
      <w:r w:rsidR="007F3DED">
        <w:t>been</w:t>
      </w:r>
      <w:proofErr w:type="spellEnd"/>
      <w:r w:rsidR="007F3DED">
        <w:t xml:space="preserve"> </w:t>
      </w:r>
      <w:proofErr w:type="spellStart"/>
      <w:r w:rsidR="007F3DED">
        <w:t>deleted</w:t>
      </w:r>
      <w:proofErr w:type="spellEnd"/>
      <w:r w:rsidR="007F3DED">
        <w:t xml:space="preserve">. It </w:t>
      </w:r>
      <w:proofErr w:type="spellStart"/>
      <w:r w:rsidR="007F3DED">
        <w:t>is</w:t>
      </w:r>
      <w:proofErr w:type="spellEnd"/>
      <w:r w:rsidR="007F3DED">
        <w:t xml:space="preserve"> </w:t>
      </w:r>
      <w:proofErr w:type="spellStart"/>
      <w:r w:rsidR="007F3DED">
        <w:t>necessary</w:t>
      </w:r>
      <w:proofErr w:type="spellEnd"/>
      <w:r w:rsidR="007F3DED">
        <w:t xml:space="preserve"> to </w:t>
      </w:r>
      <w:proofErr w:type="spellStart"/>
      <w:r w:rsidR="007F3DED">
        <w:t>create</w:t>
      </w:r>
      <w:proofErr w:type="spellEnd"/>
      <w:r w:rsidR="007F3DED">
        <w:t xml:space="preserve"> a </w:t>
      </w:r>
      <w:proofErr w:type="spellStart"/>
      <w:r w:rsidR="007F3DED">
        <w:t>new</w:t>
      </w:r>
      <w:proofErr w:type="spellEnd"/>
      <w:r w:rsidR="007F3DED">
        <w:t xml:space="preserve"> </w:t>
      </w:r>
      <w:proofErr w:type="spellStart"/>
      <w:r w:rsidR="007F3DED">
        <w:t>user</w:t>
      </w:r>
      <w:proofErr w:type="spellEnd"/>
      <w:r w:rsidR="007F3DED">
        <w:t xml:space="preserve"> </w:t>
      </w:r>
      <w:proofErr w:type="spellStart"/>
      <w:r w:rsidR="007F3DED">
        <w:t>account</w:t>
      </w:r>
      <w:proofErr w:type="spellEnd"/>
      <w:r w:rsidR="007F3DED">
        <w:t>.</w:t>
      </w:r>
    </w:p>
    <w:p w14:paraId="26287A4B" w14:textId="77777777" w:rsidR="00AC6070" w:rsidRPr="00B84C1A" w:rsidRDefault="00AC6070" w:rsidP="00AC6070">
      <w:pPr>
        <w:pStyle w:val="Bezodstpw"/>
        <w:rPr>
          <w:lang w:val="en-GB"/>
        </w:rPr>
      </w:pPr>
      <w:r w:rsidRPr="00B84C1A">
        <w:rPr>
          <w:lang w:val="en-GB"/>
        </w:rPr>
        <w:t>How can I log in to the new MOS portal?</w:t>
      </w:r>
    </w:p>
    <w:p w14:paraId="79E846C2" w14:textId="6D78DFC1" w:rsidR="00AC6070" w:rsidRPr="00B84C1A" w:rsidRDefault="00AC6070" w:rsidP="00AC6070">
      <w:pPr>
        <w:rPr>
          <w:b/>
          <w:color w:val="FF0000"/>
          <w:lang w:val="en-GB"/>
        </w:rPr>
      </w:pPr>
      <w:r w:rsidRPr="00B84C1A">
        <w:rPr>
          <w:lang w:val="en-GB"/>
        </w:rPr>
        <w:t xml:space="preserve">You can log in to the new MOS portal via login.gov.pl. Visit </w:t>
      </w:r>
      <w:hyperlink r:id="rId9" w:tgtFrame="_blank" w:history="1">
        <w:r w:rsidR="00200DD7">
          <w:rPr>
            <w:rStyle w:val="Hipercze"/>
            <w:color w:val="0563C1"/>
          </w:rPr>
          <w:t>https://www.mos.cudzoziemcy.gov.pl/</w:t>
        </w:r>
      </w:hyperlink>
      <w:r w:rsidR="00200DD7">
        <w:t xml:space="preserve"> </w:t>
      </w:r>
      <w:bookmarkStart w:id="1" w:name="_GoBack"/>
      <w:bookmarkEnd w:id="1"/>
      <w:r w:rsidRPr="00B84C1A">
        <w:rPr>
          <w:lang w:val="en-GB"/>
        </w:rPr>
        <w:t xml:space="preserve">and enter your logging data after clicking “Log in”. If you don’t have an account in the new MOS system, you have to create one. </w:t>
      </w:r>
      <w:r w:rsidRPr="00B84C1A">
        <w:rPr>
          <w:b/>
          <w:color w:val="FF0000"/>
          <w:lang w:val="en-GB"/>
        </w:rPr>
        <w:t>Never share your logging information to login.gov.pl. This may affect security of your data!</w:t>
      </w:r>
    </w:p>
    <w:p w14:paraId="5EEF8463" w14:textId="77777777" w:rsidR="00AC6070" w:rsidRPr="00B84C1A" w:rsidRDefault="00AC6070" w:rsidP="00AC6070">
      <w:pPr>
        <w:pStyle w:val="Bezodstpw"/>
        <w:rPr>
          <w:lang w:val="en-GB"/>
        </w:rPr>
      </w:pPr>
      <w:r w:rsidRPr="00B84C1A">
        <w:rPr>
          <w:lang w:val="en-GB"/>
        </w:rPr>
        <w:t xml:space="preserve">What is trusted profile and how to obtain it? </w:t>
      </w:r>
    </w:p>
    <w:p w14:paraId="25B6AE98" w14:textId="77777777" w:rsidR="00AC6070" w:rsidRPr="00B84C1A" w:rsidRDefault="00AC6070" w:rsidP="00AC6070">
      <w:pPr>
        <w:rPr>
          <w:lang w:val="en-GB"/>
        </w:rPr>
      </w:pPr>
      <w:r w:rsidRPr="00B84C1A">
        <w:rPr>
          <w:bCs/>
          <w:lang w:val="en-GB"/>
        </w:rPr>
        <w:t>Trusted profile is an electronic identification tool. It enables you confirming your identity in the Internet and signing a document with an electronic signature. More information is available here</w:t>
      </w:r>
      <w:r w:rsidRPr="00B84C1A">
        <w:rPr>
          <w:lang w:val="en-GB"/>
        </w:rPr>
        <w:t xml:space="preserve">: </w:t>
      </w:r>
      <w:hyperlink r:id="rId10" w:history="1">
        <w:r w:rsidRPr="00B84C1A">
          <w:rPr>
            <w:rStyle w:val="Hipercze"/>
            <w:lang w:val="en-GB"/>
          </w:rPr>
          <w:t>https://www.gov.pl/web/profilzaufany</w:t>
        </w:r>
      </w:hyperlink>
      <w:r w:rsidRPr="00B84C1A">
        <w:rPr>
          <w:lang w:val="en-GB"/>
        </w:rPr>
        <w:t>.</w:t>
      </w:r>
    </w:p>
    <w:p w14:paraId="6C54D4E2" w14:textId="77777777" w:rsidR="00AC6070" w:rsidRPr="00B84C1A" w:rsidRDefault="00AC6070" w:rsidP="00AC6070">
      <w:pPr>
        <w:pStyle w:val="Bezodstpw"/>
        <w:rPr>
          <w:lang w:val="en-GB"/>
        </w:rPr>
      </w:pPr>
      <w:r w:rsidRPr="00B84C1A">
        <w:rPr>
          <w:lang w:val="en-GB"/>
        </w:rPr>
        <w:t xml:space="preserve">What application can I submit via the new MOS portal? </w:t>
      </w:r>
    </w:p>
    <w:p w14:paraId="0D77CFE0" w14:textId="77777777" w:rsidR="00AC6070" w:rsidRPr="00B84C1A" w:rsidRDefault="00AC6070" w:rsidP="00AC6070">
      <w:pPr>
        <w:rPr>
          <w:lang w:val="en-GB"/>
        </w:rPr>
      </w:pPr>
      <w:r w:rsidRPr="00B84C1A">
        <w:rPr>
          <w:lang w:val="en-GB"/>
        </w:rPr>
        <w:t>You can apply for the following permits via MOS portal (available via Internet browser):</w:t>
      </w:r>
    </w:p>
    <w:p w14:paraId="486E7BE6" w14:textId="77777777" w:rsidR="00AC6070" w:rsidRPr="00B84C1A" w:rsidRDefault="00AC6070" w:rsidP="00AC6070">
      <w:pPr>
        <w:pStyle w:val="Akapitzlist"/>
        <w:numPr>
          <w:ilvl w:val="0"/>
          <w:numId w:val="9"/>
        </w:numPr>
        <w:rPr>
          <w:lang w:val="en-GB"/>
        </w:rPr>
      </w:pPr>
      <w:r w:rsidRPr="00B84C1A">
        <w:rPr>
          <w:lang w:val="en-GB"/>
        </w:rPr>
        <w:t xml:space="preserve">temporary residence permit, </w:t>
      </w:r>
    </w:p>
    <w:p w14:paraId="5193F0E2" w14:textId="77777777" w:rsidR="00AC6070" w:rsidRPr="00B84C1A" w:rsidRDefault="00AC6070" w:rsidP="00AC6070">
      <w:pPr>
        <w:pStyle w:val="Akapitzlist"/>
        <w:numPr>
          <w:ilvl w:val="0"/>
          <w:numId w:val="9"/>
        </w:numPr>
        <w:rPr>
          <w:lang w:val="en-GB"/>
        </w:rPr>
      </w:pPr>
      <w:r w:rsidRPr="00B84C1A">
        <w:rPr>
          <w:lang w:val="en-GB"/>
        </w:rPr>
        <w:t>permanent residence permit,</w:t>
      </w:r>
    </w:p>
    <w:p w14:paraId="338CEF23" w14:textId="77777777" w:rsidR="00AC6070" w:rsidRPr="00B84C1A" w:rsidRDefault="00AC6070" w:rsidP="00AC6070">
      <w:pPr>
        <w:pStyle w:val="Akapitzlist"/>
        <w:numPr>
          <w:ilvl w:val="0"/>
          <w:numId w:val="9"/>
        </w:numPr>
        <w:rPr>
          <w:lang w:val="en-GB"/>
        </w:rPr>
      </w:pPr>
      <w:r w:rsidRPr="00B84C1A">
        <w:rPr>
          <w:lang w:val="en-GB"/>
        </w:rPr>
        <w:t>long-term resident’s EU residence permit.</w:t>
      </w:r>
    </w:p>
    <w:p w14:paraId="40BECDCF" w14:textId="77777777" w:rsidR="00AC6070" w:rsidRPr="00B84C1A" w:rsidRDefault="00AC6070" w:rsidP="00AC6070">
      <w:pPr>
        <w:rPr>
          <w:lang w:val="en-GB"/>
        </w:rPr>
      </w:pPr>
      <w:r w:rsidRPr="00B84C1A">
        <w:rPr>
          <w:lang w:val="en-GB"/>
        </w:rPr>
        <w:t xml:space="preserve">Starting from the date of launching the new MOS portal, i.e. from </w:t>
      </w:r>
      <w:r w:rsidRPr="00B84C1A">
        <w:rPr>
          <w:rFonts w:eastAsia="Times New Roman"/>
          <w:b/>
          <w:lang w:val="en-GB" w:eastAsia="pl-PL"/>
        </w:rPr>
        <w:t>April 27, 2026</w:t>
      </w:r>
      <w:r w:rsidRPr="00B84C1A">
        <w:rPr>
          <w:lang w:val="en-GB"/>
        </w:rPr>
        <w:t xml:space="preserve">, applications for this permit can be submitted only electronically. You don’t need to print the application and send it to a voivod. Even if you print and send the application in paper form to the voivod, it will not be examined. </w:t>
      </w:r>
    </w:p>
    <w:p w14:paraId="72EA4B99" w14:textId="77777777" w:rsidR="00AC6070" w:rsidRPr="00B84C1A" w:rsidRDefault="00AC6070" w:rsidP="00AC6070">
      <w:pPr>
        <w:rPr>
          <w:rFonts w:eastAsia="Times New Roman"/>
          <w:b/>
          <w:color w:val="FF0000"/>
          <w:lang w:val="en-GB"/>
        </w:rPr>
      </w:pPr>
      <w:r w:rsidRPr="00B84C1A">
        <w:rPr>
          <w:rFonts w:eastAsia="Times New Roman"/>
          <w:b/>
          <w:color w:val="FF0000"/>
          <w:lang w:val="en-GB"/>
        </w:rPr>
        <w:t>NOTE!</w:t>
      </w:r>
    </w:p>
    <w:p w14:paraId="21631EC6" w14:textId="29F835D6" w:rsidR="00AC6070" w:rsidRPr="00B84C1A" w:rsidRDefault="00AC6070" w:rsidP="00AC6070">
      <w:pPr>
        <w:rPr>
          <w:rFonts w:eastAsia="Times New Roman"/>
          <w:b/>
          <w:color w:val="FF0000"/>
          <w:lang w:val="en-GB"/>
        </w:rPr>
      </w:pPr>
      <w:r w:rsidRPr="00B84C1A">
        <w:rPr>
          <w:rFonts w:eastAsia="Times New Roman"/>
          <w:b/>
          <w:color w:val="FF0000"/>
          <w:lang w:val="en-GB"/>
        </w:rPr>
        <w:t>Applying for a residence permit in Poland via MOS may take some time and depend on obtaining an electronically signed attachment from a third person (employer, graduate institution, traineeship or voluntary work organiser).</w:t>
      </w:r>
      <w:r w:rsidR="007F3DED">
        <w:rPr>
          <w:rFonts w:eastAsia="Times New Roman"/>
          <w:b/>
          <w:color w:val="FF0000"/>
          <w:lang w:val="en-GB"/>
        </w:rPr>
        <w:t xml:space="preserve"> </w:t>
      </w:r>
      <w:r w:rsidR="001869C7" w:rsidRPr="001869C7">
        <w:rPr>
          <w:rFonts w:eastAsia="Times New Roman"/>
          <w:b/>
          <w:color w:val="FF0000"/>
          <w:lang w:val="en-GB"/>
        </w:rPr>
        <w:t>Remember this and start filling out your application for a residence permit in Poland well in advance.</w:t>
      </w:r>
    </w:p>
    <w:p w14:paraId="65068DC2" w14:textId="77777777" w:rsidR="00AC6070" w:rsidRPr="00B84C1A" w:rsidRDefault="00AC6070" w:rsidP="00AC6070">
      <w:pPr>
        <w:rPr>
          <w:lang w:val="en-GB"/>
        </w:rPr>
      </w:pPr>
      <w:bookmarkStart w:id="2" w:name="_Hlk223724853"/>
    </w:p>
    <w:p w14:paraId="47792B89" w14:textId="77777777" w:rsidR="00AC6070" w:rsidRPr="00B84C1A" w:rsidRDefault="00AC6070" w:rsidP="00AC6070">
      <w:pPr>
        <w:rPr>
          <w:lang w:val="en-GB"/>
        </w:rPr>
      </w:pPr>
      <w:r w:rsidRPr="00B84C1A">
        <w:rPr>
          <w:lang w:val="en-GB"/>
        </w:rPr>
        <w:t>You cannot apply for the following temporary residence permits via MOS portal:</w:t>
      </w:r>
    </w:p>
    <w:p w14:paraId="0E87FB5E" w14:textId="77777777" w:rsidR="00AC6070" w:rsidRPr="00B84C1A" w:rsidRDefault="00AC6070" w:rsidP="00AC6070">
      <w:pPr>
        <w:pStyle w:val="Akapitzlist"/>
        <w:numPr>
          <w:ilvl w:val="0"/>
          <w:numId w:val="10"/>
        </w:numPr>
        <w:rPr>
          <w:lang w:val="en-GB"/>
        </w:rPr>
      </w:pPr>
      <w:bookmarkStart w:id="3" w:name="_Hlk223533547"/>
      <w:bookmarkEnd w:id="2"/>
      <w:r w:rsidRPr="00B84C1A">
        <w:rPr>
          <w:lang w:val="en-GB"/>
        </w:rPr>
        <w:t>for the purposes of work as an intra-corporate transferee;</w:t>
      </w:r>
    </w:p>
    <w:p w14:paraId="11C2FB66" w14:textId="77777777" w:rsidR="00AC6070" w:rsidRPr="00B84C1A" w:rsidRDefault="00AC6070" w:rsidP="00AC6070">
      <w:pPr>
        <w:pStyle w:val="Akapitzlist"/>
        <w:numPr>
          <w:ilvl w:val="0"/>
          <w:numId w:val="10"/>
        </w:numPr>
        <w:rPr>
          <w:lang w:val="en-GB"/>
        </w:rPr>
      </w:pPr>
      <w:r w:rsidRPr="00B84C1A">
        <w:rPr>
          <w:lang w:val="en-GB"/>
        </w:rPr>
        <w:t xml:space="preserve">for the purposes of long-term mobility of a manager, specialist or graduate trainee, under the intra-corporate transfer; </w:t>
      </w:r>
    </w:p>
    <w:p w14:paraId="00333F04" w14:textId="77777777" w:rsidR="00AC6070" w:rsidRPr="00B84C1A" w:rsidRDefault="00AC6070" w:rsidP="00AC6070">
      <w:pPr>
        <w:pStyle w:val="Akapitzlist"/>
        <w:numPr>
          <w:ilvl w:val="0"/>
          <w:numId w:val="10"/>
        </w:numPr>
        <w:rPr>
          <w:lang w:val="en-GB"/>
        </w:rPr>
      </w:pPr>
      <w:r w:rsidRPr="00B84C1A">
        <w:rPr>
          <w:lang w:val="en-GB"/>
        </w:rPr>
        <w:t>for the purposes of family reunion – when a foreigner concerned resides outside Poland;</w:t>
      </w:r>
    </w:p>
    <w:p w14:paraId="49053074" w14:textId="77777777" w:rsidR="00AC6070" w:rsidRPr="00B84C1A" w:rsidRDefault="00AC6070" w:rsidP="00AC6070">
      <w:pPr>
        <w:pStyle w:val="Akapitzlist"/>
        <w:numPr>
          <w:ilvl w:val="0"/>
          <w:numId w:val="10"/>
        </w:numPr>
        <w:rPr>
          <w:lang w:val="en-GB"/>
        </w:rPr>
      </w:pPr>
      <w:r w:rsidRPr="00B84C1A">
        <w:rPr>
          <w:lang w:val="en-GB"/>
        </w:rPr>
        <w:t>for a family member of a citizen of the Republic of Poland, citizen of the EU Member State or of the United Kingdom of Great Britain and Northern Ireland, referred to in Article 10(1)(b) and (d) of the Withdrawal Agreement – when a foreigner concerned resides outside Poland;</w:t>
      </w:r>
    </w:p>
    <w:p w14:paraId="6720AE3A" w14:textId="77777777" w:rsidR="00AC6070" w:rsidRPr="00B84C1A" w:rsidRDefault="00AC6070" w:rsidP="00AC6070">
      <w:pPr>
        <w:pStyle w:val="Akapitzlist"/>
        <w:numPr>
          <w:ilvl w:val="0"/>
          <w:numId w:val="10"/>
        </w:numPr>
        <w:rPr>
          <w:lang w:val="en-GB"/>
        </w:rPr>
      </w:pPr>
      <w:r w:rsidRPr="00B84C1A">
        <w:rPr>
          <w:lang w:val="en-GB"/>
        </w:rPr>
        <w:t>for a foreigner having a family life in the meaning of the Convention for the Protection of Human Rights and Fundamental Freedoms with a citizen of the Republic of Poland, citizen of the EU Member State or of the United Kingdom of Great Britain and Northern Ireland, referred to in Article 10(1)(b) and (d) of the Withdrawal Agreement – when a foreigner concerned resides outside the territory of the Republic of Poland</w:t>
      </w:r>
    </w:p>
    <w:p w14:paraId="6BC8D85C" w14:textId="77777777" w:rsidR="00AC6070" w:rsidRPr="00B84C1A" w:rsidRDefault="00AC6070" w:rsidP="00AC6070">
      <w:pPr>
        <w:rPr>
          <w:lang w:val="en-GB"/>
        </w:rPr>
      </w:pPr>
      <w:r w:rsidRPr="00B84C1A">
        <w:rPr>
          <w:lang w:val="en-GB"/>
        </w:rPr>
        <w:t>– these applications should still be submitted in paper form under the existing rules.</w:t>
      </w:r>
    </w:p>
    <w:bookmarkEnd w:id="3"/>
    <w:p w14:paraId="132133D7" w14:textId="77777777" w:rsidR="00AC6070" w:rsidRPr="00B84C1A" w:rsidRDefault="00AC6070" w:rsidP="00AC6070">
      <w:pPr>
        <w:pStyle w:val="Bezodstpw"/>
        <w:rPr>
          <w:lang w:val="en-GB"/>
        </w:rPr>
      </w:pPr>
      <w:r w:rsidRPr="00B84C1A">
        <w:rPr>
          <w:lang w:val="en-GB"/>
        </w:rPr>
        <w:lastRenderedPageBreak/>
        <w:t>Does the MOS portal enables me to submit any application for a residence permit in Poland?</w:t>
      </w:r>
    </w:p>
    <w:p w14:paraId="7BCE80AA" w14:textId="77777777" w:rsidR="00AC6070" w:rsidRPr="00B84C1A" w:rsidRDefault="00AC6070" w:rsidP="00AC6070">
      <w:pPr>
        <w:rPr>
          <w:b/>
          <w:bCs/>
          <w:lang w:val="en-GB"/>
        </w:rPr>
      </w:pPr>
      <w:r w:rsidRPr="00B84C1A">
        <w:rPr>
          <w:lang w:val="en-GB"/>
        </w:rPr>
        <w:t xml:space="preserve">You can apply for the following permits via MOS portal: </w:t>
      </w:r>
    </w:p>
    <w:p w14:paraId="3C2AF77D" w14:textId="77777777" w:rsidR="00AC6070" w:rsidRPr="00B84C1A" w:rsidRDefault="00AC6070" w:rsidP="00AC6070">
      <w:pPr>
        <w:pStyle w:val="Akapitzlist"/>
        <w:numPr>
          <w:ilvl w:val="0"/>
          <w:numId w:val="11"/>
        </w:numPr>
        <w:rPr>
          <w:b/>
          <w:bCs/>
          <w:lang w:val="en-GB"/>
        </w:rPr>
      </w:pPr>
      <w:r w:rsidRPr="00B84C1A">
        <w:rPr>
          <w:lang w:val="en-GB"/>
        </w:rPr>
        <w:t>temporary residence permit (apart from the exceptions listed below) ,</w:t>
      </w:r>
    </w:p>
    <w:p w14:paraId="57654875" w14:textId="77777777" w:rsidR="00AC6070" w:rsidRPr="00B84C1A" w:rsidRDefault="00AC6070" w:rsidP="00AC6070">
      <w:pPr>
        <w:pStyle w:val="Akapitzlist"/>
        <w:numPr>
          <w:ilvl w:val="0"/>
          <w:numId w:val="11"/>
        </w:numPr>
        <w:rPr>
          <w:b/>
          <w:bCs/>
          <w:lang w:val="en-GB"/>
        </w:rPr>
      </w:pPr>
      <w:r w:rsidRPr="00B84C1A">
        <w:rPr>
          <w:lang w:val="en-GB"/>
        </w:rPr>
        <w:t>permanent residence permit,</w:t>
      </w:r>
    </w:p>
    <w:p w14:paraId="6399865F" w14:textId="77777777" w:rsidR="00AC6070" w:rsidRPr="00B84C1A" w:rsidRDefault="00AC6070" w:rsidP="00AC6070">
      <w:pPr>
        <w:pStyle w:val="Akapitzlist"/>
        <w:numPr>
          <w:ilvl w:val="0"/>
          <w:numId w:val="11"/>
        </w:numPr>
        <w:rPr>
          <w:b/>
          <w:bCs/>
          <w:lang w:val="en-GB"/>
        </w:rPr>
      </w:pPr>
      <w:r w:rsidRPr="00B84C1A">
        <w:rPr>
          <w:lang w:val="en-GB"/>
        </w:rPr>
        <w:t>Long-term resident’s EU residence permit.</w:t>
      </w:r>
    </w:p>
    <w:p w14:paraId="13C4CA7F" w14:textId="77777777" w:rsidR="00AC6070" w:rsidRPr="00B84C1A" w:rsidRDefault="00AC6070" w:rsidP="00AC6070">
      <w:pPr>
        <w:rPr>
          <w:b/>
          <w:bCs/>
          <w:lang w:val="en-GB"/>
        </w:rPr>
      </w:pPr>
      <w:bookmarkStart w:id="4" w:name="_Hlk223606713"/>
      <w:r w:rsidRPr="00B84C1A">
        <w:rPr>
          <w:lang w:val="en-GB"/>
        </w:rPr>
        <w:t xml:space="preserve">You cannot apply for the following temporary residence permits via MOS portal: </w:t>
      </w:r>
    </w:p>
    <w:p w14:paraId="7F9937C2" w14:textId="77777777" w:rsidR="00AC6070" w:rsidRPr="00B84C1A" w:rsidRDefault="00AC6070" w:rsidP="00AC6070">
      <w:pPr>
        <w:pStyle w:val="Akapitzlist"/>
        <w:numPr>
          <w:ilvl w:val="0"/>
          <w:numId w:val="12"/>
        </w:numPr>
        <w:rPr>
          <w:lang w:val="en-GB"/>
        </w:rPr>
      </w:pPr>
      <w:r w:rsidRPr="00B84C1A">
        <w:rPr>
          <w:lang w:val="en-GB"/>
        </w:rPr>
        <w:t>for the purposes of work as an intra-corporate transferee;</w:t>
      </w:r>
    </w:p>
    <w:p w14:paraId="33FD1493" w14:textId="77777777" w:rsidR="00AC6070" w:rsidRPr="00B84C1A" w:rsidRDefault="00AC6070" w:rsidP="00AC6070">
      <w:pPr>
        <w:pStyle w:val="Akapitzlist"/>
        <w:numPr>
          <w:ilvl w:val="0"/>
          <w:numId w:val="12"/>
        </w:numPr>
        <w:rPr>
          <w:lang w:val="en-GB"/>
        </w:rPr>
      </w:pPr>
      <w:r w:rsidRPr="00B84C1A">
        <w:rPr>
          <w:lang w:val="en-GB"/>
        </w:rPr>
        <w:t xml:space="preserve">for the purposes of long-term mobility of a manager, specialist or graduate trainee, under the intra-corporate transfer; </w:t>
      </w:r>
    </w:p>
    <w:p w14:paraId="0F0B1210" w14:textId="77777777" w:rsidR="00AC6070" w:rsidRPr="00B84C1A" w:rsidRDefault="00AC6070" w:rsidP="00AC6070">
      <w:pPr>
        <w:pStyle w:val="Akapitzlist"/>
        <w:numPr>
          <w:ilvl w:val="0"/>
          <w:numId w:val="12"/>
        </w:numPr>
        <w:rPr>
          <w:lang w:val="en-GB"/>
        </w:rPr>
      </w:pPr>
      <w:r w:rsidRPr="00B84C1A">
        <w:rPr>
          <w:lang w:val="en-GB"/>
        </w:rPr>
        <w:t>for the purposes of family reunion – when a foreigner concerned resides outside Poland;</w:t>
      </w:r>
    </w:p>
    <w:p w14:paraId="36C0AE4E" w14:textId="77777777" w:rsidR="00AC6070" w:rsidRPr="00B84C1A" w:rsidRDefault="00AC6070" w:rsidP="00AC6070">
      <w:pPr>
        <w:pStyle w:val="Akapitzlist"/>
        <w:numPr>
          <w:ilvl w:val="0"/>
          <w:numId w:val="12"/>
        </w:numPr>
        <w:rPr>
          <w:lang w:val="en-GB"/>
        </w:rPr>
      </w:pPr>
      <w:r w:rsidRPr="00B84C1A">
        <w:rPr>
          <w:lang w:val="en-GB"/>
        </w:rPr>
        <w:t>for a family member of a citizen of the Republic of Poland, citizen of the EU Member State or of the United Kingdom of Great Britain and Northern Ireland, referred to in Article 10(1)(b) and (d) of the Withdrawal Agreement – when a foreigner concerned resides outside Poland;</w:t>
      </w:r>
    </w:p>
    <w:p w14:paraId="18EBAC8C" w14:textId="77777777" w:rsidR="00AC6070" w:rsidRPr="00B84C1A" w:rsidRDefault="00AC6070" w:rsidP="00AC6070">
      <w:pPr>
        <w:pStyle w:val="Akapitzlist"/>
        <w:numPr>
          <w:ilvl w:val="0"/>
          <w:numId w:val="12"/>
        </w:numPr>
        <w:rPr>
          <w:b/>
          <w:bCs/>
          <w:lang w:val="en-GB"/>
        </w:rPr>
      </w:pPr>
      <w:r w:rsidRPr="00B84C1A">
        <w:rPr>
          <w:lang w:val="en-GB"/>
        </w:rPr>
        <w:t>for a foreigner having a family life in the meaning of the Convention for the Protection of Human Rights and Fundamental Freedoms with a citizen of the Republic of Poland, citizen of the EU Member State or of the United Kingdom of Great Britain and Northern Ireland, referred to in Article 10(1)(b) and (d) of the Withdrawal Agreement – when a foreigner concerned resides outside the territory of the Republic of Poland</w:t>
      </w:r>
    </w:p>
    <w:p w14:paraId="244731E8" w14:textId="77777777" w:rsidR="00AC6070" w:rsidRPr="00B84C1A" w:rsidRDefault="00AC6070" w:rsidP="00AC6070">
      <w:pPr>
        <w:ind w:left="360"/>
        <w:rPr>
          <w:b/>
          <w:bCs/>
          <w:lang w:val="en-GB"/>
        </w:rPr>
      </w:pPr>
      <w:r w:rsidRPr="00B84C1A">
        <w:rPr>
          <w:lang w:val="en-GB"/>
        </w:rPr>
        <w:t>– these applications are submitted in paper form under the existing rules.</w:t>
      </w:r>
    </w:p>
    <w:bookmarkEnd w:id="4"/>
    <w:p w14:paraId="5A5249DA" w14:textId="77777777" w:rsidR="00AC6070" w:rsidRPr="00B84C1A" w:rsidRDefault="00AC6070" w:rsidP="00AC6070">
      <w:pPr>
        <w:pStyle w:val="Bezodstpw"/>
        <w:rPr>
          <w:lang w:val="en-GB" w:eastAsia="pl-PL"/>
        </w:rPr>
      </w:pPr>
      <w:r w:rsidRPr="00B84C1A">
        <w:rPr>
          <w:lang w:val="en-GB" w:eastAsia="pl-PL"/>
        </w:rPr>
        <w:t>Are the proceedings fully online, or require my appearance in person?</w:t>
      </w:r>
    </w:p>
    <w:p w14:paraId="21E80F5B" w14:textId="77777777" w:rsidR="00AC6070" w:rsidRPr="00B84C1A" w:rsidRDefault="00AC6070" w:rsidP="00AC6070">
      <w:pPr>
        <w:rPr>
          <w:lang w:val="en-GB"/>
        </w:rPr>
      </w:pPr>
      <w:r w:rsidRPr="00B84C1A">
        <w:rPr>
          <w:lang w:val="en-GB"/>
        </w:rPr>
        <w:t>Only submitting the application is fully online. You will have to appear in person on request of the voivod handling the case to provide your fingerprints and specimen signature, present the original passport and documents and – if necessary – supplement any missing documents.</w:t>
      </w:r>
    </w:p>
    <w:p w14:paraId="5EA1E3C2" w14:textId="77777777" w:rsidR="00AC6070" w:rsidRPr="00B84C1A" w:rsidRDefault="00AC6070" w:rsidP="00AC6070">
      <w:pPr>
        <w:pStyle w:val="Bezodstpw"/>
        <w:rPr>
          <w:lang w:val="en-GB"/>
        </w:rPr>
      </w:pPr>
      <w:r w:rsidRPr="00B84C1A">
        <w:rPr>
          <w:lang w:val="en-GB"/>
        </w:rPr>
        <w:t xml:space="preserve">Do I need to book a date to submit my application? </w:t>
      </w:r>
    </w:p>
    <w:p w14:paraId="03AB712E" w14:textId="77777777" w:rsidR="00AC6070" w:rsidRPr="00B84C1A" w:rsidRDefault="00AC6070" w:rsidP="00AC6070">
      <w:pPr>
        <w:rPr>
          <w:lang w:val="en-GB"/>
        </w:rPr>
      </w:pPr>
      <w:r w:rsidRPr="00B84C1A">
        <w:rPr>
          <w:lang w:val="en-GB"/>
        </w:rPr>
        <w:t>No, you don’t need to book a date to submit the application or stay in queues - you can apply at any time and place that is convenient to you via MOS portal.</w:t>
      </w:r>
    </w:p>
    <w:p w14:paraId="6321B42C" w14:textId="77777777" w:rsidR="00AC6070" w:rsidRPr="00B84C1A" w:rsidRDefault="00AC6070" w:rsidP="00AC6070">
      <w:pPr>
        <w:pStyle w:val="Bezodstpw"/>
        <w:rPr>
          <w:lang w:val="en-GB"/>
        </w:rPr>
      </w:pPr>
      <w:r w:rsidRPr="00B84C1A">
        <w:rPr>
          <w:lang w:val="en-GB"/>
        </w:rPr>
        <w:t xml:space="preserve">Can I apply using my smartphone, or is a computer necessary? </w:t>
      </w:r>
    </w:p>
    <w:p w14:paraId="1F09DA3F" w14:textId="77777777" w:rsidR="00AC6070" w:rsidRPr="00B84C1A" w:rsidRDefault="00AC6070" w:rsidP="00AC6070">
      <w:pPr>
        <w:rPr>
          <w:lang w:val="en-GB"/>
        </w:rPr>
      </w:pPr>
      <w:r w:rsidRPr="00B84C1A">
        <w:rPr>
          <w:lang w:val="en-GB"/>
        </w:rPr>
        <w:t xml:space="preserve">You can fill your application using any device via Internet browser. </w:t>
      </w:r>
    </w:p>
    <w:p w14:paraId="580669B1" w14:textId="77777777" w:rsidR="00AC6070" w:rsidRPr="00B84C1A" w:rsidRDefault="00AC6070" w:rsidP="00AC6070">
      <w:pPr>
        <w:rPr>
          <w:lang w:val="en-GB"/>
        </w:rPr>
      </w:pPr>
    </w:p>
    <w:p w14:paraId="09119E18" w14:textId="77777777" w:rsidR="00AC6070" w:rsidRPr="00B84C1A" w:rsidRDefault="00AC6070" w:rsidP="00AC6070">
      <w:pPr>
        <w:pStyle w:val="Bezodstpw"/>
        <w:rPr>
          <w:lang w:val="en-GB"/>
        </w:rPr>
      </w:pPr>
      <w:r w:rsidRPr="00B84C1A">
        <w:rPr>
          <w:lang w:val="en-GB"/>
        </w:rPr>
        <w:t>I have no access to a computer. How to apply for a residence permit in Poland?</w:t>
      </w:r>
    </w:p>
    <w:p w14:paraId="03EABCB0" w14:textId="77777777" w:rsidR="00AC6070" w:rsidRPr="00B84C1A" w:rsidRDefault="00AC6070" w:rsidP="00AC6070">
      <w:pPr>
        <w:rPr>
          <w:lang w:val="en-GB"/>
        </w:rPr>
      </w:pPr>
      <w:r w:rsidRPr="00B84C1A">
        <w:rPr>
          <w:lang w:val="en-GB"/>
        </w:rPr>
        <w:t>In such case, you may receive assistance in the voivodeship office, where you intend to apply.</w:t>
      </w:r>
    </w:p>
    <w:p w14:paraId="5F5567BB" w14:textId="77777777" w:rsidR="00AC6070" w:rsidRPr="00B84C1A" w:rsidRDefault="00AC6070" w:rsidP="00AC6070">
      <w:pPr>
        <w:pStyle w:val="Bezodstpw"/>
        <w:rPr>
          <w:lang w:val="en-GB"/>
        </w:rPr>
      </w:pPr>
      <w:r w:rsidRPr="00B84C1A">
        <w:rPr>
          <w:lang w:val="en-GB"/>
        </w:rPr>
        <w:t xml:space="preserve">Can I use the assistance of a representative? I am afraid that I am not able to handle this myself. </w:t>
      </w:r>
    </w:p>
    <w:p w14:paraId="6A7948D2" w14:textId="77777777" w:rsidR="00AC6070" w:rsidRPr="00B84C1A" w:rsidRDefault="00AC6070" w:rsidP="00AC6070">
      <w:pPr>
        <w:rPr>
          <w:lang w:val="en-GB"/>
        </w:rPr>
      </w:pPr>
      <w:r w:rsidRPr="00B84C1A">
        <w:rPr>
          <w:lang w:val="en-GB"/>
        </w:rPr>
        <w:t xml:space="preserve">The form in the MOS system is developed in a way so that anyone can fill it without professional assistance. You will find there simple instructions to guide you step by step. </w:t>
      </w:r>
    </w:p>
    <w:p w14:paraId="49EBA2F7" w14:textId="77777777" w:rsidR="00AC6070" w:rsidRPr="00B84C1A" w:rsidRDefault="00AC6070" w:rsidP="00AC6070">
      <w:pPr>
        <w:rPr>
          <w:lang w:val="en-GB"/>
        </w:rPr>
      </w:pPr>
      <w:r w:rsidRPr="00B84C1A">
        <w:rPr>
          <w:lang w:val="en-GB"/>
        </w:rPr>
        <w:t xml:space="preserve">Naturally, if you feel uncertain, you can use assistance of a third person to fill the electronic application, but remember that you need to be logged in to your account. The key issue is to sign the application using your electronic signature or trusted profile at the end. </w:t>
      </w:r>
    </w:p>
    <w:p w14:paraId="6FD7AF2D" w14:textId="77777777" w:rsidR="00AC6070" w:rsidRPr="00B84C1A" w:rsidRDefault="00AC6070" w:rsidP="00AC6070">
      <w:pPr>
        <w:rPr>
          <w:b/>
          <w:color w:val="FF0000"/>
          <w:lang w:val="en-GB"/>
        </w:rPr>
      </w:pPr>
      <w:r w:rsidRPr="00B84C1A">
        <w:rPr>
          <w:b/>
          <w:color w:val="FF0000"/>
          <w:lang w:val="en-GB"/>
        </w:rPr>
        <w:t>Never share your logging information to login.gov.pl. This may affect security of your data!</w:t>
      </w:r>
    </w:p>
    <w:p w14:paraId="40683C32" w14:textId="77777777" w:rsidR="00AC6070" w:rsidRPr="00B84C1A" w:rsidRDefault="00AC6070" w:rsidP="00AC6070">
      <w:pPr>
        <w:pStyle w:val="Bezodstpw"/>
        <w:rPr>
          <w:lang w:val="en-GB"/>
        </w:rPr>
      </w:pPr>
      <w:r w:rsidRPr="00B84C1A">
        <w:rPr>
          <w:lang w:val="en-GB"/>
        </w:rPr>
        <w:t xml:space="preserve">Can a representative fill the application for me and send it from its account at the MOS portal? </w:t>
      </w:r>
    </w:p>
    <w:p w14:paraId="79DA24E6" w14:textId="77777777" w:rsidR="00AC6070" w:rsidRPr="00B84C1A" w:rsidRDefault="00AC6070" w:rsidP="00AC6070">
      <w:pPr>
        <w:rPr>
          <w:b/>
          <w:bCs/>
          <w:lang w:val="en-GB"/>
        </w:rPr>
      </w:pPr>
      <w:r w:rsidRPr="00B84C1A">
        <w:rPr>
          <w:lang w:val="en-GB"/>
        </w:rPr>
        <w:lastRenderedPageBreak/>
        <w:t>No. You must log in to the MOS portal personally, using your logging data.</w:t>
      </w:r>
    </w:p>
    <w:p w14:paraId="40C68A7C" w14:textId="77777777" w:rsidR="00AC6070" w:rsidRPr="00B84C1A" w:rsidRDefault="00AC6070" w:rsidP="00AC6070">
      <w:pPr>
        <w:rPr>
          <w:b/>
          <w:color w:val="FF0000"/>
          <w:lang w:val="en-GB"/>
        </w:rPr>
      </w:pPr>
      <w:r w:rsidRPr="00B84C1A">
        <w:rPr>
          <w:b/>
          <w:color w:val="FF0000"/>
          <w:lang w:val="en-GB"/>
        </w:rPr>
        <w:t>Never share your logging information to login.gov.pl. This may affect security of your data!</w:t>
      </w:r>
    </w:p>
    <w:p w14:paraId="03D1C938" w14:textId="77777777" w:rsidR="00AC6070" w:rsidRPr="00B84C1A" w:rsidRDefault="00AC6070" w:rsidP="00AC6070">
      <w:pPr>
        <w:pStyle w:val="Bezodstpw"/>
        <w:rPr>
          <w:lang w:val="en-GB"/>
        </w:rPr>
      </w:pPr>
      <w:r w:rsidRPr="00B84C1A">
        <w:rPr>
          <w:lang w:val="en-GB"/>
        </w:rPr>
        <w:t xml:space="preserve">What should I do, if I want to apply for a residence permit in Poland on the last day of my legal residence and on that day the MOS portal is disabled? </w:t>
      </w:r>
    </w:p>
    <w:p w14:paraId="22210CF0" w14:textId="77777777" w:rsidR="00AC6070" w:rsidRPr="00B84C1A" w:rsidRDefault="00AC6070" w:rsidP="00AC6070">
      <w:pPr>
        <w:rPr>
          <w:lang w:val="en-GB"/>
        </w:rPr>
      </w:pPr>
      <w:r w:rsidRPr="00B84C1A">
        <w:rPr>
          <w:lang w:val="en-GB"/>
        </w:rPr>
        <w:t xml:space="preserve">In such case, you need to submit your application within 3 working days following the date, when the system’s unavailability was removed, at the latest. The date of submission shall be the first day of the system’s unavailability. </w:t>
      </w:r>
    </w:p>
    <w:p w14:paraId="68FA1160" w14:textId="77777777" w:rsidR="00AC6070" w:rsidRPr="00B84C1A" w:rsidRDefault="00AC6070" w:rsidP="00AC6070">
      <w:pPr>
        <w:rPr>
          <w:color w:val="FF0000"/>
          <w:lang w:val="en-GB"/>
        </w:rPr>
      </w:pPr>
      <w:r w:rsidRPr="00B84C1A">
        <w:rPr>
          <w:lang w:val="en-GB"/>
        </w:rPr>
        <w:t>The official website of the Office for Foreigners (</w:t>
      </w:r>
      <w:hyperlink r:id="rId11" w:history="1">
        <w:r w:rsidRPr="00B84C1A">
          <w:rPr>
            <w:rStyle w:val="Hipercze"/>
            <w:bCs/>
            <w:iCs/>
            <w:lang w:val="en-GB"/>
          </w:rPr>
          <w:t>www.gov.pl/udsc</w:t>
        </w:r>
      </w:hyperlink>
      <w:r w:rsidRPr="00B84C1A">
        <w:rPr>
          <w:lang w:val="en-GB"/>
        </w:rPr>
        <w:t>)</w:t>
      </w:r>
      <w:r w:rsidRPr="00B84C1A">
        <w:rPr>
          <w:b/>
          <w:lang w:val="en-GB"/>
        </w:rPr>
        <w:t xml:space="preserve"> </w:t>
      </w:r>
      <w:r w:rsidRPr="00B84C1A">
        <w:rPr>
          <w:lang w:val="en-GB"/>
        </w:rPr>
        <w:t xml:space="preserve">will publish information on the system failures, scheduled maintenance breaks and restarting the system. </w:t>
      </w:r>
    </w:p>
    <w:p w14:paraId="5C7986EF" w14:textId="77777777" w:rsidR="00AC6070" w:rsidRPr="00B84C1A" w:rsidRDefault="00AC6070" w:rsidP="00AC6070">
      <w:pPr>
        <w:rPr>
          <w:lang w:val="en-GB"/>
        </w:rPr>
      </w:pPr>
      <w:r w:rsidRPr="00B84C1A">
        <w:rPr>
          <w:lang w:val="en-GB"/>
        </w:rPr>
        <w:t>Please be aware that after restarting the MOS portal, you should not postpone submitting your application by the last day of your legal residence. There may the case that you will be unable to attach all necessary documents to your application in a single day</w:t>
      </w:r>
      <w:r w:rsidRPr="00B84C1A">
        <w:rPr>
          <w:rFonts w:eastAsia="Times New Roman"/>
          <w:szCs w:val="24"/>
          <w:lang w:val="en-GB" w:eastAsia="pl-PL"/>
        </w:rPr>
        <w:t xml:space="preserve">. </w:t>
      </w:r>
    </w:p>
    <w:p w14:paraId="3D3A70B7" w14:textId="77777777" w:rsidR="00AC6070" w:rsidRPr="00B84C1A" w:rsidRDefault="00AC6070" w:rsidP="00AC6070">
      <w:pPr>
        <w:rPr>
          <w:lang w:val="en-GB"/>
        </w:rPr>
      </w:pPr>
      <w:r w:rsidRPr="00B84C1A">
        <w:rPr>
          <w:rFonts w:eastAsia="Times New Roman"/>
          <w:b/>
          <w:szCs w:val="24"/>
          <w:lang w:val="en-GB" w:eastAsia="pl-PL"/>
        </w:rPr>
        <w:t xml:space="preserve">We particularly encourage you to earlier submissions of applications, which require signing an attachment </w:t>
      </w:r>
      <w:r w:rsidRPr="00B84C1A">
        <w:rPr>
          <w:rFonts w:eastAsia="Times New Roman"/>
          <w:bCs/>
          <w:szCs w:val="24"/>
          <w:lang w:val="en-GB" w:eastAsia="pl-PL"/>
        </w:rPr>
        <w:t>by a third person:</w:t>
      </w:r>
    </w:p>
    <w:p w14:paraId="0602F9EB" w14:textId="77777777" w:rsidR="00AC6070" w:rsidRPr="00B84C1A" w:rsidRDefault="00AC6070" w:rsidP="00AC6070">
      <w:pPr>
        <w:pStyle w:val="Akapitzlist"/>
        <w:numPr>
          <w:ilvl w:val="0"/>
          <w:numId w:val="17"/>
        </w:numPr>
        <w:autoSpaceDE/>
        <w:autoSpaceDN/>
        <w:adjustRightInd/>
        <w:spacing w:before="0" w:after="160" w:line="252" w:lineRule="auto"/>
        <w:rPr>
          <w:rFonts w:eastAsia="Times New Roman"/>
          <w:lang w:val="en-GB"/>
        </w:rPr>
      </w:pPr>
      <w:r w:rsidRPr="00B84C1A">
        <w:rPr>
          <w:rFonts w:eastAsia="Times New Roman"/>
          <w:lang w:val="en-GB"/>
        </w:rPr>
        <w:t>by employer – when applying for a permit:</w:t>
      </w:r>
    </w:p>
    <w:p w14:paraId="3B3A7341" w14:textId="77777777" w:rsidR="00AC6070" w:rsidRPr="00B84C1A" w:rsidRDefault="00AC6070" w:rsidP="00AC6070">
      <w:pPr>
        <w:pStyle w:val="Akapitzlist"/>
        <w:numPr>
          <w:ilvl w:val="1"/>
          <w:numId w:val="17"/>
        </w:numPr>
        <w:autoSpaceDE/>
        <w:autoSpaceDN/>
        <w:adjustRightInd/>
        <w:spacing w:before="0" w:after="160" w:line="252" w:lineRule="auto"/>
        <w:rPr>
          <w:rFonts w:eastAsia="Times New Roman"/>
          <w:lang w:val="en-GB"/>
        </w:rPr>
      </w:pPr>
      <w:r w:rsidRPr="00B84C1A">
        <w:rPr>
          <w:rFonts w:eastAsia="Times New Roman"/>
          <w:lang w:val="en-GB"/>
        </w:rPr>
        <w:t xml:space="preserve">for temporary residence and work, </w:t>
      </w:r>
    </w:p>
    <w:p w14:paraId="4C645802" w14:textId="77777777" w:rsidR="00AC6070" w:rsidRPr="00B84C1A" w:rsidRDefault="00AC6070" w:rsidP="00AC6070">
      <w:pPr>
        <w:pStyle w:val="Akapitzlist"/>
        <w:numPr>
          <w:ilvl w:val="1"/>
          <w:numId w:val="17"/>
        </w:numPr>
        <w:autoSpaceDE/>
        <w:autoSpaceDN/>
        <w:adjustRightInd/>
        <w:spacing w:before="0" w:after="160" w:line="252" w:lineRule="auto"/>
        <w:rPr>
          <w:rFonts w:eastAsia="Times New Roman"/>
          <w:lang w:val="en-GB"/>
        </w:rPr>
      </w:pPr>
      <w:r w:rsidRPr="00B84C1A">
        <w:rPr>
          <w:rFonts w:eastAsia="Times New Roman"/>
          <w:lang w:val="en-GB"/>
        </w:rPr>
        <w:t>for temporary residence for the purposes of conducting business, which is issued to a foreigner aimed at taking up employment in the management board of a limited liability company or a joint-stock company, which was established by or which shares of stocks were purchased or acquired by this foreigner, or running a limited partnership or a limited joint-stock partnership by a as a general partner or acting as a commercial proxy,</w:t>
      </w:r>
    </w:p>
    <w:p w14:paraId="409124EF" w14:textId="77777777" w:rsidR="00AC6070" w:rsidRPr="00B84C1A" w:rsidRDefault="00AC6070" w:rsidP="00AC6070">
      <w:pPr>
        <w:pStyle w:val="Akapitzlist"/>
        <w:numPr>
          <w:ilvl w:val="1"/>
          <w:numId w:val="17"/>
        </w:numPr>
        <w:autoSpaceDE/>
        <w:autoSpaceDN/>
        <w:adjustRightInd/>
        <w:spacing w:before="0" w:after="160" w:line="252" w:lineRule="auto"/>
        <w:rPr>
          <w:rFonts w:eastAsia="Times New Roman"/>
          <w:lang w:val="en-GB"/>
        </w:rPr>
      </w:pPr>
      <w:r w:rsidRPr="00B84C1A">
        <w:rPr>
          <w:rFonts w:eastAsia="Times New Roman"/>
          <w:lang w:val="en-GB"/>
        </w:rPr>
        <w:t>for taking up highly qualified employment or for temporary residence permit for the purposes of long-term mobility of the EU Blue Card holder;</w:t>
      </w:r>
    </w:p>
    <w:p w14:paraId="1B42C75C" w14:textId="77777777" w:rsidR="00AC6070" w:rsidRPr="00B84C1A" w:rsidRDefault="00AC6070" w:rsidP="00AC6070">
      <w:pPr>
        <w:pStyle w:val="Akapitzlist"/>
        <w:numPr>
          <w:ilvl w:val="0"/>
          <w:numId w:val="17"/>
        </w:numPr>
        <w:autoSpaceDE/>
        <w:autoSpaceDN/>
        <w:adjustRightInd/>
        <w:spacing w:before="0" w:after="160" w:line="252" w:lineRule="auto"/>
        <w:rPr>
          <w:rFonts w:eastAsia="Times New Roman"/>
          <w:lang w:val="en-GB"/>
        </w:rPr>
      </w:pPr>
      <w:r w:rsidRPr="00B84C1A">
        <w:rPr>
          <w:rFonts w:eastAsia="Times New Roman"/>
          <w:lang w:val="en-GB"/>
        </w:rPr>
        <w:t>by graduate institution – when applying for a temporary residence permit for the purposes of studying;</w:t>
      </w:r>
    </w:p>
    <w:p w14:paraId="6BE6C26D" w14:textId="77777777" w:rsidR="00AC6070" w:rsidRPr="00B84C1A" w:rsidRDefault="00AC6070" w:rsidP="00AC6070">
      <w:pPr>
        <w:pStyle w:val="Akapitzlist"/>
        <w:numPr>
          <w:ilvl w:val="0"/>
          <w:numId w:val="17"/>
        </w:numPr>
        <w:autoSpaceDE/>
        <w:autoSpaceDN/>
        <w:adjustRightInd/>
        <w:spacing w:before="0" w:after="160" w:line="252" w:lineRule="auto"/>
        <w:rPr>
          <w:rFonts w:eastAsia="Times New Roman"/>
          <w:lang w:val="en-GB"/>
        </w:rPr>
      </w:pPr>
      <w:r w:rsidRPr="00B84C1A">
        <w:rPr>
          <w:rFonts w:eastAsia="Times New Roman"/>
          <w:lang w:val="en-GB" w:eastAsia="pl-PL"/>
        </w:rPr>
        <w:t>by traineeship or voluntary work organiser – when applying for a temporary residence permit for the purposes of a traineeship or voluntary work</w:t>
      </w:r>
      <w:r w:rsidRPr="00B84C1A">
        <w:rPr>
          <w:rFonts w:eastAsia="Times New Roman"/>
          <w:lang w:val="en-GB"/>
        </w:rPr>
        <w:t>.</w:t>
      </w:r>
    </w:p>
    <w:p w14:paraId="0EBDBDAC" w14:textId="77777777" w:rsidR="00AC6070" w:rsidRPr="00B84C1A" w:rsidRDefault="00AC6070" w:rsidP="00AC6070">
      <w:pPr>
        <w:rPr>
          <w:lang w:val="en-GB"/>
        </w:rPr>
      </w:pPr>
      <w:r w:rsidRPr="00B84C1A">
        <w:rPr>
          <w:rFonts w:eastAsia="Times New Roman"/>
          <w:szCs w:val="24"/>
          <w:lang w:val="en-GB" w:eastAsia="pl-PL"/>
        </w:rPr>
        <w:t xml:space="preserve">Please remember that if the application requires an attachment signed by a third person (for example employer), you may wait for a long time for such signature. </w:t>
      </w:r>
    </w:p>
    <w:p w14:paraId="20221C85" w14:textId="77777777" w:rsidR="00AC6070" w:rsidRPr="00B84C1A" w:rsidRDefault="00AC6070" w:rsidP="00AC6070">
      <w:pPr>
        <w:pStyle w:val="Bezodstpw"/>
        <w:rPr>
          <w:lang w:val="en-GB"/>
        </w:rPr>
      </w:pPr>
      <w:r w:rsidRPr="00B84C1A">
        <w:rPr>
          <w:lang w:val="en-GB"/>
        </w:rPr>
        <w:t xml:space="preserve">Do I have to fill the application in Polish? </w:t>
      </w:r>
    </w:p>
    <w:p w14:paraId="57ACD429" w14:textId="77777777" w:rsidR="00AC6070" w:rsidRPr="00B84C1A" w:rsidRDefault="00AC6070" w:rsidP="00AC6070">
      <w:pPr>
        <w:rPr>
          <w:rFonts w:eastAsia="Times New Roman"/>
          <w:lang w:val="en-GB"/>
        </w:rPr>
      </w:pPr>
      <w:r w:rsidRPr="00B84C1A">
        <w:rPr>
          <w:rFonts w:eastAsia="Times New Roman"/>
          <w:lang w:val="en-GB"/>
        </w:rPr>
        <w:t xml:space="preserve">Yes, you have to fill the application in Polish. If you are afraid that your knowledge of Polish is insufficient, you can use public, free text translation tools or use the assistance of a Polish-speaking person. Do not worry that you will write something incorrectly – all that matters is that your answers are understandable and your personal data provided correctly – in accordance with data from your travel document (a foreign passport). </w:t>
      </w:r>
    </w:p>
    <w:p w14:paraId="1C540B6E" w14:textId="77777777" w:rsidR="00AC6070" w:rsidRPr="00B84C1A" w:rsidRDefault="00AC6070" w:rsidP="00AC6070">
      <w:pPr>
        <w:pStyle w:val="Bezodstpw"/>
        <w:rPr>
          <w:lang w:val="en-GB"/>
        </w:rPr>
      </w:pPr>
      <w:r w:rsidRPr="00B84C1A">
        <w:rPr>
          <w:lang w:val="en-GB"/>
        </w:rPr>
        <w:t xml:space="preserve">How to apply for a residence permit in Poland via MOS portal? </w:t>
      </w:r>
    </w:p>
    <w:p w14:paraId="21837B8D" w14:textId="77777777" w:rsidR="007F3DED" w:rsidRPr="00424446" w:rsidRDefault="007F3DED" w:rsidP="007F3DED">
      <w:pPr>
        <w:pStyle w:val="NormalnyWeb"/>
        <w:rPr>
          <w:rFonts w:ascii="Roboto" w:hAnsi="Roboto"/>
          <w:sz w:val="20"/>
          <w:szCs w:val="20"/>
        </w:rPr>
      </w:pPr>
      <w:r w:rsidRPr="00424446">
        <w:rPr>
          <w:rFonts w:ascii="Roboto" w:hAnsi="Roboto"/>
          <w:sz w:val="20"/>
          <w:szCs w:val="20"/>
        </w:rPr>
        <w:t xml:space="preserve">As of </w:t>
      </w:r>
      <w:proofErr w:type="spellStart"/>
      <w:r w:rsidRPr="00424446">
        <w:rPr>
          <w:rFonts w:ascii="Roboto" w:hAnsi="Roboto"/>
          <w:b/>
          <w:bCs/>
          <w:sz w:val="20"/>
          <w:szCs w:val="20"/>
        </w:rPr>
        <w:t>April</w:t>
      </w:r>
      <w:proofErr w:type="spellEnd"/>
      <w:r w:rsidRPr="00424446">
        <w:rPr>
          <w:rFonts w:ascii="Roboto" w:hAnsi="Roboto"/>
          <w:b/>
          <w:bCs/>
          <w:sz w:val="20"/>
          <w:szCs w:val="20"/>
        </w:rPr>
        <w:t xml:space="preserve"> 27, 2026</w:t>
      </w:r>
      <w:r w:rsidRPr="00424446">
        <w:rPr>
          <w:rFonts w:ascii="Roboto" w:hAnsi="Roboto"/>
          <w:sz w:val="20"/>
          <w:szCs w:val="20"/>
        </w:rPr>
        <w:t xml:space="preserve">, </w:t>
      </w:r>
      <w:proofErr w:type="spellStart"/>
      <w:r w:rsidRPr="00424446">
        <w:rPr>
          <w:rFonts w:ascii="Roboto" w:hAnsi="Roboto"/>
          <w:sz w:val="20"/>
          <w:szCs w:val="20"/>
        </w:rPr>
        <w:t>an</w:t>
      </w:r>
      <w:proofErr w:type="spellEnd"/>
      <w:r w:rsidRPr="00424446">
        <w:rPr>
          <w:rFonts w:ascii="Roboto" w:hAnsi="Roboto"/>
          <w:sz w:val="20"/>
          <w:szCs w:val="20"/>
        </w:rPr>
        <w:t xml:space="preserve"> </w:t>
      </w:r>
      <w:proofErr w:type="spellStart"/>
      <w:r w:rsidRPr="00424446">
        <w:rPr>
          <w:rFonts w:ascii="Roboto" w:hAnsi="Roboto"/>
          <w:sz w:val="20"/>
          <w:szCs w:val="20"/>
        </w:rPr>
        <w:t>application</w:t>
      </w:r>
      <w:proofErr w:type="spellEnd"/>
      <w:r w:rsidRPr="00424446">
        <w:rPr>
          <w:rFonts w:ascii="Roboto" w:hAnsi="Roboto"/>
          <w:sz w:val="20"/>
          <w:szCs w:val="20"/>
        </w:rPr>
        <w:t xml:space="preserve"> for a </w:t>
      </w:r>
      <w:proofErr w:type="spellStart"/>
      <w:r w:rsidRPr="00424446">
        <w:rPr>
          <w:rFonts w:ascii="Roboto" w:hAnsi="Roboto"/>
          <w:sz w:val="20"/>
          <w:szCs w:val="20"/>
        </w:rPr>
        <w:t>residence</w:t>
      </w:r>
      <w:proofErr w:type="spellEnd"/>
      <w:r w:rsidRPr="00424446">
        <w:rPr>
          <w:rFonts w:ascii="Roboto" w:hAnsi="Roboto"/>
          <w:sz w:val="20"/>
          <w:szCs w:val="20"/>
        </w:rPr>
        <w:t xml:space="preserve"> </w:t>
      </w:r>
      <w:proofErr w:type="spellStart"/>
      <w:r w:rsidRPr="00424446">
        <w:rPr>
          <w:rFonts w:ascii="Roboto" w:hAnsi="Roboto"/>
          <w:sz w:val="20"/>
          <w:szCs w:val="20"/>
        </w:rPr>
        <w:t>permit</w:t>
      </w:r>
      <w:proofErr w:type="spellEnd"/>
      <w:r w:rsidRPr="00424446">
        <w:rPr>
          <w:rFonts w:ascii="Roboto" w:hAnsi="Roboto"/>
          <w:sz w:val="20"/>
          <w:szCs w:val="20"/>
        </w:rPr>
        <w:t xml:space="preserve"> in Poland (</w:t>
      </w:r>
      <w:proofErr w:type="spellStart"/>
      <w:r w:rsidRPr="00424446">
        <w:rPr>
          <w:rFonts w:ascii="Roboto" w:hAnsi="Roboto"/>
          <w:sz w:val="20"/>
          <w:szCs w:val="20"/>
        </w:rPr>
        <w:t>temporary</w:t>
      </w:r>
      <w:proofErr w:type="spellEnd"/>
      <w:r w:rsidRPr="00424446">
        <w:rPr>
          <w:rFonts w:ascii="Roboto" w:hAnsi="Roboto"/>
          <w:sz w:val="20"/>
          <w:szCs w:val="20"/>
        </w:rPr>
        <w:t xml:space="preserve">, permanent, </w:t>
      </w:r>
      <w:proofErr w:type="spellStart"/>
      <w:r w:rsidRPr="00424446">
        <w:rPr>
          <w:rFonts w:ascii="Roboto" w:hAnsi="Roboto"/>
          <w:sz w:val="20"/>
          <w:szCs w:val="20"/>
        </w:rPr>
        <w:t>or</w:t>
      </w:r>
      <w:proofErr w:type="spellEnd"/>
      <w:r w:rsidRPr="00424446">
        <w:rPr>
          <w:rFonts w:ascii="Roboto" w:hAnsi="Roboto"/>
          <w:sz w:val="20"/>
          <w:szCs w:val="20"/>
        </w:rPr>
        <w:t xml:space="preserve"> </w:t>
      </w:r>
      <w:proofErr w:type="spellStart"/>
      <w:r w:rsidRPr="00424446">
        <w:rPr>
          <w:rFonts w:ascii="Roboto" w:hAnsi="Roboto"/>
          <w:sz w:val="20"/>
          <w:szCs w:val="20"/>
        </w:rPr>
        <w:t>long</w:t>
      </w:r>
      <w:proofErr w:type="spellEnd"/>
      <w:r w:rsidRPr="00424446">
        <w:rPr>
          <w:rFonts w:ascii="Roboto" w:hAnsi="Roboto"/>
          <w:sz w:val="20"/>
          <w:szCs w:val="20"/>
        </w:rPr>
        <w:t xml:space="preserve">-term EU </w:t>
      </w:r>
      <w:proofErr w:type="spellStart"/>
      <w:r w:rsidRPr="00424446">
        <w:rPr>
          <w:rFonts w:ascii="Roboto" w:hAnsi="Roboto"/>
          <w:sz w:val="20"/>
          <w:szCs w:val="20"/>
        </w:rPr>
        <w:t>resident</w:t>
      </w:r>
      <w:proofErr w:type="spellEnd"/>
      <w:r w:rsidRPr="00424446">
        <w:rPr>
          <w:rFonts w:ascii="Roboto" w:hAnsi="Roboto"/>
          <w:sz w:val="20"/>
          <w:szCs w:val="20"/>
        </w:rPr>
        <w:t xml:space="preserve">) </w:t>
      </w:r>
      <w:proofErr w:type="spellStart"/>
      <w:r w:rsidRPr="00424446">
        <w:rPr>
          <w:rFonts w:ascii="Roboto" w:hAnsi="Roboto"/>
          <w:sz w:val="20"/>
          <w:szCs w:val="20"/>
        </w:rPr>
        <w:t>can</w:t>
      </w:r>
      <w:proofErr w:type="spellEnd"/>
      <w:r w:rsidRPr="00424446">
        <w:rPr>
          <w:rFonts w:ascii="Roboto" w:hAnsi="Roboto"/>
          <w:sz w:val="20"/>
          <w:szCs w:val="20"/>
        </w:rPr>
        <w:t xml:space="preserve"> </w:t>
      </w:r>
      <w:proofErr w:type="spellStart"/>
      <w:r w:rsidRPr="00424446">
        <w:rPr>
          <w:rFonts w:ascii="Roboto" w:hAnsi="Roboto"/>
          <w:sz w:val="20"/>
          <w:szCs w:val="20"/>
        </w:rPr>
        <w:t>only</w:t>
      </w:r>
      <w:proofErr w:type="spellEnd"/>
      <w:r w:rsidRPr="00424446">
        <w:rPr>
          <w:rFonts w:ascii="Roboto" w:hAnsi="Roboto"/>
          <w:sz w:val="20"/>
          <w:szCs w:val="20"/>
        </w:rPr>
        <w:t xml:space="preserve"> be </w:t>
      </w:r>
      <w:proofErr w:type="spellStart"/>
      <w:r w:rsidRPr="00424446">
        <w:rPr>
          <w:rFonts w:ascii="Roboto" w:hAnsi="Roboto"/>
          <w:sz w:val="20"/>
          <w:szCs w:val="20"/>
        </w:rPr>
        <w:t>submitted</w:t>
      </w:r>
      <w:proofErr w:type="spellEnd"/>
      <w:r w:rsidRPr="00424446">
        <w:rPr>
          <w:rFonts w:ascii="Roboto" w:hAnsi="Roboto"/>
          <w:sz w:val="20"/>
          <w:szCs w:val="20"/>
        </w:rPr>
        <w:t xml:space="preserve"> </w:t>
      </w:r>
      <w:proofErr w:type="spellStart"/>
      <w:r w:rsidRPr="00424446">
        <w:rPr>
          <w:rFonts w:ascii="Roboto" w:hAnsi="Roboto"/>
          <w:sz w:val="20"/>
          <w:szCs w:val="20"/>
        </w:rPr>
        <w:t>electronically</w:t>
      </w:r>
      <w:proofErr w:type="spellEnd"/>
      <w:r w:rsidRPr="00424446">
        <w:rPr>
          <w:rFonts w:ascii="Roboto" w:hAnsi="Roboto"/>
          <w:sz w:val="20"/>
          <w:szCs w:val="20"/>
        </w:rPr>
        <w:t xml:space="preserve"> via the </w:t>
      </w:r>
      <w:proofErr w:type="spellStart"/>
      <w:r w:rsidRPr="00424446">
        <w:rPr>
          <w:rFonts w:ascii="Roboto" w:hAnsi="Roboto"/>
          <w:sz w:val="20"/>
          <w:szCs w:val="20"/>
        </w:rPr>
        <w:t>dedicated</w:t>
      </w:r>
      <w:proofErr w:type="spellEnd"/>
      <w:r w:rsidRPr="00424446">
        <w:rPr>
          <w:rFonts w:ascii="Roboto" w:hAnsi="Roboto"/>
          <w:sz w:val="20"/>
          <w:szCs w:val="20"/>
        </w:rPr>
        <w:t xml:space="preserve"> </w:t>
      </w:r>
      <w:r w:rsidRPr="00424446">
        <w:rPr>
          <w:rFonts w:ascii="Roboto" w:hAnsi="Roboto"/>
          <w:b/>
          <w:bCs/>
          <w:sz w:val="20"/>
          <w:szCs w:val="20"/>
        </w:rPr>
        <w:t>MOS (Case Handling Module)</w:t>
      </w:r>
      <w:r w:rsidRPr="00424446">
        <w:rPr>
          <w:rFonts w:ascii="Roboto" w:hAnsi="Roboto"/>
          <w:sz w:val="20"/>
          <w:szCs w:val="20"/>
        </w:rPr>
        <w:t xml:space="preserve"> portal, </w:t>
      </w:r>
      <w:proofErr w:type="spellStart"/>
      <w:r w:rsidRPr="00424446">
        <w:rPr>
          <w:rFonts w:ascii="Roboto" w:hAnsi="Roboto"/>
          <w:sz w:val="20"/>
          <w:szCs w:val="20"/>
        </w:rPr>
        <w:t>accessible</w:t>
      </w:r>
      <w:proofErr w:type="spellEnd"/>
      <w:r w:rsidRPr="00424446">
        <w:rPr>
          <w:rFonts w:ascii="Roboto" w:hAnsi="Roboto"/>
          <w:sz w:val="20"/>
          <w:szCs w:val="20"/>
        </w:rPr>
        <w:t xml:space="preserve"> </w:t>
      </w:r>
      <w:proofErr w:type="spellStart"/>
      <w:r w:rsidRPr="00424446">
        <w:rPr>
          <w:rFonts w:ascii="Roboto" w:hAnsi="Roboto"/>
          <w:sz w:val="20"/>
          <w:szCs w:val="20"/>
        </w:rPr>
        <w:t>through</w:t>
      </w:r>
      <w:proofErr w:type="spellEnd"/>
      <w:r w:rsidRPr="00424446">
        <w:rPr>
          <w:rFonts w:ascii="Roboto" w:hAnsi="Roboto"/>
          <w:sz w:val="20"/>
          <w:szCs w:val="20"/>
        </w:rPr>
        <w:t xml:space="preserve"> a web </w:t>
      </w:r>
      <w:proofErr w:type="spellStart"/>
      <w:r w:rsidRPr="00424446">
        <w:rPr>
          <w:rFonts w:ascii="Roboto" w:hAnsi="Roboto"/>
          <w:sz w:val="20"/>
          <w:szCs w:val="20"/>
        </w:rPr>
        <w:t>browser</w:t>
      </w:r>
      <w:proofErr w:type="spellEnd"/>
      <w:r w:rsidRPr="00424446">
        <w:rPr>
          <w:rFonts w:ascii="Roboto" w:hAnsi="Roboto"/>
          <w:sz w:val="20"/>
          <w:szCs w:val="20"/>
        </w:rPr>
        <w:t xml:space="preserve">. </w:t>
      </w:r>
      <w:proofErr w:type="spellStart"/>
      <w:r w:rsidRPr="00424446">
        <w:rPr>
          <w:rFonts w:ascii="Roboto" w:hAnsi="Roboto"/>
          <w:sz w:val="20"/>
          <w:szCs w:val="20"/>
        </w:rPr>
        <w:t>You</w:t>
      </w:r>
      <w:proofErr w:type="spellEnd"/>
      <w:r w:rsidRPr="00424446">
        <w:rPr>
          <w:rFonts w:ascii="Roboto" w:hAnsi="Roboto"/>
          <w:sz w:val="20"/>
          <w:szCs w:val="20"/>
        </w:rPr>
        <w:t xml:space="preserve"> do not </w:t>
      </w:r>
      <w:proofErr w:type="spellStart"/>
      <w:r w:rsidRPr="00424446">
        <w:rPr>
          <w:rFonts w:ascii="Roboto" w:hAnsi="Roboto"/>
          <w:sz w:val="20"/>
          <w:szCs w:val="20"/>
        </w:rPr>
        <w:t>need</w:t>
      </w:r>
      <w:proofErr w:type="spellEnd"/>
      <w:r w:rsidRPr="00424446">
        <w:rPr>
          <w:rFonts w:ascii="Roboto" w:hAnsi="Roboto"/>
          <w:sz w:val="20"/>
          <w:szCs w:val="20"/>
        </w:rPr>
        <w:t xml:space="preserve"> to </w:t>
      </w:r>
      <w:proofErr w:type="spellStart"/>
      <w:r w:rsidRPr="00424446">
        <w:rPr>
          <w:rFonts w:ascii="Roboto" w:hAnsi="Roboto"/>
          <w:sz w:val="20"/>
          <w:szCs w:val="20"/>
        </w:rPr>
        <w:t>book</w:t>
      </w:r>
      <w:proofErr w:type="spellEnd"/>
      <w:r w:rsidRPr="00424446">
        <w:rPr>
          <w:rFonts w:ascii="Roboto" w:hAnsi="Roboto"/>
          <w:sz w:val="20"/>
          <w:szCs w:val="20"/>
        </w:rPr>
        <w:t xml:space="preserve"> </w:t>
      </w:r>
      <w:proofErr w:type="spellStart"/>
      <w:r w:rsidRPr="00424446">
        <w:rPr>
          <w:rFonts w:ascii="Roboto" w:hAnsi="Roboto"/>
          <w:sz w:val="20"/>
          <w:szCs w:val="20"/>
        </w:rPr>
        <w:t>an</w:t>
      </w:r>
      <w:proofErr w:type="spellEnd"/>
      <w:r w:rsidRPr="00424446">
        <w:rPr>
          <w:rFonts w:ascii="Roboto" w:hAnsi="Roboto"/>
          <w:sz w:val="20"/>
          <w:szCs w:val="20"/>
        </w:rPr>
        <w:t xml:space="preserve"> </w:t>
      </w:r>
      <w:proofErr w:type="spellStart"/>
      <w:r w:rsidRPr="00424446">
        <w:rPr>
          <w:rFonts w:ascii="Roboto" w:hAnsi="Roboto"/>
          <w:sz w:val="20"/>
          <w:szCs w:val="20"/>
        </w:rPr>
        <w:t>appointment</w:t>
      </w:r>
      <w:proofErr w:type="spellEnd"/>
      <w:r w:rsidRPr="00424446">
        <w:rPr>
          <w:rFonts w:ascii="Roboto" w:hAnsi="Roboto"/>
          <w:sz w:val="20"/>
          <w:szCs w:val="20"/>
        </w:rPr>
        <w:t xml:space="preserve"> to </w:t>
      </w:r>
      <w:proofErr w:type="spellStart"/>
      <w:r w:rsidRPr="00424446">
        <w:rPr>
          <w:rFonts w:ascii="Roboto" w:hAnsi="Roboto"/>
          <w:sz w:val="20"/>
          <w:szCs w:val="20"/>
        </w:rPr>
        <w:t>submit</w:t>
      </w:r>
      <w:proofErr w:type="spellEnd"/>
      <w:r w:rsidRPr="00424446">
        <w:rPr>
          <w:rFonts w:ascii="Roboto" w:hAnsi="Roboto"/>
          <w:sz w:val="20"/>
          <w:szCs w:val="20"/>
        </w:rPr>
        <w:t xml:space="preserve"> </w:t>
      </w:r>
      <w:proofErr w:type="spellStart"/>
      <w:r w:rsidRPr="00424446">
        <w:rPr>
          <w:rFonts w:ascii="Roboto" w:hAnsi="Roboto"/>
          <w:sz w:val="20"/>
          <w:szCs w:val="20"/>
        </w:rPr>
        <w:t>your</w:t>
      </w:r>
      <w:proofErr w:type="spellEnd"/>
      <w:r w:rsidRPr="00424446">
        <w:rPr>
          <w:rFonts w:ascii="Roboto" w:hAnsi="Roboto"/>
          <w:sz w:val="20"/>
          <w:szCs w:val="20"/>
        </w:rPr>
        <w:t xml:space="preserve"> </w:t>
      </w:r>
      <w:proofErr w:type="spellStart"/>
      <w:r w:rsidRPr="00424446">
        <w:rPr>
          <w:rFonts w:ascii="Roboto" w:hAnsi="Roboto"/>
          <w:sz w:val="20"/>
          <w:szCs w:val="20"/>
        </w:rPr>
        <w:t>application</w:t>
      </w:r>
      <w:proofErr w:type="spellEnd"/>
      <w:r w:rsidRPr="00424446">
        <w:rPr>
          <w:rFonts w:ascii="Roboto" w:hAnsi="Roboto"/>
          <w:sz w:val="20"/>
          <w:szCs w:val="20"/>
        </w:rPr>
        <w:t xml:space="preserve"> </w:t>
      </w:r>
      <w:proofErr w:type="spellStart"/>
      <w:r w:rsidRPr="00424446">
        <w:rPr>
          <w:rFonts w:ascii="Roboto" w:hAnsi="Roboto"/>
          <w:sz w:val="20"/>
          <w:szCs w:val="20"/>
        </w:rPr>
        <w:t>or</w:t>
      </w:r>
      <w:proofErr w:type="spellEnd"/>
      <w:r w:rsidRPr="00424446">
        <w:rPr>
          <w:rFonts w:ascii="Roboto" w:hAnsi="Roboto"/>
          <w:sz w:val="20"/>
          <w:szCs w:val="20"/>
        </w:rPr>
        <w:t xml:space="preserve"> stand in </w:t>
      </w:r>
      <w:proofErr w:type="spellStart"/>
      <w:r w:rsidRPr="00424446">
        <w:rPr>
          <w:rFonts w:ascii="Roboto" w:hAnsi="Roboto"/>
          <w:sz w:val="20"/>
          <w:szCs w:val="20"/>
        </w:rPr>
        <w:t>queues</w:t>
      </w:r>
      <w:proofErr w:type="spellEnd"/>
      <w:r w:rsidRPr="00424446">
        <w:rPr>
          <w:rFonts w:ascii="Roboto" w:hAnsi="Roboto"/>
          <w:sz w:val="20"/>
          <w:szCs w:val="20"/>
        </w:rPr>
        <w:t xml:space="preserve"> – </w:t>
      </w:r>
      <w:proofErr w:type="spellStart"/>
      <w:r w:rsidRPr="00424446">
        <w:rPr>
          <w:rFonts w:ascii="Roboto" w:hAnsi="Roboto"/>
          <w:sz w:val="20"/>
          <w:szCs w:val="20"/>
        </w:rPr>
        <w:t>you</w:t>
      </w:r>
      <w:proofErr w:type="spellEnd"/>
      <w:r w:rsidRPr="00424446">
        <w:rPr>
          <w:rFonts w:ascii="Roboto" w:hAnsi="Roboto"/>
          <w:sz w:val="20"/>
          <w:szCs w:val="20"/>
        </w:rPr>
        <w:t xml:space="preserve"> </w:t>
      </w:r>
      <w:proofErr w:type="spellStart"/>
      <w:r w:rsidRPr="00424446">
        <w:rPr>
          <w:rFonts w:ascii="Roboto" w:hAnsi="Roboto"/>
          <w:sz w:val="20"/>
          <w:szCs w:val="20"/>
        </w:rPr>
        <w:t>can</w:t>
      </w:r>
      <w:proofErr w:type="spellEnd"/>
      <w:r w:rsidRPr="00424446">
        <w:rPr>
          <w:rFonts w:ascii="Roboto" w:hAnsi="Roboto"/>
          <w:sz w:val="20"/>
          <w:szCs w:val="20"/>
        </w:rPr>
        <w:t xml:space="preserve"> do </w:t>
      </w:r>
      <w:proofErr w:type="spellStart"/>
      <w:r w:rsidRPr="00424446">
        <w:rPr>
          <w:rFonts w:ascii="Roboto" w:hAnsi="Roboto"/>
          <w:sz w:val="20"/>
          <w:szCs w:val="20"/>
        </w:rPr>
        <w:t>it</w:t>
      </w:r>
      <w:proofErr w:type="spellEnd"/>
      <w:r w:rsidRPr="00424446">
        <w:rPr>
          <w:rFonts w:ascii="Roboto" w:hAnsi="Roboto"/>
          <w:sz w:val="20"/>
          <w:szCs w:val="20"/>
        </w:rPr>
        <w:t xml:space="preserve"> </w:t>
      </w:r>
      <w:proofErr w:type="spellStart"/>
      <w:r w:rsidRPr="00424446">
        <w:rPr>
          <w:rFonts w:ascii="Roboto" w:hAnsi="Roboto"/>
          <w:sz w:val="20"/>
          <w:szCs w:val="20"/>
        </w:rPr>
        <w:t>at</w:t>
      </w:r>
      <w:proofErr w:type="spellEnd"/>
      <w:r w:rsidRPr="00424446">
        <w:rPr>
          <w:rFonts w:ascii="Roboto" w:hAnsi="Roboto"/>
          <w:sz w:val="20"/>
          <w:szCs w:val="20"/>
        </w:rPr>
        <w:t xml:space="preserve"> a </w:t>
      </w:r>
      <w:proofErr w:type="spellStart"/>
      <w:r w:rsidRPr="00424446">
        <w:rPr>
          <w:rFonts w:ascii="Roboto" w:hAnsi="Roboto"/>
          <w:sz w:val="20"/>
          <w:szCs w:val="20"/>
        </w:rPr>
        <w:t>time</w:t>
      </w:r>
      <w:proofErr w:type="spellEnd"/>
      <w:r w:rsidRPr="00424446">
        <w:rPr>
          <w:rFonts w:ascii="Roboto" w:hAnsi="Roboto"/>
          <w:sz w:val="20"/>
          <w:szCs w:val="20"/>
        </w:rPr>
        <w:t xml:space="preserve"> and place </w:t>
      </w:r>
      <w:proofErr w:type="spellStart"/>
      <w:r w:rsidRPr="00424446">
        <w:rPr>
          <w:rFonts w:ascii="Roboto" w:hAnsi="Roboto"/>
          <w:sz w:val="20"/>
          <w:szCs w:val="20"/>
        </w:rPr>
        <w:t>convenient</w:t>
      </w:r>
      <w:proofErr w:type="spellEnd"/>
      <w:r w:rsidRPr="00424446">
        <w:rPr>
          <w:rFonts w:ascii="Roboto" w:hAnsi="Roboto"/>
          <w:sz w:val="20"/>
          <w:szCs w:val="20"/>
        </w:rPr>
        <w:t xml:space="preserve"> for </w:t>
      </w:r>
      <w:proofErr w:type="spellStart"/>
      <w:r w:rsidRPr="00424446">
        <w:rPr>
          <w:rFonts w:ascii="Roboto" w:hAnsi="Roboto"/>
          <w:sz w:val="20"/>
          <w:szCs w:val="20"/>
        </w:rPr>
        <w:t>you</w:t>
      </w:r>
      <w:proofErr w:type="spellEnd"/>
      <w:r w:rsidRPr="00424446">
        <w:rPr>
          <w:rFonts w:ascii="Roboto" w:hAnsi="Roboto"/>
          <w:sz w:val="20"/>
          <w:szCs w:val="20"/>
        </w:rPr>
        <w:t xml:space="preserve">. </w:t>
      </w:r>
      <w:proofErr w:type="spellStart"/>
      <w:r w:rsidRPr="00424446">
        <w:rPr>
          <w:rFonts w:ascii="Roboto" w:hAnsi="Roboto"/>
          <w:sz w:val="20"/>
          <w:szCs w:val="20"/>
        </w:rPr>
        <w:t>You</w:t>
      </w:r>
      <w:proofErr w:type="spellEnd"/>
      <w:r w:rsidRPr="00424446">
        <w:rPr>
          <w:rFonts w:ascii="Roboto" w:hAnsi="Roboto"/>
          <w:sz w:val="20"/>
          <w:szCs w:val="20"/>
        </w:rPr>
        <w:t xml:space="preserve"> </w:t>
      </w:r>
      <w:proofErr w:type="spellStart"/>
      <w:r w:rsidRPr="00424446">
        <w:rPr>
          <w:rFonts w:ascii="Roboto" w:hAnsi="Roboto"/>
          <w:sz w:val="20"/>
          <w:szCs w:val="20"/>
        </w:rPr>
        <w:t>can</w:t>
      </w:r>
      <w:proofErr w:type="spellEnd"/>
      <w:r w:rsidRPr="00424446">
        <w:rPr>
          <w:rFonts w:ascii="Roboto" w:hAnsi="Roboto"/>
          <w:sz w:val="20"/>
          <w:szCs w:val="20"/>
        </w:rPr>
        <w:t xml:space="preserve"> </w:t>
      </w:r>
      <w:proofErr w:type="spellStart"/>
      <w:r w:rsidRPr="00424446">
        <w:rPr>
          <w:rFonts w:ascii="Roboto" w:hAnsi="Roboto"/>
          <w:sz w:val="20"/>
          <w:szCs w:val="20"/>
        </w:rPr>
        <w:t>also</w:t>
      </w:r>
      <w:proofErr w:type="spellEnd"/>
      <w:r w:rsidRPr="00424446">
        <w:rPr>
          <w:rFonts w:ascii="Roboto" w:hAnsi="Roboto"/>
          <w:sz w:val="20"/>
          <w:szCs w:val="20"/>
        </w:rPr>
        <w:t xml:space="preserve"> </w:t>
      </w:r>
      <w:proofErr w:type="spellStart"/>
      <w:r w:rsidRPr="00424446">
        <w:rPr>
          <w:rFonts w:ascii="Roboto" w:hAnsi="Roboto"/>
          <w:sz w:val="20"/>
          <w:szCs w:val="20"/>
        </w:rPr>
        <w:t>pause</w:t>
      </w:r>
      <w:proofErr w:type="spellEnd"/>
      <w:r w:rsidRPr="00424446">
        <w:rPr>
          <w:rFonts w:ascii="Roboto" w:hAnsi="Roboto"/>
          <w:sz w:val="20"/>
          <w:szCs w:val="20"/>
        </w:rPr>
        <w:t xml:space="preserve"> the </w:t>
      </w:r>
      <w:proofErr w:type="spellStart"/>
      <w:r w:rsidRPr="00424446">
        <w:rPr>
          <w:rFonts w:ascii="Roboto" w:hAnsi="Roboto"/>
          <w:sz w:val="20"/>
          <w:szCs w:val="20"/>
        </w:rPr>
        <w:t>application</w:t>
      </w:r>
      <w:proofErr w:type="spellEnd"/>
      <w:r w:rsidRPr="00424446">
        <w:rPr>
          <w:rFonts w:ascii="Roboto" w:hAnsi="Roboto"/>
          <w:sz w:val="20"/>
          <w:szCs w:val="20"/>
        </w:rPr>
        <w:t xml:space="preserve"> </w:t>
      </w:r>
      <w:proofErr w:type="spellStart"/>
      <w:r w:rsidRPr="00424446">
        <w:rPr>
          <w:rFonts w:ascii="Roboto" w:hAnsi="Roboto"/>
          <w:sz w:val="20"/>
          <w:szCs w:val="20"/>
        </w:rPr>
        <w:t>process</w:t>
      </w:r>
      <w:proofErr w:type="spellEnd"/>
      <w:r w:rsidRPr="00424446">
        <w:rPr>
          <w:rFonts w:ascii="Roboto" w:hAnsi="Roboto"/>
          <w:sz w:val="20"/>
          <w:szCs w:val="20"/>
        </w:rPr>
        <w:t xml:space="preserve">, </w:t>
      </w:r>
      <w:proofErr w:type="spellStart"/>
      <w:r w:rsidRPr="00424446">
        <w:rPr>
          <w:rFonts w:ascii="Roboto" w:hAnsi="Roboto"/>
          <w:sz w:val="20"/>
          <w:szCs w:val="20"/>
        </w:rPr>
        <w:t>save</w:t>
      </w:r>
      <w:proofErr w:type="spellEnd"/>
      <w:r w:rsidRPr="00424446">
        <w:rPr>
          <w:rFonts w:ascii="Roboto" w:hAnsi="Roboto"/>
          <w:sz w:val="20"/>
          <w:szCs w:val="20"/>
        </w:rPr>
        <w:t xml:space="preserve"> the </w:t>
      </w:r>
      <w:proofErr w:type="spellStart"/>
      <w:r w:rsidRPr="00424446">
        <w:rPr>
          <w:rFonts w:ascii="Roboto" w:hAnsi="Roboto"/>
          <w:sz w:val="20"/>
          <w:szCs w:val="20"/>
        </w:rPr>
        <w:t>entered</w:t>
      </w:r>
      <w:proofErr w:type="spellEnd"/>
      <w:r w:rsidRPr="00424446">
        <w:rPr>
          <w:rFonts w:ascii="Roboto" w:hAnsi="Roboto"/>
          <w:sz w:val="20"/>
          <w:szCs w:val="20"/>
        </w:rPr>
        <w:t xml:space="preserve"> data, and </w:t>
      </w:r>
      <w:proofErr w:type="spellStart"/>
      <w:r w:rsidRPr="00424446">
        <w:rPr>
          <w:rFonts w:ascii="Roboto" w:hAnsi="Roboto"/>
          <w:sz w:val="20"/>
          <w:szCs w:val="20"/>
        </w:rPr>
        <w:t>edit</w:t>
      </w:r>
      <w:proofErr w:type="spellEnd"/>
      <w:r w:rsidRPr="00424446">
        <w:rPr>
          <w:rFonts w:ascii="Roboto" w:hAnsi="Roboto"/>
          <w:sz w:val="20"/>
          <w:szCs w:val="20"/>
        </w:rPr>
        <w:t xml:space="preserve"> </w:t>
      </w:r>
      <w:proofErr w:type="spellStart"/>
      <w:r w:rsidRPr="00424446">
        <w:rPr>
          <w:rFonts w:ascii="Roboto" w:hAnsi="Roboto"/>
          <w:sz w:val="20"/>
          <w:szCs w:val="20"/>
        </w:rPr>
        <w:t>it</w:t>
      </w:r>
      <w:proofErr w:type="spellEnd"/>
      <w:r w:rsidRPr="00424446">
        <w:rPr>
          <w:rFonts w:ascii="Roboto" w:hAnsi="Roboto"/>
          <w:sz w:val="20"/>
          <w:szCs w:val="20"/>
        </w:rPr>
        <w:t xml:space="preserve"> </w:t>
      </w:r>
      <w:proofErr w:type="spellStart"/>
      <w:r w:rsidRPr="00424446">
        <w:rPr>
          <w:rFonts w:ascii="Roboto" w:hAnsi="Roboto"/>
          <w:sz w:val="20"/>
          <w:szCs w:val="20"/>
        </w:rPr>
        <w:t>again</w:t>
      </w:r>
      <w:proofErr w:type="spellEnd"/>
      <w:r w:rsidRPr="00424446">
        <w:rPr>
          <w:rFonts w:ascii="Roboto" w:hAnsi="Roboto"/>
          <w:sz w:val="20"/>
          <w:szCs w:val="20"/>
        </w:rPr>
        <w:t xml:space="preserve"> </w:t>
      </w:r>
      <w:proofErr w:type="spellStart"/>
      <w:r w:rsidRPr="00424446">
        <w:rPr>
          <w:rFonts w:ascii="Roboto" w:hAnsi="Roboto"/>
          <w:sz w:val="20"/>
          <w:szCs w:val="20"/>
        </w:rPr>
        <w:t>later</w:t>
      </w:r>
      <w:proofErr w:type="spellEnd"/>
      <w:r w:rsidRPr="00424446">
        <w:rPr>
          <w:rFonts w:ascii="Roboto" w:hAnsi="Roboto"/>
          <w:sz w:val="20"/>
          <w:szCs w:val="20"/>
        </w:rPr>
        <w:t>.</w:t>
      </w:r>
    </w:p>
    <w:p w14:paraId="4C278CD7" w14:textId="77777777" w:rsidR="007F3DED" w:rsidRPr="00424446" w:rsidRDefault="007F3DED" w:rsidP="007F3DED">
      <w:pPr>
        <w:spacing w:before="100" w:beforeAutospacing="1" w:after="100" w:afterAutospacing="1" w:line="240" w:lineRule="auto"/>
        <w:rPr>
          <w:rFonts w:eastAsia="Times New Roman"/>
          <w:lang w:eastAsia="pl-PL"/>
        </w:rPr>
      </w:pPr>
      <w:r w:rsidRPr="00424446">
        <w:rPr>
          <w:rFonts w:eastAsia="Times New Roman"/>
          <w:lang w:eastAsia="pl-PL"/>
        </w:rPr>
        <w:t xml:space="preserve">Access to the MOS system </w:t>
      </w:r>
      <w:proofErr w:type="spellStart"/>
      <w:r w:rsidRPr="00424446">
        <w:rPr>
          <w:rFonts w:eastAsia="Times New Roman"/>
          <w:lang w:eastAsia="pl-PL"/>
        </w:rPr>
        <w:t>is</w:t>
      </w:r>
      <w:proofErr w:type="spellEnd"/>
      <w:r w:rsidRPr="00424446">
        <w:rPr>
          <w:rFonts w:eastAsia="Times New Roman"/>
          <w:lang w:eastAsia="pl-PL"/>
        </w:rPr>
        <w:t xml:space="preserve"> </w:t>
      </w:r>
      <w:proofErr w:type="spellStart"/>
      <w:r w:rsidRPr="00424446">
        <w:rPr>
          <w:rFonts w:eastAsia="Times New Roman"/>
          <w:b/>
          <w:bCs/>
          <w:lang w:eastAsia="pl-PL"/>
        </w:rPr>
        <w:t>free</w:t>
      </w:r>
      <w:proofErr w:type="spellEnd"/>
      <w:r w:rsidRPr="00424446">
        <w:rPr>
          <w:rFonts w:eastAsia="Times New Roman"/>
          <w:b/>
          <w:bCs/>
          <w:lang w:eastAsia="pl-PL"/>
        </w:rPr>
        <w:t xml:space="preserve"> of </w:t>
      </w:r>
      <w:proofErr w:type="spellStart"/>
      <w:r w:rsidRPr="00424446">
        <w:rPr>
          <w:rFonts w:eastAsia="Times New Roman"/>
          <w:b/>
          <w:bCs/>
          <w:lang w:eastAsia="pl-PL"/>
        </w:rPr>
        <w:t>charge</w:t>
      </w:r>
      <w:proofErr w:type="spellEnd"/>
      <w:r w:rsidRPr="00424446">
        <w:rPr>
          <w:rFonts w:eastAsia="Times New Roman"/>
          <w:lang w:eastAsia="pl-PL"/>
        </w:rPr>
        <w:t xml:space="preserve">. </w:t>
      </w:r>
      <w:proofErr w:type="spellStart"/>
      <w:r w:rsidRPr="00424446">
        <w:rPr>
          <w:rFonts w:eastAsia="Times New Roman"/>
          <w:lang w:eastAsia="pl-PL"/>
        </w:rPr>
        <w:t>You</w:t>
      </w:r>
      <w:proofErr w:type="spellEnd"/>
      <w:r w:rsidRPr="00424446">
        <w:rPr>
          <w:rFonts w:eastAsia="Times New Roman"/>
          <w:lang w:eastAsia="pl-PL"/>
        </w:rPr>
        <w:t xml:space="preserve"> </w:t>
      </w:r>
      <w:proofErr w:type="spellStart"/>
      <w:r w:rsidRPr="00424446">
        <w:rPr>
          <w:rFonts w:eastAsia="Times New Roman"/>
          <w:lang w:eastAsia="pl-PL"/>
        </w:rPr>
        <w:t>can</w:t>
      </w:r>
      <w:proofErr w:type="spellEnd"/>
      <w:r w:rsidRPr="00424446">
        <w:rPr>
          <w:rFonts w:eastAsia="Times New Roman"/>
          <w:lang w:eastAsia="pl-PL"/>
        </w:rPr>
        <w:t xml:space="preserve"> </w:t>
      </w:r>
      <w:proofErr w:type="spellStart"/>
      <w:r w:rsidRPr="00424446">
        <w:rPr>
          <w:rFonts w:eastAsia="Times New Roman"/>
          <w:lang w:eastAsia="pl-PL"/>
        </w:rPr>
        <w:t>submit</w:t>
      </w:r>
      <w:proofErr w:type="spellEnd"/>
      <w:r w:rsidRPr="00424446">
        <w:rPr>
          <w:rFonts w:eastAsia="Times New Roman"/>
          <w:lang w:eastAsia="pl-PL"/>
        </w:rPr>
        <w:t xml:space="preserve"> the </w:t>
      </w:r>
      <w:proofErr w:type="spellStart"/>
      <w:r w:rsidRPr="00424446">
        <w:rPr>
          <w:rFonts w:eastAsia="Times New Roman"/>
          <w:lang w:eastAsia="pl-PL"/>
        </w:rPr>
        <w:t>application</w:t>
      </w:r>
      <w:proofErr w:type="spellEnd"/>
      <w:r w:rsidRPr="00424446">
        <w:rPr>
          <w:rFonts w:eastAsia="Times New Roman"/>
          <w:lang w:eastAsia="pl-PL"/>
        </w:rPr>
        <w:t xml:space="preserve"> </w:t>
      </w:r>
      <w:proofErr w:type="spellStart"/>
      <w:r w:rsidRPr="00424446">
        <w:rPr>
          <w:rFonts w:eastAsia="Times New Roman"/>
          <w:lang w:eastAsia="pl-PL"/>
        </w:rPr>
        <w:t>yourself</w:t>
      </w:r>
      <w:proofErr w:type="spellEnd"/>
      <w:r w:rsidRPr="00424446">
        <w:rPr>
          <w:rFonts w:eastAsia="Times New Roman"/>
          <w:lang w:eastAsia="pl-PL"/>
        </w:rPr>
        <w:t xml:space="preserve"> </w:t>
      </w:r>
      <w:proofErr w:type="spellStart"/>
      <w:r w:rsidRPr="00424446">
        <w:rPr>
          <w:rFonts w:eastAsia="Times New Roman"/>
          <w:lang w:eastAsia="pl-PL"/>
        </w:rPr>
        <w:t>without</w:t>
      </w:r>
      <w:proofErr w:type="spellEnd"/>
      <w:r w:rsidRPr="00424446">
        <w:rPr>
          <w:rFonts w:eastAsia="Times New Roman"/>
          <w:lang w:eastAsia="pl-PL"/>
        </w:rPr>
        <w:t xml:space="preserve"> </w:t>
      </w:r>
      <w:proofErr w:type="spellStart"/>
      <w:r w:rsidRPr="00424446">
        <w:rPr>
          <w:rFonts w:eastAsia="Times New Roman"/>
          <w:lang w:eastAsia="pl-PL"/>
        </w:rPr>
        <w:t>having</w:t>
      </w:r>
      <w:proofErr w:type="spellEnd"/>
      <w:r w:rsidRPr="00424446">
        <w:rPr>
          <w:rFonts w:eastAsia="Times New Roman"/>
          <w:lang w:eastAsia="pl-PL"/>
        </w:rPr>
        <w:t xml:space="preserve"> to </w:t>
      </w:r>
      <w:proofErr w:type="spellStart"/>
      <w:r w:rsidRPr="00424446">
        <w:rPr>
          <w:rFonts w:eastAsia="Times New Roman"/>
          <w:lang w:eastAsia="pl-PL"/>
        </w:rPr>
        <w:t>use</w:t>
      </w:r>
      <w:proofErr w:type="spellEnd"/>
      <w:r w:rsidRPr="00424446">
        <w:rPr>
          <w:rFonts w:eastAsia="Times New Roman"/>
          <w:lang w:eastAsia="pl-PL"/>
        </w:rPr>
        <w:t xml:space="preserve"> </w:t>
      </w:r>
      <w:proofErr w:type="spellStart"/>
      <w:r w:rsidRPr="00424446">
        <w:rPr>
          <w:rFonts w:eastAsia="Times New Roman"/>
          <w:lang w:eastAsia="pl-PL"/>
        </w:rPr>
        <w:t>paid</w:t>
      </w:r>
      <w:proofErr w:type="spellEnd"/>
      <w:r w:rsidRPr="00424446">
        <w:rPr>
          <w:rFonts w:eastAsia="Times New Roman"/>
          <w:lang w:eastAsia="pl-PL"/>
        </w:rPr>
        <w:t xml:space="preserve"> </w:t>
      </w:r>
      <w:proofErr w:type="spellStart"/>
      <w:r w:rsidRPr="00424446">
        <w:rPr>
          <w:rFonts w:eastAsia="Times New Roman"/>
          <w:lang w:eastAsia="pl-PL"/>
        </w:rPr>
        <w:t>intermediary</w:t>
      </w:r>
      <w:proofErr w:type="spellEnd"/>
      <w:r w:rsidRPr="00424446">
        <w:rPr>
          <w:rFonts w:eastAsia="Times New Roman"/>
          <w:lang w:eastAsia="pl-PL"/>
        </w:rPr>
        <w:t xml:space="preserve"> services. The </w:t>
      </w:r>
      <w:proofErr w:type="spellStart"/>
      <w:r w:rsidRPr="00424446">
        <w:rPr>
          <w:rFonts w:eastAsia="Times New Roman"/>
          <w:lang w:eastAsia="pl-PL"/>
        </w:rPr>
        <w:t>only</w:t>
      </w:r>
      <w:proofErr w:type="spellEnd"/>
      <w:r w:rsidRPr="00424446">
        <w:rPr>
          <w:rFonts w:eastAsia="Times New Roman"/>
          <w:lang w:eastAsia="pl-PL"/>
        </w:rPr>
        <w:t xml:space="preserve"> </w:t>
      </w:r>
      <w:proofErr w:type="spellStart"/>
      <w:r w:rsidRPr="00424446">
        <w:rPr>
          <w:rFonts w:eastAsia="Times New Roman"/>
          <w:lang w:eastAsia="pl-PL"/>
        </w:rPr>
        <w:t>costs</w:t>
      </w:r>
      <w:proofErr w:type="spellEnd"/>
      <w:r w:rsidRPr="00424446">
        <w:rPr>
          <w:rFonts w:eastAsia="Times New Roman"/>
          <w:lang w:eastAsia="pl-PL"/>
        </w:rPr>
        <w:t xml:space="preserve"> </w:t>
      </w:r>
      <w:proofErr w:type="spellStart"/>
      <w:r w:rsidRPr="00424446">
        <w:rPr>
          <w:rFonts w:eastAsia="Times New Roman"/>
          <w:lang w:eastAsia="pl-PL"/>
        </w:rPr>
        <w:t>you</w:t>
      </w:r>
      <w:proofErr w:type="spellEnd"/>
      <w:r w:rsidRPr="00424446">
        <w:rPr>
          <w:rFonts w:eastAsia="Times New Roman"/>
          <w:lang w:eastAsia="pl-PL"/>
        </w:rPr>
        <w:t xml:space="preserve"> </w:t>
      </w:r>
      <w:proofErr w:type="spellStart"/>
      <w:r w:rsidRPr="00424446">
        <w:rPr>
          <w:rFonts w:eastAsia="Times New Roman"/>
          <w:lang w:eastAsia="pl-PL"/>
        </w:rPr>
        <w:t>will</w:t>
      </w:r>
      <w:proofErr w:type="spellEnd"/>
      <w:r w:rsidRPr="00424446">
        <w:rPr>
          <w:rFonts w:eastAsia="Times New Roman"/>
          <w:lang w:eastAsia="pl-PL"/>
        </w:rPr>
        <w:t xml:space="preserve"> </w:t>
      </w:r>
      <w:proofErr w:type="spellStart"/>
      <w:r w:rsidRPr="00424446">
        <w:rPr>
          <w:rFonts w:eastAsia="Times New Roman"/>
          <w:lang w:eastAsia="pl-PL"/>
        </w:rPr>
        <w:t>incur</w:t>
      </w:r>
      <w:proofErr w:type="spellEnd"/>
      <w:r w:rsidRPr="00424446">
        <w:rPr>
          <w:rFonts w:eastAsia="Times New Roman"/>
          <w:lang w:eastAsia="pl-PL"/>
        </w:rPr>
        <w:t xml:space="preserve"> </w:t>
      </w:r>
      <w:proofErr w:type="spellStart"/>
      <w:r w:rsidRPr="00424446">
        <w:rPr>
          <w:rFonts w:eastAsia="Times New Roman"/>
          <w:lang w:eastAsia="pl-PL"/>
        </w:rPr>
        <w:t>are</w:t>
      </w:r>
      <w:proofErr w:type="spellEnd"/>
      <w:r w:rsidRPr="00424446">
        <w:rPr>
          <w:rFonts w:eastAsia="Times New Roman"/>
          <w:lang w:eastAsia="pl-PL"/>
        </w:rPr>
        <w:t xml:space="preserve"> the </w:t>
      </w:r>
      <w:proofErr w:type="spellStart"/>
      <w:r w:rsidRPr="00424446">
        <w:rPr>
          <w:rFonts w:eastAsia="Times New Roman"/>
          <w:lang w:eastAsia="pl-PL"/>
        </w:rPr>
        <w:t>stamp</w:t>
      </w:r>
      <w:proofErr w:type="spellEnd"/>
      <w:r w:rsidRPr="00424446">
        <w:rPr>
          <w:rFonts w:eastAsia="Times New Roman"/>
          <w:lang w:eastAsia="pl-PL"/>
        </w:rPr>
        <w:t xml:space="preserve"> </w:t>
      </w:r>
      <w:proofErr w:type="spellStart"/>
      <w:r w:rsidRPr="00424446">
        <w:rPr>
          <w:rFonts w:eastAsia="Times New Roman"/>
          <w:lang w:eastAsia="pl-PL"/>
        </w:rPr>
        <w:t>duty</w:t>
      </w:r>
      <w:proofErr w:type="spellEnd"/>
      <w:r w:rsidRPr="00424446">
        <w:rPr>
          <w:rFonts w:eastAsia="Times New Roman"/>
          <w:lang w:eastAsia="pl-PL"/>
        </w:rPr>
        <w:t xml:space="preserve"> upon </w:t>
      </w:r>
      <w:proofErr w:type="spellStart"/>
      <w:r w:rsidRPr="00424446">
        <w:rPr>
          <w:rFonts w:eastAsia="Times New Roman"/>
          <w:lang w:eastAsia="pl-PL"/>
        </w:rPr>
        <w:t>submission</w:t>
      </w:r>
      <w:proofErr w:type="spellEnd"/>
      <w:r w:rsidRPr="00424446">
        <w:rPr>
          <w:rFonts w:eastAsia="Times New Roman"/>
          <w:lang w:eastAsia="pl-PL"/>
        </w:rPr>
        <w:t xml:space="preserve"> (</w:t>
      </w:r>
      <w:proofErr w:type="spellStart"/>
      <w:r w:rsidRPr="00424446">
        <w:rPr>
          <w:rFonts w:eastAsia="Times New Roman"/>
          <w:lang w:eastAsia="pl-PL"/>
        </w:rPr>
        <w:t>ranging</w:t>
      </w:r>
      <w:proofErr w:type="spellEnd"/>
      <w:r w:rsidRPr="00424446">
        <w:rPr>
          <w:rFonts w:eastAsia="Times New Roman"/>
          <w:lang w:eastAsia="pl-PL"/>
        </w:rPr>
        <w:t xml:space="preserve"> from </w:t>
      </w:r>
      <w:r w:rsidRPr="00424446">
        <w:rPr>
          <w:rFonts w:eastAsia="Times New Roman"/>
          <w:b/>
          <w:bCs/>
          <w:lang w:eastAsia="pl-PL"/>
        </w:rPr>
        <w:t>340 PLN to 640 PLN</w:t>
      </w:r>
      <w:r w:rsidRPr="00424446">
        <w:rPr>
          <w:rFonts w:eastAsia="Times New Roman"/>
          <w:lang w:eastAsia="pl-PL"/>
        </w:rPr>
        <w:t xml:space="preserve">, </w:t>
      </w:r>
      <w:proofErr w:type="spellStart"/>
      <w:r w:rsidRPr="00424446">
        <w:rPr>
          <w:rFonts w:eastAsia="Times New Roman"/>
          <w:lang w:eastAsia="pl-PL"/>
        </w:rPr>
        <w:t>depending</w:t>
      </w:r>
      <w:proofErr w:type="spellEnd"/>
      <w:r w:rsidRPr="00424446">
        <w:rPr>
          <w:rFonts w:eastAsia="Times New Roman"/>
          <w:lang w:eastAsia="pl-PL"/>
        </w:rPr>
        <w:t xml:space="preserve"> on the </w:t>
      </w:r>
      <w:proofErr w:type="spellStart"/>
      <w:r w:rsidRPr="00424446">
        <w:rPr>
          <w:rFonts w:eastAsia="Times New Roman"/>
          <w:lang w:eastAsia="pl-PL"/>
        </w:rPr>
        <w:t>type</w:t>
      </w:r>
      <w:proofErr w:type="spellEnd"/>
      <w:r w:rsidRPr="00424446">
        <w:rPr>
          <w:rFonts w:eastAsia="Times New Roman"/>
          <w:lang w:eastAsia="pl-PL"/>
        </w:rPr>
        <w:t xml:space="preserve"> of </w:t>
      </w:r>
      <w:proofErr w:type="spellStart"/>
      <w:r w:rsidRPr="00424446">
        <w:rPr>
          <w:rFonts w:eastAsia="Times New Roman"/>
          <w:lang w:eastAsia="pl-PL"/>
        </w:rPr>
        <w:t>permit</w:t>
      </w:r>
      <w:proofErr w:type="spellEnd"/>
      <w:r w:rsidRPr="00424446">
        <w:rPr>
          <w:rFonts w:eastAsia="Times New Roman"/>
          <w:lang w:eastAsia="pl-PL"/>
        </w:rPr>
        <w:t xml:space="preserve">) and the </w:t>
      </w:r>
      <w:proofErr w:type="spellStart"/>
      <w:r w:rsidRPr="00424446">
        <w:rPr>
          <w:rFonts w:eastAsia="Times New Roman"/>
          <w:lang w:eastAsia="pl-PL"/>
        </w:rPr>
        <w:t>fee</w:t>
      </w:r>
      <w:proofErr w:type="spellEnd"/>
      <w:r w:rsidRPr="00424446">
        <w:rPr>
          <w:rFonts w:eastAsia="Times New Roman"/>
          <w:lang w:eastAsia="pl-PL"/>
        </w:rPr>
        <w:t xml:space="preserve"> for </w:t>
      </w:r>
      <w:proofErr w:type="spellStart"/>
      <w:r w:rsidRPr="00424446">
        <w:rPr>
          <w:rFonts w:eastAsia="Times New Roman"/>
          <w:lang w:eastAsia="pl-PL"/>
        </w:rPr>
        <w:t>issuing</w:t>
      </w:r>
      <w:proofErr w:type="spellEnd"/>
      <w:r w:rsidRPr="00424446">
        <w:rPr>
          <w:rFonts w:eastAsia="Times New Roman"/>
          <w:lang w:eastAsia="pl-PL"/>
        </w:rPr>
        <w:t xml:space="preserve"> the </w:t>
      </w:r>
      <w:proofErr w:type="spellStart"/>
      <w:r w:rsidRPr="00424446">
        <w:rPr>
          <w:rFonts w:eastAsia="Times New Roman"/>
          <w:lang w:eastAsia="pl-PL"/>
        </w:rPr>
        <w:t>residence</w:t>
      </w:r>
      <w:proofErr w:type="spellEnd"/>
      <w:r w:rsidRPr="00424446">
        <w:rPr>
          <w:rFonts w:eastAsia="Times New Roman"/>
          <w:lang w:eastAsia="pl-PL"/>
        </w:rPr>
        <w:t xml:space="preserve"> </w:t>
      </w:r>
      <w:proofErr w:type="spellStart"/>
      <w:r w:rsidRPr="00424446">
        <w:rPr>
          <w:rFonts w:eastAsia="Times New Roman"/>
          <w:lang w:eastAsia="pl-PL"/>
        </w:rPr>
        <w:t>card</w:t>
      </w:r>
      <w:proofErr w:type="spellEnd"/>
      <w:r w:rsidRPr="00424446">
        <w:rPr>
          <w:rFonts w:eastAsia="Times New Roman"/>
          <w:lang w:eastAsia="pl-PL"/>
        </w:rPr>
        <w:t xml:space="preserve"> (</w:t>
      </w:r>
      <w:r w:rsidRPr="00424446">
        <w:rPr>
          <w:rFonts w:eastAsia="Times New Roman"/>
          <w:b/>
          <w:bCs/>
          <w:lang w:eastAsia="pl-PL"/>
        </w:rPr>
        <w:t>100 PLN</w:t>
      </w:r>
      <w:r w:rsidRPr="00424446">
        <w:rPr>
          <w:rFonts w:eastAsia="Times New Roman"/>
          <w:lang w:eastAsia="pl-PL"/>
        </w:rPr>
        <w:t>).</w:t>
      </w:r>
    </w:p>
    <w:p w14:paraId="2452EBEC" w14:textId="77777777" w:rsidR="007F3DED" w:rsidRPr="00424446" w:rsidRDefault="007F3DED" w:rsidP="007F3DED">
      <w:pPr>
        <w:spacing w:before="100" w:beforeAutospacing="1" w:after="100" w:afterAutospacing="1" w:line="240" w:lineRule="auto"/>
        <w:rPr>
          <w:rFonts w:eastAsia="Times New Roman"/>
          <w:lang w:eastAsia="pl-PL"/>
        </w:rPr>
      </w:pPr>
      <w:r w:rsidRPr="00424446">
        <w:rPr>
          <w:rFonts w:eastAsia="Times New Roman"/>
          <w:lang w:eastAsia="pl-PL"/>
        </w:rPr>
        <w:lastRenderedPageBreak/>
        <w:t xml:space="preserve">To </w:t>
      </w:r>
      <w:proofErr w:type="spellStart"/>
      <w:r w:rsidRPr="00424446">
        <w:rPr>
          <w:rFonts w:eastAsia="Times New Roman"/>
          <w:lang w:eastAsia="pl-PL"/>
        </w:rPr>
        <w:t>submit</w:t>
      </w:r>
      <w:proofErr w:type="spellEnd"/>
      <w:r w:rsidRPr="00424446">
        <w:rPr>
          <w:rFonts w:eastAsia="Times New Roman"/>
          <w:lang w:eastAsia="pl-PL"/>
        </w:rPr>
        <w:t xml:space="preserve"> </w:t>
      </w:r>
      <w:proofErr w:type="spellStart"/>
      <w:r w:rsidRPr="00424446">
        <w:rPr>
          <w:rFonts w:eastAsia="Times New Roman"/>
          <w:lang w:eastAsia="pl-PL"/>
        </w:rPr>
        <w:t>an</w:t>
      </w:r>
      <w:proofErr w:type="spellEnd"/>
      <w:r w:rsidRPr="00424446">
        <w:rPr>
          <w:rFonts w:eastAsia="Times New Roman"/>
          <w:lang w:eastAsia="pl-PL"/>
        </w:rPr>
        <w:t xml:space="preserve"> </w:t>
      </w:r>
      <w:proofErr w:type="spellStart"/>
      <w:r w:rsidRPr="00424446">
        <w:rPr>
          <w:rFonts w:eastAsia="Times New Roman"/>
          <w:lang w:eastAsia="pl-PL"/>
        </w:rPr>
        <w:t>application</w:t>
      </w:r>
      <w:proofErr w:type="spellEnd"/>
      <w:r w:rsidRPr="00424446">
        <w:rPr>
          <w:rFonts w:eastAsia="Times New Roman"/>
          <w:lang w:eastAsia="pl-PL"/>
        </w:rPr>
        <w:t xml:space="preserve"> for a </w:t>
      </w:r>
      <w:proofErr w:type="spellStart"/>
      <w:r w:rsidRPr="00424446">
        <w:rPr>
          <w:rFonts w:eastAsia="Times New Roman"/>
          <w:lang w:eastAsia="pl-PL"/>
        </w:rPr>
        <w:t>residence</w:t>
      </w:r>
      <w:proofErr w:type="spellEnd"/>
      <w:r w:rsidRPr="00424446">
        <w:rPr>
          <w:rFonts w:eastAsia="Times New Roman"/>
          <w:lang w:eastAsia="pl-PL"/>
        </w:rPr>
        <w:t xml:space="preserve"> </w:t>
      </w:r>
      <w:proofErr w:type="spellStart"/>
      <w:r w:rsidRPr="00424446">
        <w:rPr>
          <w:rFonts w:eastAsia="Times New Roman"/>
          <w:lang w:eastAsia="pl-PL"/>
        </w:rPr>
        <w:t>permit</w:t>
      </w:r>
      <w:proofErr w:type="spellEnd"/>
      <w:r w:rsidRPr="00424446">
        <w:rPr>
          <w:rFonts w:eastAsia="Times New Roman"/>
          <w:lang w:eastAsia="pl-PL"/>
        </w:rPr>
        <w:t xml:space="preserve"> in Poland, </w:t>
      </w:r>
      <w:proofErr w:type="spellStart"/>
      <w:r w:rsidRPr="00424446">
        <w:rPr>
          <w:rFonts w:eastAsia="Times New Roman"/>
          <w:lang w:eastAsia="pl-PL"/>
        </w:rPr>
        <w:t>you</w:t>
      </w:r>
      <w:proofErr w:type="spellEnd"/>
      <w:r w:rsidRPr="00424446">
        <w:rPr>
          <w:rFonts w:eastAsia="Times New Roman"/>
          <w:lang w:eastAsia="pl-PL"/>
        </w:rPr>
        <w:t xml:space="preserve"> </w:t>
      </w:r>
      <w:proofErr w:type="spellStart"/>
      <w:r w:rsidRPr="00424446">
        <w:rPr>
          <w:rFonts w:eastAsia="Times New Roman"/>
          <w:lang w:eastAsia="pl-PL"/>
        </w:rPr>
        <w:t>must</w:t>
      </w:r>
      <w:proofErr w:type="spellEnd"/>
      <w:r w:rsidRPr="00424446">
        <w:rPr>
          <w:rFonts w:eastAsia="Times New Roman"/>
          <w:lang w:eastAsia="pl-PL"/>
        </w:rPr>
        <w:t>:</w:t>
      </w:r>
    </w:p>
    <w:p w14:paraId="1C319215" w14:textId="30645C3B" w:rsidR="007F3DED" w:rsidRDefault="007F3DED" w:rsidP="007F3DED">
      <w:pPr>
        <w:numPr>
          <w:ilvl w:val="0"/>
          <w:numId w:val="19"/>
        </w:numPr>
        <w:autoSpaceDE/>
        <w:autoSpaceDN/>
        <w:adjustRightInd/>
        <w:spacing w:before="100" w:beforeAutospacing="1" w:after="100" w:afterAutospacing="1" w:line="240" w:lineRule="auto"/>
        <w:jc w:val="left"/>
        <w:rPr>
          <w:rFonts w:eastAsia="Times New Roman"/>
          <w:lang w:eastAsia="pl-PL"/>
        </w:rPr>
      </w:pPr>
      <w:proofErr w:type="spellStart"/>
      <w:r w:rsidRPr="00424446">
        <w:rPr>
          <w:rFonts w:eastAsia="Times New Roman"/>
          <w:lang w:eastAsia="pl-PL"/>
        </w:rPr>
        <w:t>Create</w:t>
      </w:r>
      <w:proofErr w:type="spellEnd"/>
      <w:r w:rsidRPr="00424446">
        <w:rPr>
          <w:rFonts w:eastAsia="Times New Roman"/>
          <w:lang w:eastAsia="pl-PL"/>
        </w:rPr>
        <w:t xml:space="preserve"> a </w:t>
      </w:r>
      <w:proofErr w:type="spellStart"/>
      <w:r w:rsidRPr="00424446">
        <w:rPr>
          <w:rFonts w:eastAsia="Times New Roman"/>
          <w:lang w:eastAsia="pl-PL"/>
        </w:rPr>
        <w:t>user</w:t>
      </w:r>
      <w:proofErr w:type="spellEnd"/>
      <w:r w:rsidRPr="00424446">
        <w:rPr>
          <w:rFonts w:eastAsia="Times New Roman"/>
          <w:lang w:eastAsia="pl-PL"/>
        </w:rPr>
        <w:t xml:space="preserve"> </w:t>
      </w:r>
      <w:proofErr w:type="spellStart"/>
      <w:r w:rsidRPr="00424446">
        <w:rPr>
          <w:rFonts w:eastAsia="Times New Roman"/>
          <w:lang w:eastAsia="pl-PL"/>
        </w:rPr>
        <w:t>account</w:t>
      </w:r>
      <w:proofErr w:type="spellEnd"/>
      <w:r w:rsidRPr="00424446">
        <w:rPr>
          <w:rFonts w:eastAsia="Times New Roman"/>
          <w:lang w:eastAsia="pl-PL"/>
        </w:rPr>
        <w:t xml:space="preserve"> in the </w:t>
      </w:r>
      <w:proofErr w:type="spellStart"/>
      <w:r w:rsidRPr="00424446">
        <w:rPr>
          <w:rFonts w:eastAsia="Times New Roman"/>
          <w:lang w:eastAsia="pl-PL"/>
        </w:rPr>
        <w:t>new</w:t>
      </w:r>
      <w:proofErr w:type="spellEnd"/>
      <w:r w:rsidRPr="00424446">
        <w:rPr>
          <w:rFonts w:eastAsia="Times New Roman"/>
          <w:lang w:eastAsia="pl-PL"/>
        </w:rPr>
        <w:t xml:space="preserve"> MOS system; </w:t>
      </w:r>
      <w:proofErr w:type="spellStart"/>
      <w:r w:rsidRPr="00424446">
        <w:rPr>
          <w:rFonts w:eastAsia="Times New Roman"/>
          <w:lang w:eastAsia="pl-PL"/>
        </w:rPr>
        <w:t>if</w:t>
      </w:r>
      <w:proofErr w:type="spellEnd"/>
      <w:r w:rsidRPr="00424446">
        <w:rPr>
          <w:rFonts w:eastAsia="Times New Roman"/>
          <w:lang w:eastAsia="pl-PL"/>
        </w:rPr>
        <w:t xml:space="preserve"> </w:t>
      </w:r>
      <w:proofErr w:type="spellStart"/>
      <w:r w:rsidRPr="00424446">
        <w:rPr>
          <w:rFonts w:eastAsia="Times New Roman"/>
          <w:lang w:eastAsia="pl-PL"/>
        </w:rPr>
        <w:t>you</w:t>
      </w:r>
      <w:proofErr w:type="spellEnd"/>
      <w:r w:rsidRPr="00424446">
        <w:rPr>
          <w:rFonts w:eastAsia="Times New Roman"/>
          <w:lang w:eastAsia="pl-PL"/>
        </w:rPr>
        <w:t xml:space="preserve"> </w:t>
      </w:r>
      <w:proofErr w:type="spellStart"/>
      <w:r w:rsidRPr="00424446">
        <w:rPr>
          <w:rFonts w:eastAsia="Times New Roman"/>
          <w:lang w:eastAsia="pl-PL"/>
        </w:rPr>
        <w:t>had</w:t>
      </w:r>
      <w:proofErr w:type="spellEnd"/>
      <w:r w:rsidRPr="00424446">
        <w:rPr>
          <w:rFonts w:eastAsia="Times New Roman"/>
          <w:lang w:eastAsia="pl-PL"/>
        </w:rPr>
        <w:t xml:space="preserve"> </w:t>
      </w:r>
      <w:proofErr w:type="spellStart"/>
      <w:r w:rsidRPr="00424446">
        <w:rPr>
          <w:rFonts w:eastAsia="Times New Roman"/>
          <w:lang w:eastAsia="pl-PL"/>
        </w:rPr>
        <w:t>an</w:t>
      </w:r>
      <w:proofErr w:type="spellEnd"/>
      <w:r w:rsidRPr="00424446">
        <w:rPr>
          <w:rFonts w:eastAsia="Times New Roman"/>
          <w:lang w:eastAsia="pl-PL"/>
        </w:rPr>
        <w:t xml:space="preserve"> </w:t>
      </w:r>
      <w:proofErr w:type="spellStart"/>
      <w:r w:rsidRPr="00424446">
        <w:rPr>
          <w:rFonts w:eastAsia="Times New Roman"/>
          <w:lang w:eastAsia="pl-PL"/>
        </w:rPr>
        <w:t>account</w:t>
      </w:r>
      <w:proofErr w:type="spellEnd"/>
      <w:r w:rsidRPr="00424446">
        <w:rPr>
          <w:rFonts w:eastAsia="Times New Roman"/>
          <w:lang w:eastAsia="pl-PL"/>
        </w:rPr>
        <w:t xml:space="preserve"> in the </w:t>
      </w:r>
      <w:proofErr w:type="spellStart"/>
      <w:r w:rsidRPr="00424446">
        <w:rPr>
          <w:rFonts w:eastAsia="Times New Roman"/>
          <w:lang w:eastAsia="pl-PL"/>
        </w:rPr>
        <w:t>previous</w:t>
      </w:r>
      <w:proofErr w:type="spellEnd"/>
      <w:r w:rsidRPr="00424446">
        <w:rPr>
          <w:rFonts w:eastAsia="Times New Roman"/>
          <w:lang w:eastAsia="pl-PL"/>
        </w:rPr>
        <w:t xml:space="preserve"> version of the MOS system, </w:t>
      </w:r>
      <w:proofErr w:type="spellStart"/>
      <w:r w:rsidRPr="00424446">
        <w:rPr>
          <w:rFonts w:eastAsia="Times New Roman"/>
          <w:lang w:eastAsia="pl-PL"/>
        </w:rPr>
        <w:t>you</w:t>
      </w:r>
      <w:proofErr w:type="spellEnd"/>
      <w:r w:rsidRPr="00424446">
        <w:rPr>
          <w:rFonts w:eastAsia="Times New Roman"/>
          <w:lang w:eastAsia="pl-PL"/>
        </w:rPr>
        <w:t xml:space="preserve"> </w:t>
      </w:r>
      <w:proofErr w:type="spellStart"/>
      <w:r w:rsidRPr="00424446">
        <w:rPr>
          <w:rFonts w:eastAsia="Times New Roman"/>
          <w:lang w:eastAsia="pl-PL"/>
        </w:rPr>
        <w:t>must</w:t>
      </w:r>
      <w:proofErr w:type="spellEnd"/>
      <w:r w:rsidRPr="00424446">
        <w:rPr>
          <w:rFonts w:eastAsia="Times New Roman"/>
          <w:lang w:eastAsia="pl-PL"/>
        </w:rPr>
        <w:t xml:space="preserve"> </w:t>
      </w:r>
      <w:proofErr w:type="spellStart"/>
      <w:r w:rsidRPr="00424446">
        <w:rPr>
          <w:rFonts w:eastAsia="Times New Roman"/>
          <w:lang w:eastAsia="pl-PL"/>
        </w:rPr>
        <w:t>create</w:t>
      </w:r>
      <w:proofErr w:type="spellEnd"/>
      <w:r w:rsidRPr="00424446">
        <w:rPr>
          <w:rFonts w:eastAsia="Times New Roman"/>
          <w:lang w:eastAsia="pl-PL"/>
        </w:rPr>
        <w:t xml:space="preserve"> a </w:t>
      </w:r>
      <w:proofErr w:type="spellStart"/>
      <w:r w:rsidRPr="00424446">
        <w:rPr>
          <w:rFonts w:eastAsia="Times New Roman"/>
          <w:lang w:eastAsia="pl-PL"/>
        </w:rPr>
        <w:t>new</w:t>
      </w:r>
      <w:proofErr w:type="spellEnd"/>
      <w:r w:rsidRPr="00424446">
        <w:rPr>
          <w:rFonts w:eastAsia="Times New Roman"/>
          <w:lang w:eastAsia="pl-PL"/>
        </w:rPr>
        <w:t xml:space="preserve"> one</w:t>
      </w:r>
      <w:r w:rsidR="001869C7">
        <w:rPr>
          <w:rFonts w:eastAsia="Times New Roman"/>
          <w:lang w:eastAsia="pl-PL"/>
        </w:rPr>
        <w:t>;</w:t>
      </w:r>
    </w:p>
    <w:p w14:paraId="15330B11" w14:textId="6E455E8C" w:rsidR="001869C7" w:rsidRPr="00424446" w:rsidRDefault="001869C7" w:rsidP="007F3DED">
      <w:pPr>
        <w:numPr>
          <w:ilvl w:val="0"/>
          <w:numId w:val="19"/>
        </w:numPr>
        <w:autoSpaceDE/>
        <w:autoSpaceDN/>
        <w:adjustRightInd/>
        <w:spacing w:before="100" w:beforeAutospacing="1" w:after="100" w:afterAutospacing="1" w:line="240" w:lineRule="auto"/>
        <w:jc w:val="left"/>
        <w:rPr>
          <w:rFonts w:eastAsia="Times New Roman"/>
          <w:lang w:eastAsia="pl-PL"/>
        </w:rPr>
      </w:pPr>
      <w:proofErr w:type="spellStart"/>
      <w:r>
        <w:t>Personally</w:t>
      </w:r>
      <w:proofErr w:type="spellEnd"/>
      <w:r>
        <w:t xml:space="preserve"> log in to the MOS portal via login.gov.pl and </w:t>
      </w:r>
      <w:proofErr w:type="spellStart"/>
      <w:r>
        <w:t>fill</w:t>
      </w:r>
      <w:proofErr w:type="spellEnd"/>
      <w:r>
        <w:t xml:space="preserve"> the </w:t>
      </w:r>
      <w:proofErr w:type="spellStart"/>
      <w:r>
        <w:t>relevant</w:t>
      </w:r>
      <w:proofErr w:type="spellEnd"/>
      <w:r>
        <w:t xml:space="preserve"> </w:t>
      </w:r>
      <w:proofErr w:type="spellStart"/>
      <w:r>
        <w:t>application</w:t>
      </w:r>
      <w:proofErr w:type="spellEnd"/>
      <w:r>
        <w:t xml:space="preserve"> form for a </w:t>
      </w:r>
      <w:proofErr w:type="spellStart"/>
      <w:r>
        <w:t>residence</w:t>
      </w:r>
      <w:proofErr w:type="spellEnd"/>
      <w:r>
        <w:t xml:space="preserve"> </w:t>
      </w:r>
      <w:proofErr w:type="spellStart"/>
      <w:r>
        <w:t>permit</w:t>
      </w:r>
      <w:proofErr w:type="spellEnd"/>
      <w:r>
        <w:t xml:space="preserve"> in Poland;</w:t>
      </w:r>
    </w:p>
    <w:p w14:paraId="34BDDED6" w14:textId="77777777" w:rsidR="007F3DED" w:rsidRPr="00424446" w:rsidRDefault="007F3DED" w:rsidP="007F3DED">
      <w:pPr>
        <w:pStyle w:val="NormalnyWeb"/>
        <w:shd w:val="clear" w:color="auto" w:fill="FFFFFF"/>
        <w:spacing w:before="120" w:beforeAutospacing="0" w:after="120" w:afterAutospacing="0" w:line="276" w:lineRule="auto"/>
        <w:textAlignment w:val="baseline"/>
        <w:rPr>
          <w:rFonts w:ascii="Roboto" w:hAnsi="Roboto" w:cs="Arial"/>
          <w:color w:val="1B1B1B"/>
          <w:sz w:val="20"/>
          <w:szCs w:val="20"/>
        </w:rPr>
      </w:pPr>
      <w:proofErr w:type="spellStart"/>
      <w:r w:rsidRPr="00424446">
        <w:rPr>
          <w:rStyle w:val="Pogrubienie"/>
          <w:rFonts w:ascii="Roboto" w:hAnsi="Roboto" w:cs="Arial"/>
          <w:color w:val="FF0000"/>
          <w:sz w:val="20"/>
          <w:szCs w:val="20"/>
        </w:rPr>
        <w:t>Never</w:t>
      </w:r>
      <w:proofErr w:type="spellEnd"/>
      <w:r w:rsidRPr="00424446">
        <w:rPr>
          <w:rStyle w:val="Pogrubienie"/>
          <w:rFonts w:ascii="Roboto" w:hAnsi="Roboto" w:cs="Arial"/>
          <w:color w:val="FF0000"/>
          <w:sz w:val="20"/>
          <w:szCs w:val="20"/>
        </w:rPr>
        <w:t xml:space="preserve"> </w:t>
      </w:r>
      <w:proofErr w:type="spellStart"/>
      <w:r w:rsidRPr="00424446">
        <w:rPr>
          <w:rStyle w:val="Pogrubienie"/>
          <w:rFonts w:ascii="Roboto" w:hAnsi="Roboto" w:cs="Arial"/>
          <w:color w:val="FF0000"/>
          <w:sz w:val="20"/>
          <w:szCs w:val="20"/>
        </w:rPr>
        <w:t>share</w:t>
      </w:r>
      <w:proofErr w:type="spellEnd"/>
      <w:r w:rsidRPr="00424446">
        <w:rPr>
          <w:rStyle w:val="Pogrubienie"/>
          <w:rFonts w:ascii="Roboto" w:hAnsi="Roboto" w:cs="Arial"/>
          <w:color w:val="FF0000"/>
          <w:sz w:val="20"/>
          <w:szCs w:val="20"/>
        </w:rPr>
        <w:t xml:space="preserve"> </w:t>
      </w:r>
      <w:proofErr w:type="spellStart"/>
      <w:r w:rsidRPr="00424446">
        <w:rPr>
          <w:rStyle w:val="Pogrubienie"/>
          <w:rFonts w:ascii="Roboto" w:hAnsi="Roboto" w:cs="Arial"/>
          <w:color w:val="FF0000"/>
          <w:sz w:val="20"/>
          <w:szCs w:val="20"/>
        </w:rPr>
        <w:t>your</w:t>
      </w:r>
      <w:proofErr w:type="spellEnd"/>
      <w:r w:rsidRPr="00424446">
        <w:rPr>
          <w:rStyle w:val="Pogrubienie"/>
          <w:rFonts w:ascii="Roboto" w:hAnsi="Roboto" w:cs="Arial"/>
          <w:color w:val="FF0000"/>
          <w:sz w:val="20"/>
          <w:szCs w:val="20"/>
        </w:rPr>
        <w:t xml:space="preserve"> </w:t>
      </w:r>
      <w:proofErr w:type="spellStart"/>
      <w:r w:rsidRPr="00424446">
        <w:rPr>
          <w:rStyle w:val="Pogrubienie"/>
          <w:rFonts w:ascii="Roboto" w:hAnsi="Roboto" w:cs="Arial"/>
          <w:color w:val="FF0000"/>
          <w:sz w:val="20"/>
          <w:szCs w:val="20"/>
        </w:rPr>
        <w:t>logging</w:t>
      </w:r>
      <w:proofErr w:type="spellEnd"/>
      <w:r w:rsidRPr="00424446">
        <w:rPr>
          <w:rStyle w:val="Pogrubienie"/>
          <w:rFonts w:ascii="Roboto" w:hAnsi="Roboto" w:cs="Arial"/>
          <w:color w:val="FF0000"/>
          <w:sz w:val="20"/>
          <w:szCs w:val="20"/>
        </w:rPr>
        <w:t xml:space="preserve"> </w:t>
      </w:r>
      <w:proofErr w:type="spellStart"/>
      <w:r w:rsidRPr="00424446">
        <w:rPr>
          <w:rStyle w:val="Pogrubienie"/>
          <w:rFonts w:ascii="Roboto" w:hAnsi="Roboto" w:cs="Arial"/>
          <w:color w:val="FF0000"/>
          <w:sz w:val="20"/>
          <w:szCs w:val="20"/>
        </w:rPr>
        <w:t>information</w:t>
      </w:r>
      <w:proofErr w:type="spellEnd"/>
      <w:r w:rsidRPr="00424446">
        <w:rPr>
          <w:rStyle w:val="Pogrubienie"/>
          <w:rFonts w:ascii="Roboto" w:hAnsi="Roboto" w:cs="Arial"/>
          <w:color w:val="FF0000"/>
          <w:sz w:val="20"/>
          <w:szCs w:val="20"/>
        </w:rPr>
        <w:t xml:space="preserve"> to login.gov.pl. </w:t>
      </w:r>
      <w:proofErr w:type="spellStart"/>
      <w:r w:rsidRPr="00424446">
        <w:rPr>
          <w:rStyle w:val="Pogrubienie"/>
          <w:rFonts w:ascii="Roboto" w:hAnsi="Roboto" w:cs="Arial"/>
          <w:color w:val="FF0000"/>
          <w:sz w:val="20"/>
          <w:szCs w:val="20"/>
        </w:rPr>
        <w:t>This</w:t>
      </w:r>
      <w:proofErr w:type="spellEnd"/>
      <w:r w:rsidRPr="00424446">
        <w:rPr>
          <w:rStyle w:val="Pogrubienie"/>
          <w:rFonts w:ascii="Roboto" w:hAnsi="Roboto" w:cs="Arial"/>
          <w:color w:val="FF0000"/>
          <w:sz w:val="20"/>
          <w:szCs w:val="20"/>
        </w:rPr>
        <w:t xml:space="preserve"> </w:t>
      </w:r>
      <w:proofErr w:type="spellStart"/>
      <w:r w:rsidRPr="00424446">
        <w:rPr>
          <w:rStyle w:val="Pogrubienie"/>
          <w:rFonts w:ascii="Roboto" w:hAnsi="Roboto" w:cs="Arial"/>
          <w:color w:val="FF0000"/>
          <w:sz w:val="20"/>
          <w:szCs w:val="20"/>
        </w:rPr>
        <w:t>may</w:t>
      </w:r>
      <w:proofErr w:type="spellEnd"/>
      <w:r w:rsidRPr="00424446">
        <w:rPr>
          <w:rStyle w:val="Pogrubienie"/>
          <w:rFonts w:ascii="Roboto" w:hAnsi="Roboto" w:cs="Arial"/>
          <w:color w:val="FF0000"/>
          <w:sz w:val="20"/>
          <w:szCs w:val="20"/>
        </w:rPr>
        <w:t xml:space="preserve"> </w:t>
      </w:r>
      <w:proofErr w:type="spellStart"/>
      <w:r w:rsidRPr="00424446">
        <w:rPr>
          <w:rStyle w:val="Pogrubienie"/>
          <w:rFonts w:ascii="Roboto" w:hAnsi="Roboto" w:cs="Arial"/>
          <w:color w:val="FF0000"/>
          <w:sz w:val="20"/>
          <w:szCs w:val="20"/>
        </w:rPr>
        <w:t>affect</w:t>
      </w:r>
      <w:proofErr w:type="spellEnd"/>
      <w:r w:rsidRPr="00424446">
        <w:rPr>
          <w:rStyle w:val="Pogrubienie"/>
          <w:rFonts w:ascii="Roboto" w:hAnsi="Roboto" w:cs="Arial"/>
          <w:color w:val="FF0000"/>
          <w:sz w:val="20"/>
          <w:szCs w:val="20"/>
        </w:rPr>
        <w:t xml:space="preserve"> </w:t>
      </w:r>
      <w:proofErr w:type="spellStart"/>
      <w:r w:rsidRPr="00424446">
        <w:rPr>
          <w:rStyle w:val="Pogrubienie"/>
          <w:rFonts w:ascii="Roboto" w:hAnsi="Roboto" w:cs="Arial"/>
          <w:color w:val="FF0000"/>
          <w:sz w:val="20"/>
          <w:szCs w:val="20"/>
        </w:rPr>
        <w:t>security</w:t>
      </w:r>
      <w:proofErr w:type="spellEnd"/>
      <w:r w:rsidRPr="00424446">
        <w:rPr>
          <w:rStyle w:val="Pogrubienie"/>
          <w:rFonts w:ascii="Roboto" w:hAnsi="Roboto" w:cs="Arial"/>
          <w:color w:val="FF0000"/>
          <w:sz w:val="20"/>
          <w:szCs w:val="20"/>
        </w:rPr>
        <w:t xml:space="preserve"> of </w:t>
      </w:r>
      <w:proofErr w:type="spellStart"/>
      <w:r w:rsidRPr="00424446">
        <w:rPr>
          <w:rStyle w:val="Pogrubienie"/>
          <w:rFonts w:ascii="Roboto" w:hAnsi="Roboto" w:cs="Arial"/>
          <w:color w:val="FF0000"/>
          <w:sz w:val="20"/>
          <w:szCs w:val="20"/>
        </w:rPr>
        <w:t>your</w:t>
      </w:r>
      <w:proofErr w:type="spellEnd"/>
      <w:r w:rsidRPr="00424446">
        <w:rPr>
          <w:rStyle w:val="Pogrubienie"/>
          <w:rFonts w:ascii="Roboto" w:hAnsi="Roboto" w:cs="Arial"/>
          <w:color w:val="FF0000"/>
          <w:sz w:val="20"/>
          <w:szCs w:val="20"/>
        </w:rPr>
        <w:t xml:space="preserve"> data!</w:t>
      </w:r>
    </w:p>
    <w:p w14:paraId="731A7BD9" w14:textId="77777777" w:rsidR="007F3DED" w:rsidRPr="00424446" w:rsidRDefault="007F3DED" w:rsidP="007F3DED">
      <w:pPr>
        <w:pStyle w:val="Akapitzlist"/>
        <w:numPr>
          <w:ilvl w:val="0"/>
          <w:numId w:val="18"/>
        </w:numPr>
        <w:autoSpaceDE/>
        <w:autoSpaceDN/>
        <w:adjustRightInd/>
        <w:contextualSpacing w:val="0"/>
        <w:jc w:val="left"/>
      </w:pPr>
      <w:proofErr w:type="spellStart"/>
      <w:r w:rsidRPr="00424446">
        <w:t>Add</w:t>
      </w:r>
      <w:proofErr w:type="spellEnd"/>
      <w:r w:rsidRPr="00424446">
        <w:t xml:space="preserve"> the </w:t>
      </w:r>
      <w:proofErr w:type="spellStart"/>
      <w:r w:rsidRPr="00424446">
        <w:t>required</w:t>
      </w:r>
      <w:proofErr w:type="spellEnd"/>
      <w:r w:rsidRPr="00424446">
        <w:t xml:space="preserve"> </w:t>
      </w:r>
      <w:proofErr w:type="spellStart"/>
      <w:r w:rsidRPr="00424446">
        <w:t>attachments</w:t>
      </w:r>
      <w:proofErr w:type="spellEnd"/>
      <w:r w:rsidRPr="00424446">
        <w:t>:</w:t>
      </w:r>
    </w:p>
    <w:p w14:paraId="5A0E384E" w14:textId="77777777" w:rsidR="007F3DED" w:rsidRPr="00424446" w:rsidRDefault="007F3DED" w:rsidP="007F3DED">
      <w:pPr>
        <w:pStyle w:val="Akapitzlist"/>
        <w:numPr>
          <w:ilvl w:val="1"/>
          <w:numId w:val="18"/>
        </w:numPr>
        <w:autoSpaceDE/>
        <w:autoSpaceDN/>
        <w:adjustRightInd/>
        <w:contextualSpacing w:val="0"/>
        <w:jc w:val="left"/>
      </w:pPr>
      <w:proofErr w:type="spellStart"/>
      <w:r w:rsidRPr="00424446">
        <w:t>Valid</w:t>
      </w:r>
      <w:proofErr w:type="spellEnd"/>
      <w:r w:rsidRPr="00424446">
        <w:t xml:space="preserve"> </w:t>
      </w:r>
      <w:proofErr w:type="spellStart"/>
      <w:r w:rsidRPr="00424446">
        <w:t>photo</w:t>
      </w:r>
      <w:proofErr w:type="spellEnd"/>
      <w:r w:rsidRPr="00424446">
        <w:t xml:space="preserve"> in </w:t>
      </w:r>
      <w:proofErr w:type="spellStart"/>
      <w:r w:rsidRPr="00424446">
        <w:t>digital</w:t>
      </w:r>
      <w:proofErr w:type="spellEnd"/>
      <w:r w:rsidRPr="00424446">
        <w:t xml:space="preserve"> format;</w:t>
      </w:r>
    </w:p>
    <w:p w14:paraId="6E92E791" w14:textId="77777777" w:rsidR="007F3DED" w:rsidRPr="00424446" w:rsidRDefault="007F3DED" w:rsidP="007F3DED">
      <w:pPr>
        <w:pStyle w:val="Akapitzlist"/>
        <w:numPr>
          <w:ilvl w:val="1"/>
          <w:numId w:val="18"/>
        </w:numPr>
        <w:autoSpaceDE/>
        <w:autoSpaceDN/>
        <w:adjustRightInd/>
        <w:contextualSpacing w:val="0"/>
        <w:jc w:val="left"/>
      </w:pPr>
      <w:r w:rsidRPr="00424446">
        <w:t>Digital image (</w:t>
      </w:r>
      <w:proofErr w:type="spellStart"/>
      <w:r w:rsidRPr="00424446">
        <w:t>scan</w:t>
      </w:r>
      <w:proofErr w:type="spellEnd"/>
      <w:r w:rsidRPr="00424446">
        <w:t xml:space="preserve"> </w:t>
      </w:r>
      <w:proofErr w:type="spellStart"/>
      <w:r w:rsidRPr="00424446">
        <w:t>or</w:t>
      </w:r>
      <w:proofErr w:type="spellEnd"/>
      <w:r w:rsidRPr="00424446">
        <w:t xml:space="preserve"> </w:t>
      </w:r>
      <w:proofErr w:type="spellStart"/>
      <w:r w:rsidRPr="00424446">
        <w:t>photo</w:t>
      </w:r>
      <w:proofErr w:type="spellEnd"/>
      <w:r w:rsidRPr="00424446">
        <w:t xml:space="preserve">) of </w:t>
      </w:r>
      <w:proofErr w:type="spellStart"/>
      <w:r w:rsidRPr="00424446">
        <w:t>all</w:t>
      </w:r>
      <w:proofErr w:type="spellEnd"/>
      <w:r w:rsidRPr="00424446">
        <w:t xml:space="preserve"> </w:t>
      </w:r>
      <w:proofErr w:type="spellStart"/>
      <w:r w:rsidRPr="00424446">
        <w:t>pages</w:t>
      </w:r>
      <w:proofErr w:type="spellEnd"/>
      <w:r w:rsidRPr="00424446">
        <w:t xml:space="preserve"> of </w:t>
      </w:r>
      <w:proofErr w:type="spellStart"/>
      <w:r w:rsidRPr="00424446">
        <w:t>your</w:t>
      </w:r>
      <w:proofErr w:type="spellEnd"/>
      <w:r w:rsidRPr="00424446">
        <w:t xml:space="preserve"> </w:t>
      </w:r>
      <w:proofErr w:type="spellStart"/>
      <w:r w:rsidRPr="00424446">
        <w:t>valid</w:t>
      </w:r>
      <w:proofErr w:type="spellEnd"/>
      <w:r w:rsidRPr="00424446">
        <w:t xml:space="preserve"> </w:t>
      </w:r>
      <w:proofErr w:type="spellStart"/>
      <w:r w:rsidRPr="00424446">
        <w:t>travel</w:t>
      </w:r>
      <w:proofErr w:type="spellEnd"/>
      <w:r w:rsidRPr="00424446">
        <w:t xml:space="preserve"> </w:t>
      </w:r>
      <w:proofErr w:type="spellStart"/>
      <w:r w:rsidRPr="00424446">
        <w:t>document</w:t>
      </w:r>
      <w:proofErr w:type="spellEnd"/>
      <w:r w:rsidRPr="00424446">
        <w:t>;</w:t>
      </w:r>
    </w:p>
    <w:p w14:paraId="14CAA0B6" w14:textId="4024E6BE" w:rsidR="007F3DED" w:rsidRDefault="007F3DED" w:rsidP="007F3DED">
      <w:pPr>
        <w:pStyle w:val="Akapitzlist"/>
        <w:numPr>
          <w:ilvl w:val="1"/>
          <w:numId w:val="18"/>
        </w:numPr>
        <w:autoSpaceDE/>
        <w:autoSpaceDN/>
        <w:adjustRightInd/>
        <w:contextualSpacing w:val="0"/>
        <w:jc w:val="left"/>
      </w:pPr>
      <w:r w:rsidRPr="00424446">
        <w:t xml:space="preserve">Proof of </w:t>
      </w:r>
      <w:proofErr w:type="spellStart"/>
      <w:r w:rsidRPr="00424446">
        <w:t>payment</w:t>
      </w:r>
      <w:proofErr w:type="spellEnd"/>
      <w:r w:rsidRPr="00424446">
        <w:t xml:space="preserve"> (</w:t>
      </w:r>
      <w:proofErr w:type="spellStart"/>
      <w:r w:rsidRPr="00424446">
        <w:t>scan</w:t>
      </w:r>
      <w:proofErr w:type="spellEnd"/>
      <w:r w:rsidRPr="00424446">
        <w:t xml:space="preserve"> of a </w:t>
      </w:r>
      <w:proofErr w:type="spellStart"/>
      <w:r w:rsidRPr="00424446">
        <w:t>document</w:t>
      </w:r>
      <w:proofErr w:type="spellEnd"/>
      <w:r w:rsidRPr="00424446">
        <w:t xml:space="preserve"> </w:t>
      </w:r>
      <w:proofErr w:type="spellStart"/>
      <w:r w:rsidRPr="00424446">
        <w:t>or</w:t>
      </w:r>
      <w:proofErr w:type="spellEnd"/>
      <w:r w:rsidRPr="00424446">
        <w:t xml:space="preserve"> </w:t>
      </w:r>
      <w:proofErr w:type="spellStart"/>
      <w:r w:rsidRPr="00424446">
        <w:t>electronic</w:t>
      </w:r>
      <w:proofErr w:type="spellEnd"/>
      <w:r w:rsidRPr="00424446">
        <w:t xml:space="preserve"> </w:t>
      </w:r>
      <w:proofErr w:type="spellStart"/>
      <w:r w:rsidRPr="00424446">
        <w:t>confirmation</w:t>
      </w:r>
      <w:proofErr w:type="spellEnd"/>
      <w:r w:rsidRPr="00424446">
        <w:t xml:space="preserve"> of </w:t>
      </w:r>
      <w:proofErr w:type="spellStart"/>
      <w:r w:rsidRPr="00424446">
        <w:t>wire</w:t>
      </w:r>
      <w:proofErr w:type="spellEnd"/>
      <w:r w:rsidRPr="00424446">
        <w:t xml:space="preserve"> transfer): of the </w:t>
      </w:r>
      <w:proofErr w:type="spellStart"/>
      <w:r w:rsidRPr="00424446">
        <w:t>fee</w:t>
      </w:r>
      <w:proofErr w:type="spellEnd"/>
      <w:r w:rsidRPr="00424446">
        <w:t xml:space="preserve"> in the </w:t>
      </w:r>
      <w:proofErr w:type="spellStart"/>
      <w:r w:rsidRPr="00424446">
        <w:t>amount</w:t>
      </w:r>
      <w:proofErr w:type="spellEnd"/>
      <w:r w:rsidRPr="00424446">
        <w:t xml:space="preserve"> of PLN 100 for </w:t>
      </w:r>
      <w:proofErr w:type="spellStart"/>
      <w:r w:rsidRPr="00424446">
        <w:t>issuing</w:t>
      </w:r>
      <w:proofErr w:type="spellEnd"/>
      <w:r w:rsidRPr="00424446">
        <w:t xml:space="preserve"> a </w:t>
      </w:r>
      <w:proofErr w:type="spellStart"/>
      <w:r w:rsidRPr="00424446">
        <w:t>residence</w:t>
      </w:r>
      <w:proofErr w:type="spellEnd"/>
      <w:r w:rsidRPr="00424446">
        <w:t xml:space="preserve"> </w:t>
      </w:r>
      <w:proofErr w:type="spellStart"/>
      <w:r w:rsidRPr="00424446">
        <w:t>card</w:t>
      </w:r>
      <w:proofErr w:type="spellEnd"/>
      <w:r w:rsidRPr="00424446">
        <w:t xml:space="preserve"> and a </w:t>
      </w:r>
      <w:proofErr w:type="spellStart"/>
      <w:r w:rsidRPr="00424446">
        <w:t>stamp</w:t>
      </w:r>
      <w:proofErr w:type="spellEnd"/>
      <w:r w:rsidRPr="00424446">
        <w:t xml:space="preserve"> </w:t>
      </w:r>
      <w:proofErr w:type="spellStart"/>
      <w:r w:rsidRPr="00424446">
        <w:t>duty</w:t>
      </w:r>
      <w:proofErr w:type="spellEnd"/>
      <w:r w:rsidRPr="00424446">
        <w:t xml:space="preserve"> for </w:t>
      </w:r>
      <w:proofErr w:type="spellStart"/>
      <w:r w:rsidRPr="00424446">
        <w:t>issuing</w:t>
      </w:r>
      <w:proofErr w:type="spellEnd"/>
      <w:r w:rsidRPr="00424446">
        <w:t xml:space="preserve"> a </w:t>
      </w:r>
      <w:proofErr w:type="spellStart"/>
      <w:r w:rsidRPr="00424446">
        <w:t>residence</w:t>
      </w:r>
      <w:proofErr w:type="spellEnd"/>
      <w:r w:rsidRPr="00424446">
        <w:t xml:space="preserve"> </w:t>
      </w:r>
      <w:proofErr w:type="spellStart"/>
      <w:r w:rsidRPr="00424446">
        <w:t>permit</w:t>
      </w:r>
      <w:proofErr w:type="spellEnd"/>
      <w:r w:rsidRPr="00424446">
        <w:t>);</w:t>
      </w:r>
    </w:p>
    <w:p w14:paraId="62B4D446" w14:textId="1789C5C4" w:rsidR="001869C7" w:rsidRPr="00424446" w:rsidRDefault="001869C7" w:rsidP="001869C7">
      <w:pPr>
        <w:pStyle w:val="Akapitzlist"/>
        <w:numPr>
          <w:ilvl w:val="0"/>
          <w:numId w:val="18"/>
        </w:numPr>
        <w:autoSpaceDE/>
        <w:autoSpaceDN/>
        <w:adjustRightInd/>
        <w:contextualSpacing w:val="0"/>
        <w:jc w:val="left"/>
      </w:pPr>
      <w:r w:rsidRPr="00424446">
        <w:rPr>
          <w:rFonts w:eastAsia="Times New Roman"/>
          <w:lang w:val="en-GB"/>
        </w:rPr>
        <w:t xml:space="preserve">Sign the application electronically – you need to have a </w:t>
      </w:r>
      <w:hyperlink r:id="rId12" w:history="1">
        <w:r w:rsidRPr="00424446">
          <w:rPr>
            <w:rStyle w:val="Hipercze"/>
            <w:lang w:val="en-GB"/>
          </w:rPr>
          <w:t>trusted profile</w:t>
        </w:r>
      </w:hyperlink>
      <w:r w:rsidRPr="00424446">
        <w:rPr>
          <w:rFonts w:eastAsia="Times New Roman"/>
          <w:lang w:val="en-GB"/>
        </w:rPr>
        <w:t xml:space="preserve">, </w:t>
      </w:r>
      <w:hyperlink r:id="rId13" w:history="1">
        <w:r w:rsidRPr="00424446">
          <w:rPr>
            <w:rStyle w:val="Hipercze"/>
            <w:lang w:val="en-GB"/>
          </w:rPr>
          <w:t>qualified electronic signature</w:t>
        </w:r>
      </w:hyperlink>
      <w:r w:rsidRPr="00424446">
        <w:rPr>
          <w:rFonts w:eastAsia="Times New Roman"/>
          <w:lang w:val="en-GB"/>
        </w:rPr>
        <w:t xml:space="preserve"> or </w:t>
      </w:r>
      <w:hyperlink r:id="rId14" w:history="1">
        <w:r w:rsidRPr="00424446">
          <w:rPr>
            <w:rStyle w:val="Hipercze"/>
            <w:lang w:val="en-GB"/>
          </w:rPr>
          <w:t>personal signature</w:t>
        </w:r>
      </w:hyperlink>
      <w:r>
        <w:rPr>
          <w:rStyle w:val="Hipercze"/>
          <w:lang w:val="en-GB"/>
        </w:rPr>
        <w:t>;</w:t>
      </w:r>
    </w:p>
    <w:p w14:paraId="3C84237C" w14:textId="77777777" w:rsidR="007F3DED" w:rsidRPr="00424446" w:rsidRDefault="007F3DED" w:rsidP="007F3DED">
      <w:pPr>
        <w:pStyle w:val="Akapitzlist"/>
        <w:numPr>
          <w:ilvl w:val="1"/>
          <w:numId w:val="18"/>
        </w:numPr>
        <w:autoSpaceDE/>
        <w:autoSpaceDN/>
        <w:adjustRightInd/>
        <w:contextualSpacing w:val="0"/>
        <w:jc w:val="left"/>
      </w:pPr>
      <w:proofErr w:type="spellStart"/>
      <w:r w:rsidRPr="00424446">
        <w:t>Attachment</w:t>
      </w:r>
      <w:proofErr w:type="spellEnd"/>
      <w:r w:rsidRPr="00424446">
        <w:t xml:space="preserve"> </w:t>
      </w:r>
      <w:proofErr w:type="spellStart"/>
      <w:r w:rsidRPr="00424446">
        <w:t>signed</w:t>
      </w:r>
      <w:proofErr w:type="spellEnd"/>
      <w:r w:rsidRPr="00424446">
        <w:t xml:space="preserve"> </w:t>
      </w:r>
      <w:proofErr w:type="spellStart"/>
      <w:r w:rsidRPr="00424446">
        <w:t>digitally</w:t>
      </w:r>
      <w:proofErr w:type="spellEnd"/>
      <w:r w:rsidRPr="00424446">
        <w:t xml:space="preserve"> by:</w:t>
      </w:r>
    </w:p>
    <w:p w14:paraId="34521CD2" w14:textId="77777777" w:rsidR="007F3DED" w:rsidRPr="00424446" w:rsidRDefault="007F3DED" w:rsidP="007F3DED">
      <w:pPr>
        <w:pStyle w:val="Akapitzlist"/>
        <w:numPr>
          <w:ilvl w:val="2"/>
          <w:numId w:val="18"/>
        </w:numPr>
        <w:autoSpaceDE/>
        <w:autoSpaceDN/>
        <w:adjustRightInd/>
        <w:contextualSpacing w:val="0"/>
        <w:jc w:val="left"/>
      </w:pPr>
      <w:proofErr w:type="spellStart"/>
      <w:r w:rsidRPr="00424446">
        <w:t>Employer</w:t>
      </w:r>
      <w:proofErr w:type="spellEnd"/>
      <w:r w:rsidRPr="00424446">
        <w:t xml:space="preserve"> – </w:t>
      </w:r>
      <w:proofErr w:type="spellStart"/>
      <w:r w:rsidRPr="00424446">
        <w:t>when</w:t>
      </w:r>
      <w:proofErr w:type="spellEnd"/>
      <w:r w:rsidRPr="00424446">
        <w:t xml:space="preserve"> </w:t>
      </w:r>
      <w:proofErr w:type="spellStart"/>
      <w:r w:rsidRPr="00424446">
        <w:t>applying</w:t>
      </w:r>
      <w:proofErr w:type="spellEnd"/>
      <w:r w:rsidRPr="00424446">
        <w:t xml:space="preserve"> for a </w:t>
      </w:r>
      <w:proofErr w:type="spellStart"/>
      <w:r w:rsidRPr="00424446">
        <w:t>permit</w:t>
      </w:r>
      <w:proofErr w:type="spellEnd"/>
      <w:r w:rsidRPr="00424446">
        <w:t>:</w:t>
      </w:r>
    </w:p>
    <w:p w14:paraId="4D2876C9" w14:textId="77777777" w:rsidR="007F3DED" w:rsidRPr="00424446" w:rsidRDefault="007F3DED" w:rsidP="007F3DED">
      <w:pPr>
        <w:pStyle w:val="Akapitzlist"/>
        <w:numPr>
          <w:ilvl w:val="3"/>
          <w:numId w:val="18"/>
        </w:numPr>
        <w:autoSpaceDE/>
        <w:autoSpaceDN/>
        <w:adjustRightInd/>
        <w:contextualSpacing w:val="0"/>
        <w:jc w:val="left"/>
      </w:pPr>
      <w:r w:rsidRPr="00424446">
        <w:t xml:space="preserve">for </w:t>
      </w:r>
      <w:proofErr w:type="spellStart"/>
      <w:r w:rsidRPr="00424446">
        <w:t>temporary</w:t>
      </w:r>
      <w:proofErr w:type="spellEnd"/>
      <w:r w:rsidRPr="00424446">
        <w:t xml:space="preserve"> </w:t>
      </w:r>
      <w:proofErr w:type="spellStart"/>
      <w:r w:rsidRPr="00424446">
        <w:t>residence</w:t>
      </w:r>
      <w:proofErr w:type="spellEnd"/>
      <w:r w:rsidRPr="00424446">
        <w:t xml:space="preserve"> and </w:t>
      </w:r>
      <w:proofErr w:type="spellStart"/>
      <w:r w:rsidRPr="00424446">
        <w:t>work</w:t>
      </w:r>
      <w:proofErr w:type="spellEnd"/>
      <w:r w:rsidRPr="00424446">
        <w:t>, </w:t>
      </w:r>
    </w:p>
    <w:p w14:paraId="2461D656" w14:textId="77777777" w:rsidR="007F3DED" w:rsidRPr="00424446" w:rsidRDefault="007F3DED" w:rsidP="007F3DED">
      <w:pPr>
        <w:pStyle w:val="Akapitzlist"/>
        <w:numPr>
          <w:ilvl w:val="3"/>
          <w:numId w:val="18"/>
        </w:numPr>
        <w:autoSpaceDE/>
        <w:autoSpaceDN/>
        <w:adjustRightInd/>
        <w:contextualSpacing w:val="0"/>
        <w:jc w:val="left"/>
      </w:pPr>
      <w:r w:rsidRPr="00424446">
        <w:t xml:space="preserve">for </w:t>
      </w:r>
      <w:proofErr w:type="spellStart"/>
      <w:r w:rsidRPr="00424446">
        <w:t>temporary</w:t>
      </w:r>
      <w:proofErr w:type="spellEnd"/>
      <w:r w:rsidRPr="00424446">
        <w:t xml:space="preserve"> </w:t>
      </w:r>
      <w:proofErr w:type="spellStart"/>
      <w:r w:rsidRPr="00424446">
        <w:t>residence</w:t>
      </w:r>
      <w:proofErr w:type="spellEnd"/>
      <w:r w:rsidRPr="00424446">
        <w:t xml:space="preserve"> for the </w:t>
      </w:r>
      <w:proofErr w:type="spellStart"/>
      <w:r w:rsidRPr="00424446">
        <w:t>purposes</w:t>
      </w:r>
      <w:proofErr w:type="spellEnd"/>
      <w:r w:rsidRPr="00424446">
        <w:t xml:space="preserve"> of </w:t>
      </w:r>
      <w:proofErr w:type="spellStart"/>
      <w:r w:rsidRPr="00424446">
        <w:t>conducting</w:t>
      </w:r>
      <w:proofErr w:type="spellEnd"/>
      <w:r w:rsidRPr="00424446">
        <w:t xml:space="preserve"> business, </w:t>
      </w:r>
      <w:proofErr w:type="spellStart"/>
      <w:r w:rsidRPr="00424446">
        <w:t>which</w:t>
      </w:r>
      <w:proofErr w:type="spellEnd"/>
      <w:r w:rsidRPr="00424446">
        <w:t xml:space="preserve"> </w:t>
      </w:r>
      <w:proofErr w:type="spellStart"/>
      <w:r w:rsidRPr="00424446">
        <w:t>is</w:t>
      </w:r>
      <w:proofErr w:type="spellEnd"/>
      <w:r w:rsidRPr="00424446">
        <w:t xml:space="preserve"> </w:t>
      </w:r>
      <w:proofErr w:type="spellStart"/>
      <w:r w:rsidRPr="00424446">
        <w:t>issued</w:t>
      </w:r>
      <w:proofErr w:type="spellEnd"/>
      <w:r w:rsidRPr="00424446">
        <w:t xml:space="preserve"> to a </w:t>
      </w:r>
      <w:proofErr w:type="spellStart"/>
      <w:r w:rsidRPr="00424446">
        <w:t>foreigner</w:t>
      </w:r>
      <w:proofErr w:type="spellEnd"/>
      <w:r w:rsidRPr="00424446">
        <w:t xml:space="preserve"> </w:t>
      </w:r>
      <w:proofErr w:type="spellStart"/>
      <w:r w:rsidRPr="00424446">
        <w:t>aimed</w:t>
      </w:r>
      <w:proofErr w:type="spellEnd"/>
      <w:r w:rsidRPr="00424446">
        <w:t xml:space="preserve"> </w:t>
      </w:r>
      <w:proofErr w:type="spellStart"/>
      <w:r w:rsidRPr="00424446">
        <w:t>at</w:t>
      </w:r>
      <w:proofErr w:type="spellEnd"/>
      <w:r w:rsidRPr="00424446">
        <w:t xml:space="preserve"> </w:t>
      </w:r>
      <w:proofErr w:type="spellStart"/>
      <w:r w:rsidRPr="00424446">
        <w:t>taking</w:t>
      </w:r>
      <w:proofErr w:type="spellEnd"/>
      <w:r w:rsidRPr="00424446">
        <w:t xml:space="preserve"> </w:t>
      </w:r>
      <w:proofErr w:type="spellStart"/>
      <w:r w:rsidRPr="00424446">
        <w:t>up</w:t>
      </w:r>
      <w:proofErr w:type="spellEnd"/>
      <w:r w:rsidRPr="00424446">
        <w:t xml:space="preserve"> </w:t>
      </w:r>
      <w:proofErr w:type="spellStart"/>
      <w:r w:rsidRPr="00424446">
        <w:t>employment</w:t>
      </w:r>
      <w:proofErr w:type="spellEnd"/>
      <w:r w:rsidRPr="00424446">
        <w:t xml:space="preserve"> in the management </w:t>
      </w:r>
      <w:proofErr w:type="spellStart"/>
      <w:r w:rsidRPr="00424446">
        <w:t>board</w:t>
      </w:r>
      <w:proofErr w:type="spellEnd"/>
      <w:r w:rsidRPr="00424446">
        <w:t xml:space="preserve"> of a </w:t>
      </w:r>
      <w:proofErr w:type="spellStart"/>
      <w:r w:rsidRPr="00424446">
        <w:t>limited</w:t>
      </w:r>
      <w:proofErr w:type="spellEnd"/>
      <w:r w:rsidRPr="00424446">
        <w:t xml:space="preserve"> </w:t>
      </w:r>
      <w:proofErr w:type="spellStart"/>
      <w:r w:rsidRPr="00424446">
        <w:t>liability</w:t>
      </w:r>
      <w:proofErr w:type="spellEnd"/>
      <w:r w:rsidRPr="00424446">
        <w:t xml:space="preserve"> </w:t>
      </w:r>
      <w:proofErr w:type="spellStart"/>
      <w:r w:rsidRPr="00424446">
        <w:t>company</w:t>
      </w:r>
      <w:proofErr w:type="spellEnd"/>
      <w:r w:rsidRPr="00424446">
        <w:t xml:space="preserve"> </w:t>
      </w:r>
      <w:proofErr w:type="spellStart"/>
      <w:r w:rsidRPr="00424446">
        <w:t>or</w:t>
      </w:r>
      <w:proofErr w:type="spellEnd"/>
      <w:r w:rsidRPr="00424446">
        <w:t xml:space="preserve"> a joint-</w:t>
      </w:r>
      <w:proofErr w:type="spellStart"/>
      <w:r w:rsidRPr="00424446">
        <w:t>stock</w:t>
      </w:r>
      <w:proofErr w:type="spellEnd"/>
      <w:r w:rsidRPr="00424446">
        <w:t xml:space="preserve"> </w:t>
      </w:r>
      <w:proofErr w:type="spellStart"/>
      <w:r w:rsidRPr="00424446">
        <w:t>company</w:t>
      </w:r>
      <w:proofErr w:type="spellEnd"/>
      <w:r w:rsidRPr="00424446">
        <w:t xml:space="preserve">, </w:t>
      </w:r>
      <w:proofErr w:type="spellStart"/>
      <w:r w:rsidRPr="00424446">
        <w:t>which</w:t>
      </w:r>
      <w:proofErr w:type="spellEnd"/>
      <w:r w:rsidRPr="00424446">
        <w:t xml:space="preserve"> was </w:t>
      </w:r>
      <w:proofErr w:type="spellStart"/>
      <w:r w:rsidRPr="00424446">
        <w:t>established</w:t>
      </w:r>
      <w:proofErr w:type="spellEnd"/>
      <w:r w:rsidRPr="00424446">
        <w:t xml:space="preserve"> by </w:t>
      </w:r>
      <w:proofErr w:type="spellStart"/>
      <w:r w:rsidRPr="00424446">
        <w:t>or</w:t>
      </w:r>
      <w:proofErr w:type="spellEnd"/>
      <w:r w:rsidRPr="00424446">
        <w:t xml:space="preserve"> </w:t>
      </w:r>
      <w:proofErr w:type="spellStart"/>
      <w:r w:rsidRPr="00424446">
        <w:t>which</w:t>
      </w:r>
      <w:proofErr w:type="spellEnd"/>
      <w:r w:rsidRPr="00424446">
        <w:t xml:space="preserve"> </w:t>
      </w:r>
      <w:proofErr w:type="spellStart"/>
      <w:r w:rsidRPr="00424446">
        <w:t>shares</w:t>
      </w:r>
      <w:proofErr w:type="spellEnd"/>
      <w:r w:rsidRPr="00424446">
        <w:t xml:space="preserve"> of </w:t>
      </w:r>
      <w:proofErr w:type="spellStart"/>
      <w:r w:rsidRPr="00424446">
        <w:t>stocks</w:t>
      </w:r>
      <w:proofErr w:type="spellEnd"/>
      <w:r w:rsidRPr="00424446">
        <w:t xml:space="preserve"> </w:t>
      </w:r>
      <w:proofErr w:type="spellStart"/>
      <w:r w:rsidRPr="00424446">
        <w:t>were</w:t>
      </w:r>
      <w:proofErr w:type="spellEnd"/>
      <w:r w:rsidRPr="00424446">
        <w:t xml:space="preserve"> </w:t>
      </w:r>
      <w:proofErr w:type="spellStart"/>
      <w:r w:rsidRPr="00424446">
        <w:t>purchased</w:t>
      </w:r>
      <w:proofErr w:type="spellEnd"/>
      <w:r w:rsidRPr="00424446">
        <w:t xml:space="preserve"> </w:t>
      </w:r>
      <w:proofErr w:type="spellStart"/>
      <w:r w:rsidRPr="00424446">
        <w:t>or</w:t>
      </w:r>
      <w:proofErr w:type="spellEnd"/>
      <w:r w:rsidRPr="00424446">
        <w:t xml:space="preserve"> </w:t>
      </w:r>
      <w:proofErr w:type="spellStart"/>
      <w:r w:rsidRPr="00424446">
        <w:t>acquired</w:t>
      </w:r>
      <w:proofErr w:type="spellEnd"/>
      <w:r w:rsidRPr="00424446">
        <w:t xml:space="preserve"> by </w:t>
      </w:r>
      <w:proofErr w:type="spellStart"/>
      <w:r w:rsidRPr="00424446">
        <w:t>this</w:t>
      </w:r>
      <w:proofErr w:type="spellEnd"/>
      <w:r w:rsidRPr="00424446">
        <w:t xml:space="preserve"> </w:t>
      </w:r>
      <w:proofErr w:type="spellStart"/>
      <w:r w:rsidRPr="00424446">
        <w:t>foreigner</w:t>
      </w:r>
      <w:proofErr w:type="spellEnd"/>
      <w:r w:rsidRPr="00424446">
        <w:t xml:space="preserve">, </w:t>
      </w:r>
      <w:proofErr w:type="spellStart"/>
      <w:r w:rsidRPr="00424446">
        <w:t>or</w:t>
      </w:r>
      <w:proofErr w:type="spellEnd"/>
      <w:r w:rsidRPr="00424446">
        <w:t xml:space="preserve"> </w:t>
      </w:r>
      <w:proofErr w:type="spellStart"/>
      <w:r w:rsidRPr="00424446">
        <w:t>running</w:t>
      </w:r>
      <w:proofErr w:type="spellEnd"/>
      <w:r w:rsidRPr="00424446">
        <w:t xml:space="preserve"> a </w:t>
      </w:r>
      <w:proofErr w:type="spellStart"/>
      <w:r w:rsidRPr="00424446">
        <w:t>limited</w:t>
      </w:r>
      <w:proofErr w:type="spellEnd"/>
      <w:r w:rsidRPr="00424446">
        <w:t xml:space="preserve"> </w:t>
      </w:r>
      <w:proofErr w:type="spellStart"/>
      <w:r w:rsidRPr="00424446">
        <w:t>partnership</w:t>
      </w:r>
      <w:proofErr w:type="spellEnd"/>
      <w:r w:rsidRPr="00424446">
        <w:t xml:space="preserve"> </w:t>
      </w:r>
      <w:proofErr w:type="spellStart"/>
      <w:r w:rsidRPr="00424446">
        <w:t>or</w:t>
      </w:r>
      <w:proofErr w:type="spellEnd"/>
      <w:r w:rsidRPr="00424446">
        <w:t xml:space="preserve"> a </w:t>
      </w:r>
      <w:proofErr w:type="spellStart"/>
      <w:r w:rsidRPr="00424446">
        <w:t>limited</w:t>
      </w:r>
      <w:proofErr w:type="spellEnd"/>
      <w:r w:rsidRPr="00424446">
        <w:t xml:space="preserve"> joint-</w:t>
      </w:r>
      <w:proofErr w:type="spellStart"/>
      <w:r w:rsidRPr="00424446">
        <w:t>stock</w:t>
      </w:r>
      <w:proofErr w:type="spellEnd"/>
      <w:r w:rsidRPr="00424446">
        <w:t xml:space="preserve"> </w:t>
      </w:r>
      <w:proofErr w:type="spellStart"/>
      <w:r w:rsidRPr="00424446">
        <w:t>partnership</w:t>
      </w:r>
      <w:proofErr w:type="spellEnd"/>
      <w:r w:rsidRPr="00424446">
        <w:t xml:space="preserve"> by a as a </w:t>
      </w:r>
      <w:proofErr w:type="spellStart"/>
      <w:r w:rsidRPr="00424446">
        <w:t>general</w:t>
      </w:r>
      <w:proofErr w:type="spellEnd"/>
      <w:r w:rsidRPr="00424446">
        <w:t xml:space="preserve"> partner </w:t>
      </w:r>
      <w:proofErr w:type="spellStart"/>
      <w:r w:rsidRPr="00424446">
        <w:t>or</w:t>
      </w:r>
      <w:proofErr w:type="spellEnd"/>
      <w:r w:rsidRPr="00424446">
        <w:t xml:space="preserve"> </w:t>
      </w:r>
      <w:proofErr w:type="spellStart"/>
      <w:r w:rsidRPr="00424446">
        <w:t>acting</w:t>
      </w:r>
      <w:proofErr w:type="spellEnd"/>
      <w:r w:rsidRPr="00424446">
        <w:t xml:space="preserve"> as a </w:t>
      </w:r>
      <w:proofErr w:type="spellStart"/>
      <w:r w:rsidRPr="00424446">
        <w:t>commercial</w:t>
      </w:r>
      <w:proofErr w:type="spellEnd"/>
      <w:r w:rsidRPr="00424446">
        <w:t xml:space="preserve"> </w:t>
      </w:r>
      <w:proofErr w:type="spellStart"/>
      <w:r w:rsidRPr="00424446">
        <w:t>proxy</w:t>
      </w:r>
      <w:proofErr w:type="spellEnd"/>
      <w:r w:rsidRPr="00424446">
        <w:t>,</w:t>
      </w:r>
    </w:p>
    <w:p w14:paraId="5868687F" w14:textId="77777777" w:rsidR="007F3DED" w:rsidRPr="00424446" w:rsidRDefault="007F3DED" w:rsidP="007F3DED">
      <w:pPr>
        <w:pStyle w:val="Akapitzlist"/>
        <w:numPr>
          <w:ilvl w:val="3"/>
          <w:numId w:val="18"/>
        </w:numPr>
        <w:autoSpaceDE/>
        <w:autoSpaceDN/>
        <w:adjustRightInd/>
        <w:contextualSpacing w:val="0"/>
        <w:jc w:val="left"/>
      </w:pPr>
      <w:r w:rsidRPr="00424446">
        <w:t xml:space="preserve">for </w:t>
      </w:r>
      <w:proofErr w:type="spellStart"/>
      <w:r w:rsidRPr="00424446">
        <w:t>taking</w:t>
      </w:r>
      <w:proofErr w:type="spellEnd"/>
      <w:r w:rsidRPr="00424446">
        <w:t xml:space="preserve"> </w:t>
      </w:r>
      <w:proofErr w:type="spellStart"/>
      <w:r w:rsidRPr="00424446">
        <w:t>up</w:t>
      </w:r>
      <w:proofErr w:type="spellEnd"/>
      <w:r w:rsidRPr="00424446">
        <w:t xml:space="preserve"> </w:t>
      </w:r>
      <w:proofErr w:type="spellStart"/>
      <w:r w:rsidRPr="00424446">
        <w:t>highly</w:t>
      </w:r>
      <w:proofErr w:type="spellEnd"/>
      <w:r w:rsidRPr="00424446">
        <w:t xml:space="preserve"> </w:t>
      </w:r>
      <w:proofErr w:type="spellStart"/>
      <w:r w:rsidRPr="00424446">
        <w:t>qualified</w:t>
      </w:r>
      <w:proofErr w:type="spellEnd"/>
      <w:r w:rsidRPr="00424446">
        <w:t xml:space="preserve"> </w:t>
      </w:r>
      <w:proofErr w:type="spellStart"/>
      <w:r w:rsidRPr="00424446">
        <w:t>employment</w:t>
      </w:r>
      <w:proofErr w:type="spellEnd"/>
      <w:r w:rsidRPr="00424446">
        <w:t xml:space="preserve"> </w:t>
      </w:r>
      <w:proofErr w:type="spellStart"/>
      <w:r w:rsidRPr="00424446">
        <w:t>or</w:t>
      </w:r>
      <w:proofErr w:type="spellEnd"/>
      <w:r w:rsidRPr="00424446">
        <w:t xml:space="preserve"> for </w:t>
      </w:r>
      <w:proofErr w:type="spellStart"/>
      <w:r w:rsidRPr="00424446">
        <w:t>temporary</w:t>
      </w:r>
      <w:proofErr w:type="spellEnd"/>
      <w:r w:rsidRPr="00424446">
        <w:t xml:space="preserve"> </w:t>
      </w:r>
      <w:proofErr w:type="spellStart"/>
      <w:r w:rsidRPr="00424446">
        <w:t>residence</w:t>
      </w:r>
      <w:proofErr w:type="spellEnd"/>
      <w:r w:rsidRPr="00424446">
        <w:t xml:space="preserve"> </w:t>
      </w:r>
      <w:proofErr w:type="spellStart"/>
      <w:r w:rsidRPr="00424446">
        <w:t>permit</w:t>
      </w:r>
      <w:proofErr w:type="spellEnd"/>
      <w:r w:rsidRPr="00424446">
        <w:t xml:space="preserve"> for the </w:t>
      </w:r>
      <w:proofErr w:type="spellStart"/>
      <w:r w:rsidRPr="00424446">
        <w:t>purposes</w:t>
      </w:r>
      <w:proofErr w:type="spellEnd"/>
      <w:r w:rsidRPr="00424446">
        <w:t xml:space="preserve"> of </w:t>
      </w:r>
      <w:proofErr w:type="spellStart"/>
      <w:r w:rsidRPr="00424446">
        <w:t>long</w:t>
      </w:r>
      <w:proofErr w:type="spellEnd"/>
      <w:r w:rsidRPr="00424446">
        <w:t xml:space="preserve">-term </w:t>
      </w:r>
      <w:proofErr w:type="spellStart"/>
      <w:r w:rsidRPr="00424446">
        <w:t>mobility</w:t>
      </w:r>
      <w:proofErr w:type="spellEnd"/>
      <w:r w:rsidRPr="00424446">
        <w:t xml:space="preserve"> of the EU Blue Card </w:t>
      </w:r>
      <w:proofErr w:type="spellStart"/>
      <w:r w:rsidRPr="00424446">
        <w:t>holder</w:t>
      </w:r>
      <w:proofErr w:type="spellEnd"/>
      <w:r w:rsidRPr="00424446">
        <w:t>;</w:t>
      </w:r>
    </w:p>
    <w:p w14:paraId="387DC660" w14:textId="77777777" w:rsidR="007F3DED" w:rsidRPr="00424446" w:rsidRDefault="007F3DED" w:rsidP="007F3DED">
      <w:pPr>
        <w:pStyle w:val="Akapitzlist"/>
        <w:numPr>
          <w:ilvl w:val="2"/>
          <w:numId w:val="18"/>
        </w:numPr>
        <w:autoSpaceDE/>
        <w:autoSpaceDN/>
        <w:adjustRightInd/>
        <w:contextualSpacing w:val="0"/>
        <w:jc w:val="left"/>
      </w:pPr>
      <w:proofErr w:type="spellStart"/>
      <w:r w:rsidRPr="00424446">
        <w:t>Graduate</w:t>
      </w:r>
      <w:proofErr w:type="spellEnd"/>
      <w:r w:rsidRPr="00424446">
        <w:t xml:space="preserve"> </w:t>
      </w:r>
      <w:proofErr w:type="spellStart"/>
      <w:r w:rsidRPr="00424446">
        <w:t>institution</w:t>
      </w:r>
      <w:proofErr w:type="spellEnd"/>
      <w:r w:rsidRPr="00424446">
        <w:t xml:space="preserve"> – </w:t>
      </w:r>
      <w:proofErr w:type="spellStart"/>
      <w:r w:rsidRPr="00424446">
        <w:t>when</w:t>
      </w:r>
      <w:proofErr w:type="spellEnd"/>
      <w:r w:rsidRPr="00424446">
        <w:t xml:space="preserve"> </w:t>
      </w:r>
      <w:proofErr w:type="spellStart"/>
      <w:r w:rsidRPr="00424446">
        <w:t>applying</w:t>
      </w:r>
      <w:proofErr w:type="spellEnd"/>
      <w:r w:rsidRPr="00424446">
        <w:t xml:space="preserve"> for a </w:t>
      </w:r>
      <w:proofErr w:type="spellStart"/>
      <w:r w:rsidRPr="00424446">
        <w:t>temporary</w:t>
      </w:r>
      <w:proofErr w:type="spellEnd"/>
      <w:r w:rsidRPr="00424446">
        <w:t xml:space="preserve"> </w:t>
      </w:r>
      <w:proofErr w:type="spellStart"/>
      <w:r w:rsidRPr="00424446">
        <w:t>residence</w:t>
      </w:r>
      <w:proofErr w:type="spellEnd"/>
      <w:r w:rsidRPr="00424446">
        <w:t xml:space="preserve"> </w:t>
      </w:r>
      <w:proofErr w:type="spellStart"/>
      <w:r w:rsidRPr="00424446">
        <w:t>permit</w:t>
      </w:r>
      <w:proofErr w:type="spellEnd"/>
      <w:r w:rsidRPr="00424446">
        <w:t xml:space="preserve"> for the </w:t>
      </w:r>
      <w:proofErr w:type="spellStart"/>
      <w:r w:rsidRPr="00424446">
        <w:t>purposes</w:t>
      </w:r>
      <w:proofErr w:type="spellEnd"/>
      <w:r w:rsidRPr="00424446">
        <w:t xml:space="preserve"> of </w:t>
      </w:r>
      <w:proofErr w:type="spellStart"/>
      <w:r w:rsidRPr="00424446">
        <w:t>studying</w:t>
      </w:r>
      <w:proofErr w:type="spellEnd"/>
      <w:r w:rsidRPr="00424446">
        <w:t>;</w:t>
      </w:r>
    </w:p>
    <w:p w14:paraId="4C301C7A" w14:textId="77777777" w:rsidR="007F3DED" w:rsidRPr="00424446" w:rsidRDefault="007F3DED" w:rsidP="007F3DED">
      <w:pPr>
        <w:pStyle w:val="Akapitzlist"/>
        <w:numPr>
          <w:ilvl w:val="2"/>
          <w:numId w:val="18"/>
        </w:numPr>
        <w:autoSpaceDE/>
        <w:autoSpaceDN/>
        <w:adjustRightInd/>
        <w:contextualSpacing w:val="0"/>
        <w:jc w:val="left"/>
      </w:pPr>
      <w:proofErr w:type="spellStart"/>
      <w:r w:rsidRPr="00424446">
        <w:t>Traineeship</w:t>
      </w:r>
      <w:proofErr w:type="spellEnd"/>
      <w:r w:rsidRPr="00424446">
        <w:t xml:space="preserve"> </w:t>
      </w:r>
      <w:proofErr w:type="spellStart"/>
      <w:r w:rsidRPr="00424446">
        <w:t>or</w:t>
      </w:r>
      <w:proofErr w:type="spellEnd"/>
      <w:r w:rsidRPr="00424446">
        <w:t xml:space="preserve"> </w:t>
      </w:r>
      <w:proofErr w:type="spellStart"/>
      <w:r w:rsidRPr="00424446">
        <w:t>voluntary</w:t>
      </w:r>
      <w:proofErr w:type="spellEnd"/>
      <w:r w:rsidRPr="00424446">
        <w:t xml:space="preserve"> </w:t>
      </w:r>
      <w:proofErr w:type="spellStart"/>
      <w:r w:rsidRPr="00424446">
        <w:t>work</w:t>
      </w:r>
      <w:proofErr w:type="spellEnd"/>
      <w:r w:rsidRPr="00424446">
        <w:t xml:space="preserve"> </w:t>
      </w:r>
      <w:proofErr w:type="spellStart"/>
      <w:r w:rsidRPr="00424446">
        <w:t>organiser</w:t>
      </w:r>
      <w:proofErr w:type="spellEnd"/>
      <w:r w:rsidRPr="00424446">
        <w:t xml:space="preserve"> – </w:t>
      </w:r>
      <w:proofErr w:type="spellStart"/>
      <w:r w:rsidRPr="00424446">
        <w:t>when</w:t>
      </w:r>
      <w:proofErr w:type="spellEnd"/>
      <w:r w:rsidRPr="00424446">
        <w:t xml:space="preserve"> </w:t>
      </w:r>
      <w:proofErr w:type="spellStart"/>
      <w:r w:rsidRPr="00424446">
        <w:t>applying</w:t>
      </w:r>
      <w:proofErr w:type="spellEnd"/>
      <w:r w:rsidRPr="00424446">
        <w:t xml:space="preserve"> for a </w:t>
      </w:r>
      <w:proofErr w:type="spellStart"/>
      <w:r w:rsidRPr="00424446">
        <w:t>temporary</w:t>
      </w:r>
      <w:proofErr w:type="spellEnd"/>
      <w:r w:rsidRPr="00424446">
        <w:t xml:space="preserve"> </w:t>
      </w:r>
      <w:proofErr w:type="spellStart"/>
      <w:r w:rsidRPr="00424446">
        <w:t>residence</w:t>
      </w:r>
      <w:proofErr w:type="spellEnd"/>
      <w:r w:rsidRPr="00424446">
        <w:t xml:space="preserve"> </w:t>
      </w:r>
      <w:proofErr w:type="spellStart"/>
      <w:r w:rsidRPr="00424446">
        <w:t>permit</w:t>
      </w:r>
      <w:proofErr w:type="spellEnd"/>
      <w:r w:rsidRPr="00424446">
        <w:t xml:space="preserve"> for the </w:t>
      </w:r>
      <w:proofErr w:type="spellStart"/>
      <w:r w:rsidRPr="00424446">
        <w:t>purposes</w:t>
      </w:r>
      <w:proofErr w:type="spellEnd"/>
      <w:r w:rsidRPr="00424446">
        <w:t xml:space="preserve"> of a </w:t>
      </w:r>
      <w:proofErr w:type="spellStart"/>
      <w:r w:rsidRPr="00424446">
        <w:t>traineeship</w:t>
      </w:r>
      <w:proofErr w:type="spellEnd"/>
      <w:r w:rsidRPr="00424446">
        <w:t xml:space="preserve"> </w:t>
      </w:r>
      <w:proofErr w:type="spellStart"/>
      <w:r w:rsidRPr="00424446">
        <w:t>or</w:t>
      </w:r>
      <w:proofErr w:type="spellEnd"/>
      <w:r w:rsidRPr="00424446">
        <w:t xml:space="preserve"> </w:t>
      </w:r>
      <w:proofErr w:type="spellStart"/>
      <w:r w:rsidRPr="00424446">
        <w:t>voluntary</w:t>
      </w:r>
      <w:proofErr w:type="spellEnd"/>
      <w:r w:rsidRPr="00424446">
        <w:t xml:space="preserve"> </w:t>
      </w:r>
      <w:proofErr w:type="spellStart"/>
      <w:r w:rsidRPr="00424446">
        <w:t>work</w:t>
      </w:r>
      <w:proofErr w:type="spellEnd"/>
      <w:r w:rsidRPr="00424446">
        <w:t>.</w:t>
      </w:r>
      <w:r w:rsidRPr="00424446">
        <w:br/>
      </w:r>
    </w:p>
    <w:p w14:paraId="6CC158B9" w14:textId="77777777" w:rsidR="007F3DED" w:rsidRPr="00424446" w:rsidRDefault="007F3DED" w:rsidP="007F3DED">
      <w:pPr>
        <w:pStyle w:val="Akapitzlist"/>
        <w:ind w:left="1416"/>
        <w:contextualSpacing w:val="0"/>
        <w:rPr>
          <w:lang w:val="en-GB"/>
        </w:rPr>
      </w:pPr>
      <w:r w:rsidRPr="00424446">
        <w:rPr>
          <w:lang w:val="en-GB"/>
        </w:rPr>
        <w:t>When filling the application, you need to provide e-mail address of your employer, graduate institution or traineeship or voluntary work organiser. The link with a part of relevant attachment to the application to be filled and signed by this entity will be send at this e-mail address. This will be necessary to effectively submit the application;</w:t>
      </w:r>
    </w:p>
    <w:p w14:paraId="4AAE82B9" w14:textId="77777777" w:rsidR="007F3DED" w:rsidRPr="00424446" w:rsidRDefault="007F3DED" w:rsidP="007F3DED">
      <w:proofErr w:type="spellStart"/>
      <w:r w:rsidRPr="00424446">
        <w:t>Following</w:t>
      </w:r>
      <w:proofErr w:type="spellEnd"/>
      <w:r w:rsidRPr="00424446">
        <w:t xml:space="preserve"> the </w:t>
      </w:r>
      <w:proofErr w:type="spellStart"/>
      <w:r w:rsidRPr="00424446">
        <w:t>correct</w:t>
      </w:r>
      <w:proofErr w:type="spellEnd"/>
      <w:r w:rsidRPr="00424446">
        <w:t xml:space="preserve"> </w:t>
      </w:r>
      <w:proofErr w:type="spellStart"/>
      <w:r w:rsidRPr="00424446">
        <w:t>signing</w:t>
      </w:r>
      <w:proofErr w:type="spellEnd"/>
      <w:r w:rsidRPr="00424446">
        <w:t xml:space="preserve"> and </w:t>
      </w:r>
      <w:proofErr w:type="spellStart"/>
      <w:r w:rsidRPr="00424446">
        <w:t>sending</w:t>
      </w:r>
      <w:proofErr w:type="spellEnd"/>
      <w:r w:rsidRPr="00424446">
        <w:t xml:space="preserve"> the </w:t>
      </w:r>
      <w:proofErr w:type="spellStart"/>
      <w:r w:rsidRPr="00424446">
        <w:t>application</w:t>
      </w:r>
      <w:proofErr w:type="spellEnd"/>
      <w:r w:rsidRPr="00424446">
        <w:t xml:space="preserve">, </w:t>
      </w:r>
      <w:proofErr w:type="spellStart"/>
      <w:r w:rsidRPr="00424446">
        <w:t>you</w:t>
      </w:r>
      <w:proofErr w:type="spellEnd"/>
      <w:r w:rsidRPr="00424446">
        <w:t xml:space="preserve"> </w:t>
      </w:r>
      <w:proofErr w:type="spellStart"/>
      <w:r w:rsidRPr="00424446">
        <w:t>can</w:t>
      </w:r>
      <w:proofErr w:type="spellEnd"/>
      <w:r w:rsidRPr="00424446">
        <w:t xml:space="preserve"> </w:t>
      </w:r>
      <w:proofErr w:type="spellStart"/>
      <w:r w:rsidRPr="00424446">
        <w:t>save</w:t>
      </w:r>
      <w:proofErr w:type="spellEnd"/>
      <w:r w:rsidRPr="00424446">
        <w:t xml:space="preserve"> </w:t>
      </w:r>
      <w:proofErr w:type="spellStart"/>
      <w:r w:rsidRPr="00424446">
        <w:t>it</w:t>
      </w:r>
      <w:proofErr w:type="spellEnd"/>
      <w:r w:rsidRPr="00424446">
        <w:t xml:space="preserve"> in the PDF and XML </w:t>
      </w:r>
      <w:proofErr w:type="spellStart"/>
      <w:r w:rsidRPr="00424446">
        <w:t>formats</w:t>
      </w:r>
      <w:proofErr w:type="spellEnd"/>
      <w:r w:rsidRPr="00424446">
        <w:t xml:space="preserve"> and </w:t>
      </w:r>
      <w:proofErr w:type="spellStart"/>
      <w:r w:rsidRPr="00424446">
        <w:t>receive</w:t>
      </w:r>
      <w:proofErr w:type="spellEnd"/>
      <w:r w:rsidRPr="00424446">
        <w:t xml:space="preserve"> the </w:t>
      </w:r>
      <w:proofErr w:type="spellStart"/>
      <w:r w:rsidRPr="00424446">
        <w:t>Official</w:t>
      </w:r>
      <w:proofErr w:type="spellEnd"/>
      <w:r w:rsidRPr="00424446">
        <w:t xml:space="preserve"> </w:t>
      </w:r>
      <w:proofErr w:type="spellStart"/>
      <w:r w:rsidRPr="00424446">
        <w:t>Confirmation</w:t>
      </w:r>
      <w:proofErr w:type="spellEnd"/>
      <w:r w:rsidRPr="00424446">
        <w:t xml:space="preserve"> of </w:t>
      </w:r>
      <w:proofErr w:type="spellStart"/>
      <w:r w:rsidRPr="00424446">
        <w:t>Receipt</w:t>
      </w:r>
      <w:proofErr w:type="spellEnd"/>
      <w:r w:rsidRPr="00424446">
        <w:t xml:space="preserve"> (UPO).</w:t>
      </w:r>
    </w:p>
    <w:p w14:paraId="5FC431CC" w14:textId="77777777" w:rsidR="00AC6070" w:rsidRPr="00B84C1A" w:rsidRDefault="00AC6070" w:rsidP="00AC6070">
      <w:pPr>
        <w:rPr>
          <w:b/>
          <w:lang w:val="en-GB" w:eastAsia="pl-PL"/>
        </w:rPr>
      </w:pPr>
      <w:r w:rsidRPr="00B84C1A">
        <w:rPr>
          <w:b/>
          <w:lang w:val="en-GB" w:eastAsia="pl-PL"/>
        </w:rPr>
        <w:t xml:space="preserve">NOTE! </w:t>
      </w:r>
    </w:p>
    <w:p w14:paraId="04B7538D" w14:textId="77777777" w:rsidR="00AC6070" w:rsidRPr="00B84C1A" w:rsidRDefault="00AC6070" w:rsidP="00AC6070">
      <w:pPr>
        <w:rPr>
          <w:b/>
          <w:lang w:val="en-GB" w:eastAsia="pl-PL"/>
        </w:rPr>
      </w:pPr>
      <w:r w:rsidRPr="00B84C1A">
        <w:rPr>
          <w:b/>
          <w:lang w:val="en-GB" w:eastAsia="pl-PL"/>
        </w:rPr>
        <w:t xml:space="preserve">Any applications received by the voivodeship office in paper form after April 26, 2026 will not be examined– the date of sending the letter by post will not be taken into account. </w:t>
      </w:r>
    </w:p>
    <w:p w14:paraId="080D060B" w14:textId="77777777" w:rsidR="00AC6070" w:rsidRPr="00B84C1A" w:rsidRDefault="00AC6070" w:rsidP="00AC6070">
      <w:pPr>
        <w:rPr>
          <w:lang w:val="en-GB"/>
        </w:rPr>
      </w:pPr>
      <w:r w:rsidRPr="00B84C1A">
        <w:rPr>
          <w:lang w:val="en-GB"/>
        </w:rPr>
        <w:lastRenderedPageBreak/>
        <w:t>Application for a temporary residence permit:</w:t>
      </w:r>
    </w:p>
    <w:p w14:paraId="76AD81D9" w14:textId="77777777" w:rsidR="00AC6070" w:rsidRPr="00B84C1A" w:rsidRDefault="00AC6070" w:rsidP="00AC6070">
      <w:pPr>
        <w:pStyle w:val="Akapitzlist"/>
        <w:numPr>
          <w:ilvl w:val="0"/>
          <w:numId w:val="14"/>
        </w:numPr>
        <w:rPr>
          <w:rFonts w:eastAsia="Times New Roman"/>
          <w:lang w:val="en-GB"/>
        </w:rPr>
      </w:pPr>
      <w:r w:rsidRPr="00B84C1A">
        <w:rPr>
          <w:lang w:val="en-GB"/>
        </w:rPr>
        <w:t>for the purposes of work as an intra-corporate transferee</w:t>
      </w:r>
      <w:r w:rsidRPr="00B84C1A">
        <w:rPr>
          <w:rFonts w:eastAsia="Times New Roman"/>
          <w:lang w:val="en-GB"/>
        </w:rPr>
        <w:t>;</w:t>
      </w:r>
    </w:p>
    <w:p w14:paraId="795B6853" w14:textId="77777777" w:rsidR="00AC6070" w:rsidRPr="00B84C1A" w:rsidRDefault="00AC6070" w:rsidP="00AC6070">
      <w:pPr>
        <w:pStyle w:val="Akapitzlist"/>
        <w:numPr>
          <w:ilvl w:val="0"/>
          <w:numId w:val="14"/>
        </w:numPr>
        <w:rPr>
          <w:lang w:val="en-GB"/>
        </w:rPr>
      </w:pPr>
      <w:r w:rsidRPr="00B84C1A">
        <w:rPr>
          <w:lang w:val="en-GB"/>
        </w:rPr>
        <w:t xml:space="preserve">for the purposes of long-term mobility of a manager, specialist or graduate trainee, under the intra-corporate transfer; </w:t>
      </w:r>
    </w:p>
    <w:p w14:paraId="42BE3A27" w14:textId="77777777" w:rsidR="00AC6070" w:rsidRPr="00B84C1A" w:rsidRDefault="00AC6070" w:rsidP="00AC6070">
      <w:pPr>
        <w:pStyle w:val="Akapitzlist"/>
        <w:numPr>
          <w:ilvl w:val="0"/>
          <w:numId w:val="14"/>
        </w:numPr>
        <w:rPr>
          <w:rFonts w:eastAsia="Times New Roman"/>
          <w:lang w:val="en-GB"/>
        </w:rPr>
      </w:pPr>
      <w:r w:rsidRPr="00B84C1A">
        <w:rPr>
          <w:lang w:val="en-GB"/>
        </w:rPr>
        <w:t xml:space="preserve">for the purposes of family reunion – when a foreigner concerned resides outside Poland; </w:t>
      </w:r>
    </w:p>
    <w:p w14:paraId="16C9C9B4" w14:textId="77777777" w:rsidR="00AC6070" w:rsidRPr="00B84C1A" w:rsidRDefault="00AC6070" w:rsidP="00AC6070">
      <w:pPr>
        <w:pStyle w:val="Akapitzlist"/>
        <w:numPr>
          <w:ilvl w:val="0"/>
          <w:numId w:val="14"/>
        </w:numPr>
        <w:rPr>
          <w:lang w:val="en-GB"/>
        </w:rPr>
      </w:pPr>
      <w:r w:rsidRPr="00B84C1A">
        <w:rPr>
          <w:lang w:val="en-GB"/>
        </w:rPr>
        <w:t>for a family member of a citizen of the Republic of Poland, citizen of the EU Member State or of the United Kingdom of Great Britain and Northern Ireland, referred to in Article 10(1)(b) and (d) of the Withdrawal Agreement – when a foreigner concerned resides outside Poland</w:t>
      </w:r>
      <w:r w:rsidRPr="00B84C1A">
        <w:rPr>
          <w:rFonts w:eastAsia="Times New Roman"/>
          <w:lang w:val="en-GB"/>
        </w:rPr>
        <w:t xml:space="preserve">; </w:t>
      </w:r>
      <w:r w:rsidRPr="00B84C1A">
        <w:rPr>
          <w:lang w:val="en-GB"/>
        </w:rPr>
        <w:t>for a foreigner having a family life in the meaning of the Convention for the Protection of Human Rights and Fundamental Freedoms with a citizen of the Republic of Poland, citizen of the EU Member State or of the United Kingdom of Great Britain and Northern Ireland, referred to in Article 10(1)(b) and (d) of the Withdrawal Agreement – when a foreigner concerned resides outside the territory of the Republic of Poland</w:t>
      </w:r>
    </w:p>
    <w:p w14:paraId="564BC892" w14:textId="77777777" w:rsidR="00AC6070" w:rsidRPr="00B84C1A" w:rsidRDefault="00AC6070" w:rsidP="00AC6070">
      <w:pPr>
        <w:rPr>
          <w:lang w:val="en-GB"/>
        </w:rPr>
      </w:pPr>
      <w:r w:rsidRPr="00B84C1A">
        <w:rPr>
          <w:lang w:val="en-GB"/>
        </w:rPr>
        <w:t>is submitted in paper form under the existing rules.</w:t>
      </w:r>
    </w:p>
    <w:p w14:paraId="345A5C23" w14:textId="77777777" w:rsidR="00AC6070" w:rsidRPr="00B84C1A" w:rsidRDefault="00AC6070" w:rsidP="00AC6070">
      <w:pPr>
        <w:pStyle w:val="Bezodstpw"/>
        <w:rPr>
          <w:lang w:val="en-GB"/>
        </w:rPr>
      </w:pPr>
      <w:r w:rsidRPr="00B84C1A">
        <w:rPr>
          <w:lang w:val="en-GB"/>
        </w:rPr>
        <w:t xml:space="preserve">If I start filling my application, can I quit and resume it later? </w:t>
      </w:r>
    </w:p>
    <w:p w14:paraId="098D6F0E" w14:textId="77777777" w:rsidR="00AC6070" w:rsidRPr="00B84C1A" w:rsidRDefault="00AC6070" w:rsidP="00AC6070">
      <w:pPr>
        <w:rPr>
          <w:lang w:val="en-GB"/>
        </w:rPr>
      </w:pPr>
      <w:r w:rsidRPr="00B84C1A">
        <w:rPr>
          <w:lang w:val="en-GB"/>
        </w:rPr>
        <w:t>Yes, in such case you can resume your saved working copy within 45 days from the last changes to the application.</w:t>
      </w:r>
    </w:p>
    <w:p w14:paraId="11EA1261" w14:textId="77777777" w:rsidR="00AC6070" w:rsidRPr="00B84C1A" w:rsidRDefault="00AC6070" w:rsidP="00AC6070">
      <w:pPr>
        <w:pStyle w:val="Bezodstpw"/>
        <w:rPr>
          <w:lang w:val="en-GB"/>
        </w:rPr>
      </w:pPr>
      <w:r w:rsidRPr="00B84C1A">
        <w:rPr>
          <w:lang w:val="en-GB"/>
        </w:rPr>
        <w:t>How long does it take to apply for a residence permit in Poland via MOS?</w:t>
      </w:r>
    </w:p>
    <w:p w14:paraId="5BCFBFBF" w14:textId="77777777" w:rsidR="00AC6070" w:rsidRPr="00B84C1A" w:rsidRDefault="00AC6070" w:rsidP="00AC6070">
      <w:pPr>
        <w:rPr>
          <w:lang w:val="en-GB"/>
        </w:rPr>
      </w:pPr>
      <w:r w:rsidRPr="00B84C1A">
        <w:rPr>
          <w:lang w:val="en-GB"/>
        </w:rPr>
        <w:t xml:space="preserve">This depends on many factors, among others on how fast you type, what application you fill, what is your situation, how many times you departed from and arrived to Poland. Before you start filling the application, read the informational materials and prepare the required attachments. </w:t>
      </w:r>
    </w:p>
    <w:p w14:paraId="4BFBD82E" w14:textId="77777777" w:rsidR="00AC6070" w:rsidRPr="00B84C1A" w:rsidRDefault="00AC6070" w:rsidP="00AC6070">
      <w:pPr>
        <w:rPr>
          <w:rFonts w:ascii="Calibri" w:hAnsi="Calibri"/>
          <w:lang w:val="en-GB"/>
        </w:rPr>
      </w:pPr>
      <w:r w:rsidRPr="00B84C1A">
        <w:rPr>
          <w:lang w:val="en-GB"/>
        </w:rPr>
        <w:t>Please remember that you may quit the application and save a working copy and edit it at a later date. If you have to add an attachment signed by your employer, graduate institution or a traineeship or voluntary work organiser to your application, remember that submitting the application depends on response of this entity to the received e-mail containing the attachment to be signed and on signing it by this entity. This is why we recommend to not to postpone submitting the application by the last days of your legal residence.</w:t>
      </w:r>
    </w:p>
    <w:p w14:paraId="17A135BB" w14:textId="77777777" w:rsidR="00AC6070" w:rsidRPr="00B84C1A" w:rsidRDefault="00AC6070" w:rsidP="00AC6070">
      <w:pPr>
        <w:pStyle w:val="Bezodstpw"/>
        <w:rPr>
          <w:lang w:val="en-GB"/>
        </w:rPr>
      </w:pPr>
      <w:r w:rsidRPr="00B84C1A">
        <w:rPr>
          <w:lang w:val="en-GB"/>
        </w:rPr>
        <w:t xml:space="preserve">Can I send the saved working copy to myself or to my representative via e-mail? </w:t>
      </w:r>
    </w:p>
    <w:p w14:paraId="1E96F252" w14:textId="77777777" w:rsidR="00AC6070" w:rsidRPr="00B84C1A" w:rsidRDefault="00AC6070" w:rsidP="00AC6070">
      <w:pPr>
        <w:rPr>
          <w:lang w:val="en-GB"/>
        </w:rPr>
      </w:pPr>
      <w:r w:rsidRPr="00B84C1A">
        <w:rPr>
          <w:lang w:val="en-GB"/>
        </w:rPr>
        <w:t>No, there is no such option.</w:t>
      </w:r>
    </w:p>
    <w:p w14:paraId="1FDAEDC9" w14:textId="77777777" w:rsidR="00AC6070" w:rsidRPr="00B84C1A" w:rsidRDefault="00AC6070" w:rsidP="00AC6070">
      <w:pPr>
        <w:pStyle w:val="Bezodstpw"/>
        <w:rPr>
          <w:lang w:val="en-GB"/>
        </w:rPr>
      </w:pPr>
      <w:r w:rsidRPr="00B84C1A">
        <w:rPr>
          <w:lang w:val="en-GB"/>
        </w:rPr>
        <w:t>What is the permissible size of attachments that I need to add to the application?</w:t>
      </w:r>
    </w:p>
    <w:p w14:paraId="2CE10220" w14:textId="77777777" w:rsidR="00AC6070" w:rsidRPr="00B84C1A" w:rsidRDefault="00AC6070" w:rsidP="00AC6070">
      <w:pPr>
        <w:rPr>
          <w:lang w:val="en-GB"/>
        </w:rPr>
      </w:pPr>
      <w:r w:rsidRPr="00B84C1A">
        <w:rPr>
          <w:lang w:val="en-GB"/>
        </w:rPr>
        <w:t>Maximum size of photos is 2.5 MB, while of other attachments – 10 MB. You can add attachments of a total maximum size of 50 MB to the system.</w:t>
      </w:r>
    </w:p>
    <w:p w14:paraId="4F1B51C0" w14:textId="77777777" w:rsidR="00AC6070" w:rsidRPr="00B84C1A" w:rsidRDefault="00AC6070" w:rsidP="00AC6070">
      <w:pPr>
        <w:pStyle w:val="Bezodstpw"/>
        <w:rPr>
          <w:lang w:val="en-GB" w:eastAsia="pl-PL"/>
        </w:rPr>
      </w:pPr>
      <w:r w:rsidRPr="00B84C1A">
        <w:rPr>
          <w:lang w:val="en-GB" w:eastAsia="pl-PL"/>
        </w:rPr>
        <w:t>What does digital image mean?</w:t>
      </w:r>
    </w:p>
    <w:p w14:paraId="661C2191" w14:textId="77777777" w:rsidR="00AC6070" w:rsidRPr="00B84C1A" w:rsidRDefault="00AC6070" w:rsidP="00AC6070">
      <w:pPr>
        <w:rPr>
          <w:lang w:val="en-GB" w:eastAsia="pl-PL"/>
        </w:rPr>
      </w:pPr>
      <w:r w:rsidRPr="00B84C1A">
        <w:rPr>
          <w:lang w:val="en-GB" w:eastAsia="pl-PL"/>
        </w:rPr>
        <w:t xml:space="preserve">A digital image is an electronic document (e.g. scan, photo) being an accurate copy of the content, enabling reading it without having access to an original copy. </w:t>
      </w:r>
    </w:p>
    <w:p w14:paraId="6040AA50" w14:textId="77777777" w:rsidR="00AC6070" w:rsidRPr="00B84C1A" w:rsidRDefault="00AC6070" w:rsidP="00AC6070">
      <w:pPr>
        <w:pStyle w:val="Bezodstpw"/>
        <w:rPr>
          <w:lang w:val="en-GB" w:eastAsia="pl-PL"/>
        </w:rPr>
      </w:pPr>
      <w:r w:rsidRPr="00B84C1A">
        <w:rPr>
          <w:lang w:val="en-GB" w:eastAsia="pl-PL"/>
        </w:rPr>
        <w:t xml:space="preserve">Do I need to attach a scan of the entire passport, or only of the first page? </w:t>
      </w:r>
    </w:p>
    <w:p w14:paraId="2BD2BBD2" w14:textId="77777777" w:rsidR="00AC6070" w:rsidRPr="00B84C1A" w:rsidRDefault="00AC6070" w:rsidP="00AC6070">
      <w:pPr>
        <w:rPr>
          <w:lang w:val="en-GB" w:eastAsia="pl-PL"/>
        </w:rPr>
      </w:pPr>
      <w:r w:rsidRPr="00B84C1A">
        <w:rPr>
          <w:lang w:val="en-GB" w:eastAsia="pl-PL"/>
        </w:rPr>
        <w:t xml:space="preserve">You need to attach a scan or photo of all pages of your passport. </w:t>
      </w:r>
    </w:p>
    <w:p w14:paraId="4E7C2B53" w14:textId="77777777" w:rsidR="00AC6070" w:rsidRPr="00B84C1A" w:rsidRDefault="00AC6070" w:rsidP="00AC6070">
      <w:pPr>
        <w:pStyle w:val="Bezodstpw"/>
        <w:rPr>
          <w:lang w:val="en-GB"/>
        </w:rPr>
      </w:pPr>
      <w:r w:rsidRPr="00B84C1A">
        <w:rPr>
          <w:lang w:val="en-GB"/>
        </w:rPr>
        <w:t xml:space="preserve">What are the requirements for a photo to be attached to the application? </w:t>
      </w:r>
    </w:p>
    <w:p w14:paraId="0C96E64C" w14:textId="77777777" w:rsidR="00AC6070" w:rsidRPr="00B84C1A" w:rsidRDefault="00AC6070" w:rsidP="00AC6070">
      <w:pPr>
        <w:rPr>
          <w:lang w:val="en-GB"/>
        </w:rPr>
      </w:pPr>
      <w:r w:rsidRPr="00B84C1A">
        <w:rPr>
          <w:lang w:val="en-GB"/>
        </w:rPr>
        <w:t>The photo should:</w:t>
      </w:r>
    </w:p>
    <w:p w14:paraId="140DAE9B" w14:textId="77777777" w:rsidR="00AC6070" w:rsidRPr="00B84C1A" w:rsidRDefault="00AC6070" w:rsidP="00AC6070">
      <w:pPr>
        <w:pStyle w:val="Akapitzlist"/>
        <w:numPr>
          <w:ilvl w:val="0"/>
          <w:numId w:val="15"/>
        </w:numPr>
        <w:rPr>
          <w:lang w:val="en-GB"/>
        </w:rPr>
      </w:pPr>
      <w:r w:rsidRPr="00B84C1A">
        <w:rPr>
          <w:lang w:val="en-GB"/>
        </w:rPr>
        <w:t>Be taken within the last 6 months;</w:t>
      </w:r>
    </w:p>
    <w:p w14:paraId="6BF01E3D" w14:textId="77777777" w:rsidR="00AC6070" w:rsidRPr="00B84C1A" w:rsidRDefault="00AC6070" w:rsidP="00AC6070">
      <w:pPr>
        <w:pStyle w:val="Akapitzlist"/>
        <w:numPr>
          <w:ilvl w:val="0"/>
          <w:numId w:val="15"/>
        </w:numPr>
        <w:rPr>
          <w:lang w:val="en-GB"/>
        </w:rPr>
      </w:pPr>
      <w:r w:rsidRPr="00B84C1A">
        <w:rPr>
          <w:lang w:val="en-GB"/>
        </w:rPr>
        <w:t>Be undamaged, colourful, sufficiently sharp and have dimensions of 35 mm x 45 mm;</w:t>
      </w:r>
    </w:p>
    <w:p w14:paraId="75C4F142" w14:textId="77777777" w:rsidR="00AC6070" w:rsidRPr="00B84C1A" w:rsidRDefault="00AC6070" w:rsidP="00AC6070">
      <w:pPr>
        <w:pStyle w:val="Akapitzlist"/>
        <w:numPr>
          <w:ilvl w:val="0"/>
          <w:numId w:val="15"/>
        </w:numPr>
        <w:rPr>
          <w:lang w:val="en-GB"/>
        </w:rPr>
      </w:pPr>
      <w:r w:rsidRPr="00B84C1A">
        <w:rPr>
          <w:lang w:val="en-GB"/>
        </w:rPr>
        <w:lastRenderedPageBreak/>
        <w:t>Present the image of the applicant’s face from the top of the head to the upper part of the arms, in a way that the face covers 70-80% of the photo, on a bright, plain background, looking directly ahead with open eyes, hair removed from face, with natural face expression and closed mouth and that it reflects natural skin colour;</w:t>
      </w:r>
    </w:p>
    <w:p w14:paraId="1F686EC9" w14:textId="77777777" w:rsidR="00AC6070" w:rsidRPr="00B84C1A" w:rsidRDefault="00AC6070" w:rsidP="00AC6070">
      <w:pPr>
        <w:pStyle w:val="Akapitzlist"/>
        <w:numPr>
          <w:ilvl w:val="0"/>
          <w:numId w:val="15"/>
        </w:numPr>
        <w:rPr>
          <w:lang w:val="en-GB"/>
        </w:rPr>
      </w:pPr>
      <w:r w:rsidRPr="00B84C1A">
        <w:rPr>
          <w:lang w:val="en-GB"/>
        </w:rPr>
        <w:t>Present clearly the applicant’s eyes, in particular pupils, the applicant’s eye line is parallel to the upper edge of the photo;</w:t>
      </w:r>
    </w:p>
    <w:p w14:paraId="046EC79A" w14:textId="77777777" w:rsidR="00AC6070" w:rsidRPr="00B84C1A" w:rsidRDefault="00AC6070" w:rsidP="00AC6070">
      <w:pPr>
        <w:pStyle w:val="Akapitzlist"/>
        <w:numPr>
          <w:ilvl w:val="0"/>
          <w:numId w:val="15"/>
        </w:numPr>
        <w:rPr>
          <w:lang w:val="en-GB"/>
        </w:rPr>
      </w:pPr>
      <w:r w:rsidRPr="00B84C1A">
        <w:rPr>
          <w:lang w:val="en-GB"/>
        </w:rPr>
        <w:t>Reflect the applicant’s face in a way raising no reasonable doubts, without headgear and dark glasses.</w:t>
      </w:r>
    </w:p>
    <w:p w14:paraId="28EC035D" w14:textId="77777777" w:rsidR="00AC6070" w:rsidRPr="00B84C1A" w:rsidRDefault="00AC6070" w:rsidP="00AC6070">
      <w:pPr>
        <w:rPr>
          <w:lang w:val="en-GB"/>
        </w:rPr>
      </w:pPr>
      <w:r w:rsidRPr="00B84C1A">
        <w:rPr>
          <w:lang w:val="en-GB"/>
        </w:rPr>
        <w:t>Dark glasses on the photo are permitted only for people with sight defect – in such case the scanned disability certificate must be attached to the application. If you have no certificate – attach your declaration of disability.</w:t>
      </w:r>
    </w:p>
    <w:p w14:paraId="0149C4E8" w14:textId="77777777" w:rsidR="00AC6070" w:rsidRPr="00B84C1A" w:rsidRDefault="00AC6070" w:rsidP="00AC6070">
      <w:pPr>
        <w:rPr>
          <w:lang w:val="en-GB"/>
        </w:rPr>
      </w:pPr>
      <w:r w:rsidRPr="00B84C1A">
        <w:rPr>
          <w:lang w:val="en-GB"/>
        </w:rPr>
        <w:t xml:space="preserve">Headgear is permitted only for religious reasons, provided that face must be fully visible. You must attach a declaration of religious affiliation to your application. </w:t>
      </w:r>
    </w:p>
    <w:p w14:paraId="06139BA7" w14:textId="77777777" w:rsidR="00AC6070" w:rsidRPr="00B84C1A" w:rsidRDefault="00AC6070" w:rsidP="00AC6070">
      <w:pPr>
        <w:rPr>
          <w:lang w:val="en-GB"/>
        </w:rPr>
      </w:pPr>
      <w:r w:rsidRPr="00B84C1A">
        <w:rPr>
          <w:lang w:val="en-GB"/>
        </w:rPr>
        <w:t xml:space="preserve">The file containing a photo in JPG format must have dimensions of at least 684 x 883 pixels (width x height, with the ratio of 35x45 mm) and its size cannot exceed 2.5 MB. All documents in paper form must be converted into electronic form (scan or sharp photo of good quality) to enable their uploading to the MOS system. </w:t>
      </w:r>
    </w:p>
    <w:p w14:paraId="3946FEF5" w14:textId="77777777" w:rsidR="00AC6070" w:rsidRPr="00B84C1A" w:rsidRDefault="00AC6070" w:rsidP="00AC6070">
      <w:pPr>
        <w:pStyle w:val="Bezodstpw"/>
        <w:rPr>
          <w:lang w:val="en-GB" w:eastAsia="pl-PL"/>
        </w:rPr>
      </w:pPr>
      <w:r w:rsidRPr="00B84C1A">
        <w:rPr>
          <w:lang w:val="en-GB" w:eastAsia="pl-PL"/>
        </w:rPr>
        <w:t xml:space="preserve">How can I provide additional important information, if the form has no dedicated field? </w:t>
      </w:r>
    </w:p>
    <w:p w14:paraId="73AFBF32" w14:textId="77777777" w:rsidR="00AC6070" w:rsidRPr="00B84C1A" w:rsidRDefault="00AC6070" w:rsidP="00AC6070">
      <w:pPr>
        <w:rPr>
          <w:lang w:val="en-GB"/>
        </w:rPr>
      </w:pPr>
      <w:r w:rsidRPr="00B84C1A">
        <w:rPr>
          <w:lang w:val="en-GB"/>
        </w:rPr>
        <w:t xml:space="preserve">Add the attachments containing important information to the application (in the last step). </w:t>
      </w:r>
    </w:p>
    <w:p w14:paraId="3846D8FA" w14:textId="77777777" w:rsidR="00AC6070" w:rsidRPr="00B84C1A" w:rsidRDefault="00AC6070" w:rsidP="00AC6070">
      <w:pPr>
        <w:pStyle w:val="Bezodstpw"/>
        <w:rPr>
          <w:lang w:val="en-GB"/>
        </w:rPr>
      </w:pPr>
      <w:r w:rsidRPr="00B84C1A">
        <w:rPr>
          <w:lang w:val="en-GB"/>
        </w:rPr>
        <w:t>Cen I download the filled form and send it to the voivodeship office via e-mail or e-</w:t>
      </w:r>
      <w:proofErr w:type="spellStart"/>
      <w:r w:rsidRPr="00B84C1A">
        <w:rPr>
          <w:lang w:val="en-GB"/>
        </w:rPr>
        <w:t>doręczenia</w:t>
      </w:r>
      <w:proofErr w:type="spellEnd"/>
      <w:r w:rsidRPr="00B84C1A">
        <w:rPr>
          <w:lang w:val="en-GB"/>
        </w:rPr>
        <w:t xml:space="preserve"> (e-deliveries) instead of via MOS portal? </w:t>
      </w:r>
    </w:p>
    <w:p w14:paraId="10FEB362" w14:textId="77777777" w:rsidR="00AC6070" w:rsidRPr="00B84C1A" w:rsidRDefault="00AC6070" w:rsidP="00AC6070">
      <w:pPr>
        <w:rPr>
          <w:lang w:val="en-GB"/>
        </w:rPr>
      </w:pPr>
      <w:r w:rsidRPr="00B84C1A">
        <w:rPr>
          <w:lang w:val="en-GB"/>
        </w:rPr>
        <w:t>No, any application submitted in this way will not be examined.</w:t>
      </w:r>
    </w:p>
    <w:p w14:paraId="163471CC" w14:textId="77777777" w:rsidR="00AC6070" w:rsidRPr="00B84C1A" w:rsidRDefault="00AC6070" w:rsidP="00AC6070">
      <w:pPr>
        <w:pStyle w:val="Bezodstpw"/>
        <w:rPr>
          <w:lang w:val="en-GB" w:eastAsia="pl-PL"/>
        </w:rPr>
      </w:pPr>
      <w:r w:rsidRPr="00B84C1A">
        <w:rPr>
          <w:lang w:val="en-GB" w:eastAsia="pl-PL"/>
        </w:rPr>
        <w:t xml:space="preserve">Can I send a scan of documents with handwritten signatures, instead of signing them electronically? </w:t>
      </w:r>
    </w:p>
    <w:p w14:paraId="74FE659D" w14:textId="77777777" w:rsidR="00AC6070" w:rsidRPr="00B84C1A" w:rsidRDefault="00AC6070" w:rsidP="00AC6070">
      <w:pPr>
        <w:rPr>
          <w:lang w:val="en-GB" w:eastAsia="pl-PL"/>
        </w:rPr>
      </w:pPr>
      <w:r w:rsidRPr="00B84C1A">
        <w:rPr>
          <w:lang w:val="en-GB" w:eastAsia="pl-PL"/>
        </w:rPr>
        <w:t xml:space="preserve">The application and attachments requiring a signature of e.g. an employer or graduate institution, must be signed electronically or via trusted profile and sent via MOS platform. Other documents attached to the application can bear handwritten signatures, be scanned and attached to the application in the MOS system. </w:t>
      </w:r>
    </w:p>
    <w:p w14:paraId="5E8D3550" w14:textId="77777777" w:rsidR="00AC6070" w:rsidRPr="00B84C1A" w:rsidRDefault="00AC6070" w:rsidP="00AC6070">
      <w:pPr>
        <w:pStyle w:val="Bezodstpw"/>
        <w:rPr>
          <w:lang w:val="en-GB"/>
        </w:rPr>
      </w:pPr>
      <w:r w:rsidRPr="00B84C1A">
        <w:rPr>
          <w:lang w:val="en-GB"/>
        </w:rPr>
        <w:t xml:space="preserve">How will my employer, education facility or traineeship or voluntary work organiser receive relevant attachment to the application for signing? </w:t>
      </w:r>
    </w:p>
    <w:p w14:paraId="6A4332E0" w14:textId="77777777" w:rsidR="00AC6070" w:rsidRPr="00B84C1A" w:rsidRDefault="00AC6070" w:rsidP="00AC6070">
      <w:pPr>
        <w:rPr>
          <w:b/>
          <w:i/>
          <w:lang w:val="en-GB"/>
        </w:rPr>
      </w:pPr>
      <w:r w:rsidRPr="00B84C1A">
        <w:rPr>
          <w:lang w:val="en-GB"/>
        </w:rPr>
        <w:t xml:space="preserve">When filling the application, you must provide e-mail address of your employer, graduate institution or traineeship or voluntary work organiser. The link with a part of relevant attachment to the application to be filled and signed by this entity will be immediately sent at this address. This is necessary for effective submission of the application. The link is valid for 30 days. </w:t>
      </w:r>
    </w:p>
    <w:p w14:paraId="2F039C09" w14:textId="77777777" w:rsidR="00AC6070" w:rsidRPr="00B84C1A" w:rsidRDefault="00AC6070" w:rsidP="00AC6070">
      <w:pPr>
        <w:pStyle w:val="Bezodstpw"/>
        <w:rPr>
          <w:lang w:val="en-GB"/>
        </w:rPr>
      </w:pPr>
      <w:r w:rsidRPr="00B84C1A">
        <w:rPr>
          <w:lang w:val="en-GB"/>
        </w:rPr>
        <w:t>Can the employer, education facility or traineeship or voluntary work organiser add any additional documents to the attachment?</w:t>
      </w:r>
    </w:p>
    <w:p w14:paraId="3885C4E2" w14:textId="77777777" w:rsidR="00AC6070" w:rsidRPr="00B84C1A" w:rsidRDefault="00AC6070" w:rsidP="00AC6070">
      <w:pPr>
        <w:rPr>
          <w:lang w:val="en-GB"/>
        </w:rPr>
      </w:pPr>
      <w:r w:rsidRPr="00B84C1A">
        <w:rPr>
          <w:lang w:val="en-GB"/>
        </w:rPr>
        <w:t>No. You can personally attach additional documents in electronic form to the application.</w:t>
      </w:r>
    </w:p>
    <w:p w14:paraId="7EDEF41B" w14:textId="77777777" w:rsidR="00AC6070" w:rsidRPr="00B84C1A" w:rsidRDefault="00AC6070" w:rsidP="00AC6070">
      <w:pPr>
        <w:pStyle w:val="Bezodstpw"/>
        <w:rPr>
          <w:lang w:val="en-GB"/>
        </w:rPr>
      </w:pPr>
      <w:r w:rsidRPr="00B84C1A">
        <w:rPr>
          <w:lang w:val="en-GB"/>
        </w:rPr>
        <w:t>Can I submit the application, if the employer, education facility or traineeship or voluntary work organiser does not sign the required attachment?</w:t>
      </w:r>
    </w:p>
    <w:p w14:paraId="4A47A020" w14:textId="77777777" w:rsidR="00AC6070" w:rsidRPr="00B84C1A" w:rsidRDefault="00AC6070" w:rsidP="00AC6070">
      <w:pPr>
        <w:rPr>
          <w:lang w:val="en-GB"/>
        </w:rPr>
      </w:pPr>
      <w:r w:rsidRPr="00B84C1A">
        <w:rPr>
          <w:lang w:val="en-GB"/>
        </w:rPr>
        <w:t xml:space="preserve">No, the system will block submitting the application without the required attachment. </w:t>
      </w:r>
    </w:p>
    <w:p w14:paraId="38D6D041" w14:textId="77777777" w:rsidR="00AC6070" w:rsidRPr="00B84C1A" w:rsidRDefault="00AC6070" w:rsidP="00AC6070">
      <w:pPr>
        <w:pStyle w:val="Bezodstpw"/>
        <w:rPr>
          <w:lang w:val="en-GB"/>
        </w:rPr>
      </w:pPr>
      <w:bookmarkStart w:id="5" w:name="_Hlk223771829"/>
      <w:r w:rsidRPr="00B84C1A">
        <w:rPr>
          <w:lang w:val="en-GB"/>
        </w:rPr>
        <w:t>Will I receive any notification on signing the attachment by the employer, graduate institution or traineeship or voluntary work organiser?</w:t>
      </w:r>
    </w:p>
    <w:bookmarkEnd w:id="5"/>
    <w:p w14:paraId="24002548" w14:textId="77777777" w:rsidR="00AC6070" w:rsidRPr="00B84C1A" w:rsidRDefault="00AC6070" w:rsidP="00AC6070">
      <w:pPr>
        <w:rPr>
          <w:lang w:val="en-GB"/>
        </w:rPr>
      </w:pPr>
      <w:r w:rsidRPr="00B84C1A">
        <w:rPr>
          <w:lang w:val="en-GB"/>
        </w:rPr>
        <w:t xml:space="preserve">Yes, you will receive a message of the content: “Your application can be submitted” at your e-mail address. </w:t>
      </w:r>
    </w:p>
    <w:p w14:paraId="34A30290" w14:textId="77777777" w:rsidR="00AC6070" w:rsidRPr="00B84C1A" w:rsidRDefault="00AC6070" w:rsidP="00AC6070">
      <w:pPr>
        <w:pStyle w:val="Bezodstpw"/>
        <w:rPr>
          <w:lang w:val="en-GB"/>
        </w:rPr>
      </w:pPr>
      <w:r w:rsidRPr="00B84C1A">
        <w:rPr>
          <w:lang w:val="en-GB"/>
        </w:rPr>
        <w:t xml:space="preserve">Is it possible to generate the application with the identification number before its submission? </w:t>
      </w:r>
    </w:p>
    <w:p w14:paraId="6CA62C1F" w14:textId="77777777" w:rsidR="00AC6070" w:rsidRPr="00B84C1A" w:rsidRDefault="00AC6070" w:rsidP="00AC6070">
      <w:pPr>
        <w:rPr>
          <w:lang w:val="en-GB"/>
        </w:rPr>
      </w:pPr>
      <w:r w:rsidRPr="00B84C1A">
        <w:rPr>
          <w:lang w:val="en-GB"/>
        </w:rPr>
        <w:t>Yes, you can generate a working version of the application using the “Print” button.</w:t>
      </w:r>
    </w:p>
    <w:p w14:paraId="3DF78AFC" w14:textId="77777777" w:rsidR="00AC6070" w:rsidRPr="00B84C1A" w:rsidRDefault="00AC6070" w:rsidP="00AC6070">
      <w:pPr>
        <w:pStyle w:val="Bezodstpw"/>
        <w:rPr>
          <w:lang w:val="en-GB" w:eastAsia="pl-PL"/>
        </w:rPr>
      </w:pPr>
      <w:r w:rsidRPr="00B84C1A">
        <w:rPr>
          <w:lang w:val="en-GB" w:eastAsia="pl-PL"/>
        </w:rPr>
        <w:lastRenderedPageBreak/>
        <w:t xml:space="preserve">Will I receive feedback via e-mail after submitting the application? </w:t>
      </w:r>
    </w:p>
    <w:p w14:paraId="5C9BCAC6" w14:textId="77777777" w:rsidR="00AC6070" w:rsidRPr="00B84C1A" w:rsidRDefault="00AC6070" w:rsidP="00AC6070">
      <w:pPr>
        <w:rPr>
          <w:lang w:val="en-GB"/>
        </w:rPr>
      </w:pPr>
      <w:r w:rsidRPr="00B84C1A">
        <w:rPr>
          <w:lang w:val="en-GB"/>
        </w:rPr>
        <w:t xml:space="preserve">No, you will not receive information on submitting the application via e-mail. The application status visible in the MOS system will be “Sent”. </w:t>
      </w:r>
    </w:p>
    <w:p w14:paraId="5FBEF6FA" w14:textId="77777777" w:rsidR="00AC6070" w:rsidRPr="00B84C1A" w:rsidRDefault="00AC6070" w:rsidP="00AC6070">
      <w:pPr>
        <w:rPr>
          <w:lang w:val="en-GB" w:eastAsia="pl-PL"/>
        </w:rPr>
      </w:pPr>
      <w:r w:rsidRPr="00B84C1A">
        <w:rPr>
          <w:lang w:val="en-GB" w:eastAsia="pl-PL"/>
        </w:rPr>
        <w:t>As the signed application is sent, you will be able to download the Official Confirmation of Receipt (UPO).</w:t>
      </w:r>
    </w:p>
    <w:p w14:paraId="3C15C7FC" w14:textId="77777777" w:rsidR="00AC6070" w:rsidRPr="00B84C1A" w:rsidRDefault="00AC6070" w:rsidP="00AC6070">
      <w:pPr>
        <w:rPr>
          <w:lang w:val="en-GB"/>
        </w:rPr>
      </w:pPr>
      <w:r w:rsidRPr="00B84C1A">
        <w:rPr>
          <w:lang w:val="en-GB" w:eastAsia="pl-PL"/>
        </w:rPr>
        <w:t>Following the verification and approval of your application by the voivodeship officer, you will be able to download and print the certificate of application for a residence permit in Poland, which will replace the existing stamp in your passport. The services responsible for controlling legality of residence will receive information on the application you have submitted.</w:t>
      </w:r>
    </w:p>
    <w:p w14:paraId="2AA5EF5B" w14:textId="77777777" w:rsidR="00AC6070" w:rsidRPr="00B84C1A" w:rsidRDefault="00AC6070" w:rsidP="00AC6070">
      <w:pPr>
        <w:pStyle w:val="Bezodstpw"/>
        <w:rPr>
          <w:lang w:val="en-GB" w:eastAsia="pl-PL"/>
        </w:rPr>
      </w:pPr>
      <w:r w:rsidRPr="00B84C1A">
        <w:rPr>
          <w:lang w:val="en-GB" w:eastAsia="pl-PL"/>
        </w:rPr>
        <w:t>Do I need to additionally send the application by post to the office after submitting it via MOS?</w:t>
      </w:r>
    </w:p>
    <w:p w14:paraId="3ADC439C" w14:textId="77777777" w:rsidR="00AC6070" w:rsidRPr="00B84C1A" w:rsidRDefault="00AC6070" w:rsidP="00AC6070">
      <w:pPr>
        <w:rPr>
          <w:lang w:val="en-GB" w:eastAsia="pl-PL"/>
        </w:rPr>
      </w:pPr>
      <w:r w:rsidRPr="00B84C1A">
        <w:rPr>
          <w:lang w:val="en-GB" w:eastAsia="pl-PL"/>
        </w:rPr>
        <w:t>No.</w:t>
      </w:r>
    </w:p>
    <w:p w14:paraId="2F1A9170" w14:textId="77777777" w:rsidR="00AC6070" w:rsidRPr="00B84C1A" w:rsidRDefault="00AC6070" w:rsidP="00AC6070">
      <w:pPr>
        <w:pStyle w:val="Bezodstpw"/>
        <w:rPr>
          <w:lang w:val="en-GB" w:eastAsia="pl-PL"/>
        </w:rPr>
      </w:pPr>
      <w:r w:rsidRPr="00B84C1A">
        <w:rPr>
          <w:lang w:val="en-GB" w:eastAsia="pl-PL"/>
        </w:rPr>
        <w:t xml:space="preserve">I applied for a residence permit in Poland via MOS portal. What’s next? </w:t>
      </w:r>
    </w:p>
    <w:p w14:paraId="294A4065" w14:textId="77777777" w:rsidR="00AC6070" w:rsidRPr="00B84C1A" w:rsidRDefault="00AC6070" w:rsidP="00AC6070">
      <w:pPr>
        <w:rPr>
          <w:lang w:val="en-GB" w:eastAsia="pl-PL"/>
        </w:rPr>
      </w:pPr>
      <w:r w:rsidRPr="00B84C1A">
        <w:rPr>
          <w:lang w:val="en-GB" w:eastAsia="pl-PL"/>
        </w:rPr>
        <w:t>Following the correct signing and sending the application, you can save it in the PDF and XML formats and receive the Official Confirmation of Receipt (UPO).</w:t>
      </w:r>
    </w:p>
    <w:p w14:paraId="209519D7" w14:textId="77777777" w:rsidR="00AC6070" w:rsidRPr="00B84C1A" w:rsidRDefault="00AC6070" w:rsidP="00AC6070">
      <w:pPr>
        <w:rPr>
          <w:lang w:val="en-GB"/>
        </w:rPr>
      </w:pPr>
      <w:r w:rsidRPr="00B84C1A">
        <w:rPr>
          <w:lang w:val="en-GB" w:eastAsia="pl-PL"/>
        </w:rPr>
        <w:t>Following the verification and approval of your application by the voivodeship officer, you will be able to download and print the certificate of application for a residence permit in Poland, which will replace the existing stamp in your passport. The services responsible for controlling legality of residence will receive information on the application you have submitted.</w:t>
      </w:r>
    </w:p>
    <w:p w14:paraId="130D1AF6" w14:textId="77777777" w:rsidR="00AC6070" w:rsidRPr="00B84C1A" w:rsidRDefault="00AC6070" w:rsidP="00AC6070">
      <w:pPr>
        <w:rPr>
          <w:lang w:val="en-GB"/>
        </w:rPr>
      </w:pPr>
      <w:r w:rsidRPr="00B84C1A">
        <w:rPr>
          <w:lang w:val="en-GB"/>
        </w:rPr>
        <w:t>The voivod handling the case will request you to appear in person to provide your fingerprints and specimen signature and present the original passport and, if needed – supplement information provided in the application or attach additional documents.</w:t>
      </w:r>
    </w:p>
    <w:p w14:paraId="78CFF846" w14:textId="77777777" w:rsidR="00AC6070" w:rsidRPr="00B84C1A" w:rsidRDefault="00AC6070" w:rsidP="00AC6070">
      <w:pPr>
        <w:rPr>
          <w:lang w:val="en-GB"/>
        </w:rPr>
      </w:pPr>
      <w:r w:rsidRPr="00B84C1A">
        <w:rPr>
          <w:lang w:val="en-GB"/>
        </w:rPr>
        <w:t>The voivod handling the case will send the decision at the delivery address provided by you (yours or your representative, if you have any).</w:t>
      </w:r>
    </w:p>
    <w:p w14:paraId="5D749C60" w14:textId="77777777" w:rsidR="00AC6070" w:rsidRPr="00B84C1A" w:rsidRDefault="00AC6070" w:rsidP="00AC6070">
      <w:pPr>
        <w:pStyle w:val="Bezodstpw"/>
        <w:rPr>
          <w:lang w:val="en-GB" w:eastAsia="pl-PL"/>
        </w:rPr>
      </w:pPr>
      <w:r w:rsidRPr="00B84C1A">
        <w:rPr>
          <w:lang w:val="en-GB" w:eastAsia="pl-PL"/>
        </w:rPr>
        <w:t>What does the “Waiting for synchronisation” status mean and how long may it last?</w:t>
      </w:r>
    </w:p>
    <w:p w14:paraId="5D9FEDF5" w14:textId="77777777" w:rsidR="00AC6070" w:rsidRPr="00B84C1A" w:rsidRDefault="00AC6070" w:rsidP="00AC6070">
      <w:pPr>
        <w:rPr>
          <w:lang w:val="en-GB"/>
        </w:rPr>
      </w:pPr>
      <w:r w:rsidRPr="00B84C1A">
        <w:rPr>
          <w:lang w:val="en-GB"/>
        </w:rPr>
        <w:t xml:space="preserve">This means that the application is being sent. It may take several minutes. </w:t>
      </w:r>
    </w:p>
    <w:p w14:paraId="5B78BD19" w14:textId="77777777" w:rsidR="00AC6070" w:rsidRPr="00B84C1A" w:rsidRDefault="00AC6070" w:rsidP="00AC6070">
      <w:pPr>
        <w:pStyle w:val="Bezodstpw"/>
        <w:rPr>
          <w:lang w:val="en-GB" w:eastAsia="pl-PL"/>
        </w:rPr>
      </w:pPr>
      <w:r w:rsidRPr="00B84C1A">
        <w:rPr>
          <w:lang w:val="en-GB" w:eastAsia="pl-PL"/>
        </w:rPr>
        <w:t>What does the “Sent” status mean and what are the next steps of procedure?</w:t>
      </w:r>
    </w:p>
    <w:p w14:paraId="41FB53E7" w14:textId="77777777" w:rsidR="00AC6070" w:rsidRPr="00B84C1A" w:rsidRDefault="00AC6070" w:rsidP="00AC6070">
      <w:pPr>
        <w:rPr>
          <w:lang w:val="en-GB"/>
        </w:rPr>
      </w:pPr>
      <w:r w:rsidRPr="00B84C1A">
        <w:rPr>
          <w:lang w:val="en-GB"/>
        </w:rPr>
        <w:t>The “Sent” status means that the application is sent to the system. Generate UPO and wait for the certificate, which will be displayed at your application in MOS.</w:t>
      </w:r>
    </w:p>
    <w:p w14:paraId="61CEAD5E" w14:textId="77777777" w:rsidR="00AC6070" w:rsidRPr="00B84C1A" w:rsidRDefault="00AC6070" w:rsidP="00AC6070">
      <w:pPr>
        <w:pStyle w:val="Bezodstpw"/>
        <w:rPr>
          <w:lang w:val="en-GB"/>
        </w:rPr>
      </w:pPr>
      <w:r w:rsidRPr="00B84C1A">
        <w:rPr>
          <w:lang w:val="en-GB"/>
        </w:rPr>
        <w:t>Can I undo the application or edit it after accidental clicking of “Send”?</w:t>
      </w:r>
    </w:p>
    <w:p w14:paraId="50DDD0EE" w14:textId="77777777" w:rsidR="00AC6070" w:rsidRPr="00B84C1A" w:rsidRDefault="00AC6070" w:rsidP="00AC6070">
      <w:pPr>
        <w:rPr>
          <w:lang w:val="en-GB"/>
        </w:rPr>
      </w:pPr>
      <w:r w:rsidRPr="00B84C1A">
        <w:rPr>
          <w:lang w:val="en-GB"/>
        </w:rPr>
        <w:t xml:space="preserve">There is no option to undo or edit the application, which was sent. </w:t>
      </w:r>
    </w:p>
    <w:p w14:paraId="68A515DF" w14:textId="77777777" w:rsidR="00AC6070" w:rsidRPr="00B84C1A" w:rsidRDefault="00AC6070" w:rsidP="00AC6070">
      <w:pPr>
        <w:pStyle w:val="Bezodstpw"/>
        <w:rPr>
          <w:lang w:val="en-GB"/>
        </w:rPr>
      </w:pPr>
      <w:r w:rsidRPr="00B84C1A">
        <w:rPr>
          <w:lang w:val="en-GB"/>
        </w:rPr>
        <w:t xml:space="preserve">Is the application considered submitted only after the original copies of documents in paper form are delivered? </w:t>
      </w:r>
    </w:p>
    <w:p w14:paraId="2044FCEE" w14:textId="77777777" w:rsidR="00AC6070" w:rsidRPr="00B84C1A" w:rsidRDefault="00AC6070" w:rsidP="00AC6070">
      <w:pPr>
        <w:rPr>
          <w:lang w:val="en-GB"/>
        </w:rPr>
      </w:pPr>
      <w:r w:rsidRPr="00B84C1A">
        <w:rPr>
          <w:lang w:val="en-GB"/>
        </w:rPr>
        <w:t xml:space="preserve">The application will be considered submitted at the time it is sent to the voivodeship office. Please remember that the application may contain formal defects – if you fail to supplement these formal defects within the defined time period despite being requested to do so by the voivod handling the case, the application will not be examined. </w:t>
      </w:r>
    </w:p>
    <w:p w14:paraId="11A8060A" w14:textId="77777777" w:rsidR="00AC6070" w:rsidRPr="00B84C1A" w:rsidRDefault="00AC6070" w:rsidP="00AC6070">
      <w:pPr>
        <w:pStyle w:val="Bezodstpw"/>
        <w:rPr>
          <w:lang w:val="en-GB"/>
        </w:rPr>
      </w:pPr>
      <w:r w:rsidRPr="00B84C1A">
        <w:rPr>
          <w:lang w:val="en-GB"/>
        </w:rPr>
        <w:t xml:space="preserve">Can I communicate with the voivodeship office via MOS portal? </w:t>
      </w:r>
    </w:p>
    <w:p w14:paraId="75FC5D5C" w14:textId="77777777" w:rsidR="00AC6070" w:rsidRPr="00B84C1A" w:rsidRDefault="00AC6070" w:rsidP="00AC6070">
      <w:pPr>
        <w:rPr>
          <w:lang w:val="en-GB"/>
        </w:rPr>
      </w:pPr>
      <w:r w:rsidRPr="00B84C1A">
        <w:rPr>
          <w:lang w:val="en-GB"/>
        </w:rPr>
        <w:t>No.</w:t>
      </w:r>
    </w:p>
    <w:p w14:paraId="6D96874F" w14:textId="77777777" w:rsidR="00AC6070" w:rsidRPr="00B84C1A" w:rsidRDefault="00AC6070" w:rsidP="00AC6070">
      <w:pPr>
        <w:pStyle w:val="Bezodstpw"/>
        <w:rPr>
          <w:lang w:val="en-GB"/>
        </w:rPr>
      </w:pPr>
      <w:r w:rsidRPr="00B84C1A">
        <w:rPr>
          <w:lang w:val="en-GB"/>
        </w:rPr>
        <w:t xml:space="preserve">Will MOS portal inform me on the need to supplement the documents or on the current status of the case? </w:t>
      </w:r>
    </w:p>
    <w:p w14:paraId="42D1C953" w14:textId="77777777" w:rsidR="00AC6070" w:rsidRPr="00B84C1A" w:rsidRDefault="00AC6070" w:rsidP="00AC6070">
      <w:pPr>
        <w:rPr>
          <w:lang w:val="en-GB"/>
        </w:rPr>
      </w:pPr>
      <w:r w:rsidRPr="00B84C1A">
        <w:rPr>
          <w:lang w:val="en-GB"/>
        </w:rPr>
        <w:lastRenderedPageBreak/>
        <w:t>No. You will be informed on the need to appear in person and supplement the documents by a voivodeship officer.</w:t>
      </w:r>
    </w:p>
    <w:p w14:paraId="05255716" w14:textId="77777777" w:rsidR="00AC6070" w:rsidRPr="00B84C1A" w:rsidRDefault="00AC6070" w:rsidP="00AC6070">
      <w:pPr>
        <w:pStyle w:val="Bezodstpw"/>
        <w:rPr>
          <w:lang w:val="en-GB"/>
        </w:rPr>
      </w:pPr>
      <w:r w:rsidRPr="00B84C1A">
        <w:rPr>
          <w:lang w:val="en-GB"/>
        </w:rPr>
        <w:t>Where can I find the calendar in MOS to book the date for submitting the documents after applying in MOS?</w:t>
      </w:r>
    </w:p>
    <w:p w14:paraId="048AA9FB" w14:textId="77777777" w:rsidR="00AC6070" w:rsidRPr="00B84C1A" w:rsidRDefault="00AC6070" w:rsidP="00AC6070">
      <w:pPr>
        <w:rPr>
          <w:lang w:val="en-GB"/>
        </w:rPr>
      </w:pPr>
      <w:r w:rsidRPr="00B84C1A">
        <w:rPr>
          <w:lang w:val="en-GB"/>
        </w:rPr>
        <w:t>The MOS system has no such functionality. You will be requested to submit documents by the voivod handling the case.</w:t>
      </w:r>
    </w:p>
    <w:p w14:paraId="56A7C47E" w14:textId="77777777" w:rsidR="00AC6070" w:rsidRPr="00B84C1A" w:rsidRDefault="00AC6070" w:rsidP="00AC6070">
      <w:pPr>
        <w:pStyle w:val="Bezodstpw"/>
        <w:rPr>
          <w:lang w:val="en-GB"/>
        </w:rPr>
      </w:pPr>
      <w:r w:rsidRPr="00B84C1A">
        <w:rPr>
          <w:lang w:val="en-GB"/>
        </w:rPr>
        <w:t xml:space="preserve">How can I deliver the original copies of documents to the office? </w:t>
      </w:r>
    </w:p>
    <w:p w14:paraId="7D2A0C75" w14:textId="77777777" w:rsidR="00AC6070" w:rsidRPr="00B84C1A" w:rsidRDefault="00AC6070" w:rsidP="00AC6070">
      <w:pPr>
        <w:rPr>
          <w:lang w:val="en-GB"/>
        </w:rPr>
      </w:pPr>
      <w:r w:rsidRPr="00B84C1A">
        <w:rPr>
          <w:lang w:val="en-GB"/>
        </w:rPr>
        <w:t xml:space="preserve">You will be requested by the voivod handling the case to present or deliver the original copies of documents, supplement information contained in the application or attach additional documents to the application. </w:t>
      </w:r>
    </w:p>
    <w:p w14:paraId="512CD9EA" w14:textId="77777777" w:rsidR="00AC6070" w:rsidRPr="00B84C1A" w:rsidRDefault="00AC6070" w:rsidP="00AC6070">
      <w:pPr>
        <w:pStyle w:val="Bezodstpw"/>
        <w:rPr>
          <w:lang w:val="en-GB"/>
        </w:rPr>
      </w:pPr>
      <w:r w:rsidRPr="00B84C1A">
        <w:rPr>
          <w:lang w:val="en-GB"/>
        </w:rPr>
        <w:t xml:space="preserve">Will the office request me to provide my fingerprints and specimen signature? </w:t>
      </w:r>
    </w:p>
    <w:p w14:paraId="40B0D820" w14:textId="77777777" w:rsidR="00AC6070" w:rsidRPr="00B84C1A" w:rsidRDefault="00AC6070" w:rsidP="00AC6070">
      <w:pPr>
        <w:rPr>
          <w:lang w:val="en-GB"/>
        </w:rPr>
      </w:pPr>
      <w:r w:rsidRPr="00B84C1A">
        <w:rPr>
          <w:lang w:val="en-GB"/>
        </w:rPr>
        <w:t>Yes, the voivod handling the case will request you to appear at a specific date to provide your fingerprints and specimen signature.</w:t>
      </w:r>
    </w:p>
    <w:p w14:paraId="5B600F9A" w14:textId="77777777" w:rsidR="00AC6070" w:rsidRPr="00B84C1A" w:rsidRDefault="00AC6070" w:rsidP="00AC6070">
      <w:pPr>
        <w:pStyle w:val="Bezodstpw"/>
        <w:rPr>
          <w:lang w:val="en-GB"/>
        </w:rPr>
      </w:pPr>
      <w:r w:rsidRPr="00B84C1A">
        <w:rPr>
          <w:lang w:val="en-GB"/>
        </w:rPr>
        <w:t>Will I be automatically requested to appear after sending the application (e.g. to collect fingerprints)?</w:t>
      </w:r>
    </w:p>
    <w:p w14:paraId="0F4367D5" w14:textId="77777777" w:rsidR="00AC6070" w:rsidRPr="00B84C1A" w:rsidRDefault="00AC6070" w:rsidP="00AC6070">
      <w:pPr>
        <w:rPr>
          <w:lang w:val="en-GB"/>
        </w:rPr>
      </w:pPr>
      <w:r w:rsidRPr="00B84C1A">
        <w:rPr>
          <w:lang w:val="en-GB"/>
        </w:rPr>
        <w:t>No, you will be informed by the voivode handling the case on the date to appear in the voivodeship office.</w:t>
      </w:r>
    </w:p>
    <w:p w14:paraId="27F30489" w14:textId="77777777" w:rsidR="00AC6070" w:rsidRPr="00B84C1A" w:rsidRDefault="00AC6070" w:rsidP="00AC6070">
      <w:pPr>
        <w:pStyle w:val="Bezodstpw"/>
        <w:rPr>
          <w:lang w:val="en-GB"/>
        </w:rPr>
      </w:pPr>
      <w:r w:rsidRPr="00B84C1A">
        <w:rPr>
          <w:lang w:val="en-GB"/>
        </w:rPr>
        <w:t xml:space="preserve">Will I receive any stamp in my passport to confirm submitting the application? </w:t>
      </w:r>
    </w:p>
    <w:p w14:paraId="3101D16A" w14:textId="77777777" w:rsidR="00AC6070" w:rsidRPr="00B84C1A" w:rsidRDefault="00AC6070" w:rsidP="00AC6070">
      <w:pPr>
        <w:rPr>
          <w:lang w:val="en-GB"/>
        </w:rPr>
      </w:pPr>
      <w:r w:rsidRPr="00B84C1A">
        <w:rPr>
          <w:lang w:val="en-GB" w:eastAsia="pl-PL"/>
        </w:rPr>
        <w:t>No. Following the verification and approval of your application by the voivodeship officer, you will be able to download and print the certificate of application for a residence permit in Poland, which will replace the existing stamp in your passport. The services responsible for controlling legality of residence will receive information on the application you have submitted.</w:t>
      </w:r>
    </w:p>
    <w:p w14:paraId="2DCB9A96" w14:textId="77777777" w:rsidR="00AC6070" w:rsidRPr="00B84C1A" w:rsidRDefault="00AC6070" w:rsidP="00AC6070">
      <w:pPr>
        <w:pStyle w:val="Bezodstpw"/>
        <w:rPr>
          <w:lang w:val="en-GB"/>
        </w:rPr>
      </w:pPr>
      <w:r w:rsidRPr="00B84C1A">
        <w:rPr>
          <w:lang w:val="en-GB"/>
        </w:rPr>
        <w:t>What should I do, if I want to change an employer, working conditions or inform on the new correspondence address after submitting the application?</w:t>
      </w:r>
    </w:p>
    <w:p w14:paraId="76F6467A" w14:textId="77777777" w:rsidR="00AC6070" w:rsidRPr="00B84C1A" w:rsidRDefault="00AC6070" w:rsidP="00AC6070">
      <w:pPr>
        <w:rPr>
          <w:lang w:val="en-GB"/>
        </w:rPr>
      </w:pPr>
      <w:r w:rsidRPr="00B84C1A">
        <w:rPr>
          <w:lang w:val="en-GB"/>
        </w:rPr>
        <w:t>In such case, you will have to inform the voivode outside the MOS portal, by sending a letter in paper form or electronically at the e-delivery (e-</w:t>
      </w:r>
      <w:proofErr w:type="spellStart"/>
      <w:r w:rsidRPr="00B84C1A">
        <w:rPr>
          <w:lang w:val="en-GB"/>
        </w:rPr>
        <w:t>doręczenie</w:t>
      </w:r>
      <w:proofErr w:type="spellEnd"/>
      <w:r w:rsidRPr="00B84C1A">
        <w:rPr>
          <w:lang w:val="en-GB"/>
        </w:rPr>
        <w:t xml:space="preserve">) address of the voivod. </w:t>
      </w:r>
    </w:p>
    <w:p w14:paraId="60FABC4A" w14:textId="77777777" w:rsidR="00AC6070" w:rsidRPr="00B84C1A" w:rsidRDefault="00AC6070" w:rsidP="00AC6070">
      <w:pPr>
        <w:pStyle w:val="Bezodstpw"/>
        <w:rPr>
          <w:lang w:val="en-GB"/>
        </w:rPr>
      </w:pPr>
      <w:r w:rsidRPr="00B84C1A">
        <w:rPr>
          <w:lang w:val="en-GB"/>
        </w:rPr>
        <w:t xml:space="preserve">What should I do, if I want to change the purpose of residence in Poland after submitting the application? </w:t>
      </w:r>
    </w:p>
    <w:p w14:paraId="0E165A66" w14:textId="77777777" w:rsidR="00AC6070" w:rsidRPr="00B84C1A" w:rsidRDefault="00AC6070" w:rsidP="00AC6070">
      <w:pPr>
        <w:rPr>
          <w:lang w:val="en-GB"/>
        </w:rPr>
      </w:pPr>
      <w:r w:rsidRPr="00B84C1A">
        <w:rPr>
          <w:lang w:val="en-GB"/>
        </w:rPr>
        <w:t>In such case, you will have to inform the voivode outside the MOS portal, by sending a letter in paper form or electronically at the e-delivery (e-</w:t>
      </w:r>
      <w:proofErr w:type="spellStart"/>
      <w:r w:rsidRPr="00B84C1A">
        <w:rPr>
          <w:lang w:val="en-GB"/>
        </w:rPr>
        <w:t>doręczenie</w:t>
      </w:r>
      <w:proofErr w:type="spellEnd"/>
      <w:r w:rsidRPr="00B84C1A">
        <w:rPr>
          <w:lang w:val="en-GB"/>
        </w:rPr>
        <w:t>) address of the voivod.</w:t>
      </w:r>
    </w:p>
    <w:p w14:paraId="0A96A3AB" w14:textId="77777777" w:rsidR="00AC6070" w:rsidRPr="00B84C1A" w:rsidRDefault="00AC6070" w:rsidP="00AC6070">
      <w:pPr>
        <w:pStyle w:val="Bezodstpw"/>
        <w:rPr>
          <w:lang w:val="en-GB"/>
        </w:rPr>
      </w:pPr>
      <w:r w:rsidRPr="00B84C1A">
        <w:rPr>
          <w:lang w:val="en-GB"/>
        </w:rPr>
        <w:t>How will I receive a decision in my case?</w:t>
      </w:r>
    </w:p>
    <w:p w14:paraId="50119BD4" w14:textId="77777777" w:rsidR="00AC6070" w:rsidRPr="00B84C1A" w:rsidRDefault="00AC6070" w:rsidP="00AC6070">
      <w:pPr>
        <w:rPr>
          <w:lang w:val="en-GB"/>
        </w:rPr>
      </w:pPr>
      <w:r w:rsidRPr="00B84C1A">
        <w:rPr>
          <w:lang w:val="en-GB"/>
        </w:rPr>
        <w:t>The voivod handling the case will send the decision at the delivery address provided by you (yours or your representative, if you have any).</w:t>
      </w:r>
    </w:p>
    <w:p w14:paraId="4E940382" w14:textId="77777777" w:rsidR="00AC6070" w:rsidRPr="00B84C1A" w:rsidRDefault="00AC6070" w:rsidP="00AC6070">
      <w:pPr>
        <w:pStyle w:val="Bezodstpw"/>
        <w:rPr>
          <w:lang w:val="en-GB"/>
        </w:rPr>
      </w:pPr>
      <w:bookmarkStart w:id="6" w:name="_Hlk224033660"/>
      <w:r w:rsidRPr="00B84C1A">
        <w:rPr>
          <w:lang w:val="en-GB"/>
        </w:rPr>
        <w:t>Can I appeal against the decision via MOS?</w:t>
      </w:r>
    </w:p>
    <w:p w14:paraId="1F5776DC" w14:textId="77777777" w:rsidR="00AC6070" w:rsidRPr="00B84C1A" w:rsidRDefault="00AC6070" w:rsidP="00AC6070">
      <w:pPr>
        <w:rPr>
          <w:lang w:val="en-GB"/>
        </w:rPr>
      </w:pPr>
      <w:r w:rsidRPr="00B84C1A">
        <w:rPr>
          <w:lang w:val="en-GB"/>
        </w:rPr>
        <w:t>No, you have to send your appeal outside the MOS portal, by sending a letter in paper form or electronically at the e-delivery (e-</w:t>
      </w:r>
      <w:proofErr w:type="spellStart"/>
      <w:r w:rsidRPr="00B84C1A">
        <w:rPr>
          <w:lang w:val="en-GB"/>
        </w:rPr>
        <w:t>doręczenie</w:t>
      </w:r>
      <w:proofErr w:type="spellEnd"/>
      <w:r w:rsidRPr="00B84C1A">
        <w:rPr>
          <w:lang w:val="en-GB"/>
        </w:rPr>
        <w:t>) address of the voivod.</w:t>
      </w:r>
    </w:p>
    <w:bookmarkEnd w:id="6"/>
    <w:p w14:paraId="79778739" w14:textId="77777777" w:rsidR="00AC6070" w:rsidRPr="00B84C1A" w:rsidRDefault="00AC6070" w:rsidP="00AC6070">
      <w:pPr>
        <w:pStyle w:val="Bezodstpw"/>
        <w:rPr>
          <w:lang w:val="en-GB"/>
        </w:rPr>
      </w:pPr>
      <w:r w:rsidRPr="00B84C1A">
        <w:rPr>
          <w:lang w:val="en-GB"/>
        </w:rPr>
        <w:t xml:space="preserve">I applied for a residence permit in Poland to the voivodeship office, the application was received before the new MOS system was launched. What should I do in such case? Should I discontinue the pending proceedings and apply via MOS? </w:t>
      </w:r>
    </w:p>
    <w:p w14:paraId="798B8379" w14:textId="77777777" w:rsidR="00AC6070" w:rsidRPr="00B84C1A" w:rsidRDefault="00AC6070" w:rsidP="00AC6070">
      <w:pPr>
        <w:rPr>
          <w:b/>
          <w:bCs/>
          <w:lang w:val="en-GB" w:eastAsia="pl-PL"/>
        </w:rPr>
      </w:pPr>
      <w:r w:rsidRPr="00B84C1A">
        <w:rPr>
          <w:lang w:val="en-GB" w:eastAsia="pl-PL"/>
        </w:rPr>
        <w:t xml:space="preserve">If your application was received by the voivodeship office before </w:t>
      </w:r>
      <w:r w:rsidRPr="00B84C1A">
        <w:rPr>
          <w:rFonts w:eastAsia="Times New Roman"/>
          <w:b/>
          <w:lang w:val="en-GB" w:eastAsia="pl-PL"/>
        </w:rPr>
        <w:t>April 27, 2026</w:t>
      </w:r>
      <w:r w:rsidRPr="00B84C1A">
        <w:rPr>
          <w:lang w:val="en-GB" w:eastAsia="pl-PL"/>
        </w:rPr>
        <w:t>, i.e. before the new MOS portal was launched, your case will be handled – you don’t need to discontinue the proceedings and re-apply for a residence permit in Poland via MOS portal.</w:t>
      </w:r>
    </w:p>
    <w:p w14:paraId="783FBD34" w14:textId="77777777" w:rsidR="00AC6070" w:rsidRPr="00B84C1A" w:rsidRDefault="00AC6070" w:rsidP="00AC6070">
      <w:pPr>
        <w:pStyle w:val="Bezodstpw"/>
        <w:rPr>
          <w:rStyle w:val="x193iq5w"/>
          <w:lang w:val="en-GB"/>
        </w:rPr>
      </w:pPr>
      <w:r w:rsidRPr="00B84C1A">
        <w:rPr>
          <w:rStyle w:val="x193iq5w"/>
          <w:lang w:val="en-GB"/>
        </w:rPr>
        <w:t>Do I need to apply for issuing a new residence card also via MOS?</w:t>
      </w:r>
    </w:p>
    <w:p w14:paraId="404A64A8" w14:textId="77777777" w:rsidR="00AC6070" w:rsidRPr="00315394" w:rsidRDefault="00AC6070" w:rsidP="00AC6070">
      <w:pPr>
        <w:rPr>
          <w:lang w:val="en-GB"/>
        </w:rPr>
      </w:pPr>
      <w:r w:rsidRPr="00B84C1A">
        <w:rPr>
          <w:rStyle w:val="x193iq5w"/>
          <w:lang w:val="en-GB"/>
        </w:rPr>
        <w:lastRenderedPageBreak/>
        <w:t>No, such applications are still submitted in paper form.</w:t>
      </w:r>
      <w:r w:rsidRPr="00315394">
        <w:rPr>
          <w:rStyle w:val="x193iq5w"/>
          <w:lang w:val="en-GB"/>
        </w:rPr>
        <w:t xml:space="preserve"> </w:t>
      </w:r>
    </w:p>
    <w:p w14:paraId="77B77AA9" w14:textId="77777777" w:rsidR="00AC6070" w:rsidRPr="006C2736" w:rsidRDefault="00AC6070" w:rsidP="006C2736">
      <w:pPr>
        <w:pStyle w:val="Bezodstpw"/>
        <w:numPr>
          <w:ilvl w:val="0"/>
          <w:numId w:val="0"/>
        </w:numPr>
        <w:ind w:left="720"/>
        <w:jc w:val="center"/>
        <w:rPr>
          <w:sz w:val="24"/>
          <w:lang w:val="en-GB"/>
        </w:rPr>
      </w:pPr>
    </w:p>
    <w:sectPr w:rsidR="00AC6070" w:rsidRPr="006C2736" w:rsidSect="00E62352">
      <w:headerReference w:type="even" r:id="rId15"/>
      <w:headerReference w:type="default" r:id="rId16"/>
      <w:footerReference w:type="even" r:id="rId17"/>
      <w:footerReference w:type="default" r:id="rId18"/>
      <w:headerReference w:type="first" r:id="rId19"/>
      <w:footerReference w:type="first" r:id="rId20"/>
      <w:pgSz w:w="11906" w:h="16838"/>
      <w:pgMar w:top="1418" w:right="1134" w:bottom="226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E7C8B" w14:textId="77777777" w:rsidR="00B126C1" w:rsidRDefault="00BC3ED1">
      <w:pPr>
        <w:spacing w:after="0" w:line="240" w:lineRule="auto"/>
      </w:pPr>
      <w:r>
        <w:separator/>
      </w:r>
    </w:p>
  </w:endnote>
  <w:endnote w:type="continuationSeparator" w:id="0">
    <w:p w14:paraId="4EDDE687" w14:textId="77777777" w:rsidR="00B126C1" w:rsidRDefault="00BC3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EE"/>
    <w:family w:val="auto"/>
    <w:pitch w:val="variable"/>
    <w:sig w:usb0="E00002FF" w:usb1="5000205B" w:usb2="00000020" w:usb3="00000000" w:csb0="0000019F" w:csb1="00000000"/>
    <w:embedRegular r:id="rId1" w:fontKey="{F8DBE7E9-415B-408F-B8CB-402B5CA49D67}"/>
    <w:embedBold r:id="rId2" w:fontKey="{D4732116-9AB3-4914-A0FC-CEA60AA7AC81}"/>
    <w:embedBoldItalic r:id="rId3" w:fontKey="{5D54AA96-29A7-4801-BFC3-90B68A026D3D}"/>
  </w:font>
  <w:font w:name="Arial">
    <w:panose1 w:val="020B0604020202020204"/>
    <w:charset w:val="EE"/>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B073A" w14:textId="77777777" w:rsidR="00DE0238" w:rsidRDefault="00DE023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89"/>
      <w:gridCol w:w="2069"/>
      <w:gridCol w:w="2089"/>
      <w:gridCol w:w="1432"/>
      <w:gridCol w:w="1216"/>
      <w:gridCol w:w="478"/>
      <w:gridCol w:w="666"/>
    </w:tblGrid>
    <w:tr w:rsidR="001217E3" w14:paraId="66EB24DE" w14:textId="77777777" w:rsidTr="004167C8">
      <w:trPr>
        <w:gridAfter w:val="1"/>
        <w:wAfter w:w="381" w:type="dxa"/>
        <w:trHeight w:val="227"/>
      </w:trPr>
      <w:tc>
        <w:tcPr>
          <w:tcW w:w="4619" w:type="pct"/>
          <w:gridSpan w:val="6"/>
          <w:shd w:val="clear" w:color="auto" w:fill="auto"/>
        </w:tcPr>
        <w:p w14:paraId="123DC63F" w14:textId="77777777" w:rsidR="00164064" w:rsidRPr="002F33F0" w:rsidRDefault="00200DD7" w:rsidP="00164064">
          <w:pPr>
            <w:pStyle w:val="UdSC-tekst10"/>
            <w:rPr>
              <w:sz w:val="14"/>
              <w:szCs w:val="14"/>
            </w:rPr>
          </w:pPr>
        </w:p>
      </w:tc>
    </w:tr>
    <w:tr w:rsidR="001217E3" w14:paraId="6A3EFA7F" w14:textId="77777777" w:rsidTr="00CB6E40">
      <w:trPr>
        <w:trHeight w:val="484"/>
      </w:trPr>
      <w:tc>
        <w:tcPr>
          <w:tcW w:w="912" w:type="pct"/>
          <w:shd w:val="clear" w:color="auto" w:fill="auto"/>
        </w:tcPr>
        <w:p w14:paraId="65F24B83" w14:textId="77777777" w:rsidR="00673B7A" w:rsidRPr="002F33F0" w:rsidRDefault="00BC3ED1" w:rsidP="00673B7A">
          <w:pPr>
            <w:pStyle w:val="UdSC-tekst10"/>
            <w:rPr>
              <w:sz w:val="14"/>
              <w:szCs w:val="14"/>
            </w:rPr>
          </w:pPr>
          <w:r w:rsidRPr="002F33F0">
            <w:rPr>
              <w:sz w:val="14"/>
              <w:szCs w:val="14"/>
            </w:rPr>
            <w:t>ul. Taborowa 33</w:t>
          </w:r>
        </w:p>
        <w:p w14:paraId="1B47CBE4" w14:textId="77777777" w:rsidR="00673B7A" w:rsidRPr="002F33F0" w:rsidRDefault="00BC3ED1" w:rsidP="00673B7A">
          <w:pPr>
            <w:pStyle w:val="UdSC-tekst10"/>
            <w:rPr>
              <w:sz w:val="14"/>
              <w:szCs w:val="14"/>
            </w:rPr>
          </w:pPr>
          <w:r w:rsidRPr="002F33F0">
            <w:rPr>
              <w:sz w:val="14"/>
              <w:szCs w:val="14"/>
            </w:rPr>
            <w:t>02-699 Warszawa</w:t>
          </w:r>
        </w:p>
      </w:tc>
      <w:tc>
        <w:tcPr>
          <w:tcW w:w="1109" w:type="pct"/>
          <w:shd w:val="clear" w:color="auto" w:fill="auto"/>
        </w:tcPr>
        <w:p w14:paraId="2C65A180" w14:textId="77777777" w:rsidR="00673B7A" w:rsidRPr="002F33F0" w:rsidRDefault="00BC3ED1" w:rsidP="00673B7A">
          <w:pPr>
            <w:pStyle w:val="UdSC-tekst10"/>
            <w:ind w:left="81" w:firstLine="142"/>
            <w:rPr>
              <w:sz w:val="14"/>
              <w:szCs w:val="14"/>
            </w:rPr>
          </w:pPr>
          <w:r w:rsidRPr="002F33F0">
            <w:rPr>
              <w:sz w:val="14"/>
              <w:szCs w:val="14"/>
            </w:rPr>
            <w:t xml:space="preserve">tel. </w:t>
          </w:r>
          <w:r>
            <w:rPr>
              <w:rFonts w:eastAsia="Times New Roman" w:cs="Helvetica"/>
              <w:color w:val="0A0A0A"/>
              <w:sz w:val="14"/>
              <w:szCs w:val="14"/>
            </w:rPr>
            <w:t>47 721 76 75</w:t>
          </w:r>
        </w:p>
        <w:p w14:paraId="51F183C4" w14:textId="77777777" w:rsidR="00673B7A" w:rsidRPr="002F33F0" w:rsidRDefault="00200DD7" w:rsidP="00673B7A">
          <w:pPr>
            <w:pStyle w:val="UdSC-tekst10"/>
            <w:ind w:left="81" w:firstLine="142"/>
            <w:rPr>
              <w:sz w:val="14"/>
              <w:szCs w:val="14"/>
            </w:rPr>
          </w:pPr>
        </w:p>
      </w:tc>
      <w:tc>
        <w:tcPr>
          <w:tcW w:w="1119" w:type="pct"/>
          <w:shd w:val="clear" w:color="auto" w:fill="auto"/>
        </w:tcPr>
        <w:p w14:paraId="3958CEFE" w14:textId="77777777" w:rsidR="00673B7A" w:rsidRPr="002F33F0" w:rsidRDefault="00BC3ED1" w:rsidP="00673B7A">
          <w:pPr>
            <w:pStyle w:val="UdSC-tekst10"/>
            <w:rPr>
              <w:sz w:val="14"/>
              <w:szCs w:val="14"/>
            </w:rPr>
          </w:pPr>
          <w:r w:rsidRPr="00E20D80">
            <w:rPr>
              <w:sz w:val="14"/>
              <w:szCs w:val="14"/>
            </w:rPr>
            <w:t>www.gov.pl/udsc</w:t>
          </w:r>
        </w:p>
      </w:tc>
      <w:tc>
        <w:tcPr>
          <w:tcW w:w="530" w:type="pct"/>
        </w:tcPr>
        <w:p w14:paraId="1F09C97B" w14:textId="77777777" w:rsidR="00617A7C" w:rsidRDefault="00BC3ED1" w:rsidP="00617A7C">
          <w:pPr>
            <w:pStyle w:val="UdSC-tekst10"/>
            <w:rPr>
              <w:sz w:val="14"/>
              <w:szCs w:val="14"/>
            </w:rPr>
          </w:pPr>
          <w:r w:rsidRPr="00617A7C">
            <w:rPr>
              <w:sz w:val="14"/>
              <w:szCs w:val="14"/>
            </w:rPr>
            <w:t>Klauzula RODO</w:t>
          </w:r>
        </w:p>
        <w:p w14:paraId="55833A0A" w14:textId="77777777" w:rsidR="00673B7A" w:rsidRPr="002F33F0" w:rsidRDefault="00BC3ED1" w:rsidP="00617A7C">
          <w:pPr>
            <w:pStyle w:val="UdSC-tekst10"/>
            <w:rPr>
              <w:sz w:val="14"/>
              <w:szCs w:val="14"/>
            </w:rPr>
          </w:pPr>
          <w:r w:rsidRPr="00617A7C">
            <w:rPr>
              <w:sz w:val="14"/>
              <w:szCs w:val="14"/>
            </w:rPr>
            <w:t>www.</w:t>
          </w:r>
          <w:r>
            <w:rPr>
              <w:sz w:val="14"/>
              <w:szCs w:val="14"/>
            </w:rPr>
            <w:t>gov.pl/udsc/rodo</w:t>
          </w:r>
        </w:p>
      </w:tc>
      <w:tc>
        <w:tcPr>
          <w:tcW w:w="666" w:type="pct"/>
        </w:tcPr>
        <w:p w14:paraId="265680FA" w14:textId="77777777" w:rsidR="00673B7A" w:rsidRPr="002F33F0" w:rsidRDefault="00200DD7" w:rsidP="00673B7A">
          <w:pPr>
            <w:pStyle w:val="UdSC-tekst10"/>
            <w:rPr>
              <w:sz w:val="14"/>
              <w:szCs w:val="14"/>
            </w:rPr>
          </w:pPr>
        </w:p>
      </w:tc>
      <w:tc>
        <w:tcPr>
          <w:tcW w:w="664" w:type="pct"/>
          <w:gridSpan w:val="2"/>
        </w:tcPr>
        <w:p w14:paraId="5F9ECD83" w14:textId="77777777" w:rsidR="00673B7A" w:rsidRPr="002F33F0" w:rsidRDefault="00200DD7" w:rsidP="00673B7A">
          <w:pPr>
            <w:pStyle w:val="UdSC-tekst10"/>
            <w:rPr>
              <w:sz w:val="14"/>
              <w:szCs w:val="14"/>
            </w:rPr>
          </w:pPr>
        </w:p>
      </w:tc>
    </w:tr>
  </w:tbl>
  <w:p w14:paraId="0D1CC729" w14:textId="77777777" w:rsidR="00164064" w:rsidRDefault="00200DD7" w:rsidP="00164064">
    <w:pPr>
      <w:pStyle w:val="Stopka"/>
    </w:pPr>
  </w:p>
  <w:p w14:paraId="24112E63" w14:textId="77777777" w:rsidR="00164064" w:rsidRDefault="00200DD7" w:rsidP="00164064">
    <w:pPr>
      <w:pStyle w:val="Stopka"/>
    </w:pPr>
  </w:p>
  <w:p w14:paraId="422D522C" w14:textId="77777777" w:rsidR="00164064" w:rsidRDefault="00200DD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94"/>
      <w:gridCol w:w="2074"/>
      <w:gridCol w:w="2068"/>
      <w:gridCol w:w="1432"/>
      <w:gridCol w:w="1220"/>
      <w:gridCol w:w="480"/>
      <w:gridCol w:w="671"/>
    </w:tblGrid>
    <w:tr w:rsidR="001217E3" w14:paraId="5F87C2F8" w14:textId="77777777" w:rsidTr="00D80E61">
      <w:trPr>
        <w:gridAfter w:val="1"/>
        <w:wAfter w:w="383" w:type="dxa"/>
        <w:trHeight w:val="227"/>
      </w:trPr>
      <w:tc>
        <w:tcPr>
          <w:tcW w:w="4617" w:type="pct"/>
          <w:gridSpan w:val="6"/>
          <w:shd w:val="clear" w:color="auto" w:fill="auto"/>
        </w:tcPr>
        <w:p w14:paraId="137DE35B" w14:textId="77777777" w:rsidR="00E62352" w:rsidRPr="002F33F0" w:rsidRDefault="00200DD7" w:rsidP="00E62352">
          <w:pPr>
            <w:pStyle w:val="UdSC-tekst10"/>
            <w:rPr>
              <w:sz w:val="14"/>
              <w:szCs w:val="14"/>
            </w:rPr>
          </w:pPr>
        </w:p>
      </w:tc>
    </w:tr>
    <w:tr w:rsidR="001217E3" w14:paraId="563A493F" w14:textId="77777777" w:rsidTr="00CB6E40">
      <w:trPr>
        <w:trHeight w:val="484"/>
      </w:trPr>
      <w:tc>
        <w:tcPr>
          <w:tcW w:w="914" w:type="pct"/>
          <w:shd w:val="clear" w:color="auto" w:fill="auto"/>
        </w:tcPr>
        <w:p w14:paraId="764F84AC" w14:textId="77777777" w:rsidR="00E62352" w:rsidRPr="002F33F0" w:rsidRDefault="00BC3ED1" w:rsidP="00E62352">
          <w:pPr>
            <w:pStyle w:val="UdSC-tekst10"/>
            <w:rPr>
              <w:sz w:val="14"/>
              <w:szCs w:val="14"/>
            </w:rPr>
          </w:pPr>
          <w:r w:rsidRPr="002F33F0">
            <w:rPr>
              <w:sz w:val="14"/>
              <w:szCs w:val="14"/>
            </w:rPr>
            <w:t>ul. Taborowa 33</w:t>
          </w:r>
        </w:p>
        <w:p w14:paraId="63A1BFDB" w14:textId="77777777" w:rsidR="00E62352" w:rsidRPr="002F33F0" w:rsidRDefault="00BC3ED1" w:rsidP="00E62352">
          <w:pPr>
            <w:pStyle w:val="UdSC-tekst10"/>
            <w:rPr>
              <w:sz w:val="14"/>
              <w:szCs w:val="14"/>
            </w:rPr>
          </w:pPr>
          <w:r w:rsidRPr="002F33F0">
            <w:rPr>
              <w:sz w:val="14"/>
              <w:szCs w:val="14"/>
            </w:rPr>
            <w:t>02-699 Warszawa</w:t>
          </w:r>
        </w:p>
      </w:tc>
      <w:tc>
        <w:tcPr>
          <w:tcW w:w="1111" w:type="pct"/>
          <w:shd w:val="clear" w:color="auto" w:fill="auto"/>
        </w:tcPr>
        <w:p w14:paraId="4F4A1AAF" w14:textId="77777777" w:rsidR="00E62352" w:rsidRPr="002F33F0" w:rsidRDefault="00BC3ED1" w:rsidP="00E62352">
          <w:pPr>
            <w:pStyle w:val="UdSC-tekst10"/>
            <w:ind w:left="81" w:firstLine="142"/>
            <w:rPr>
              <w:sz w:val="14"/>
              <w:szCs w:val="14"/>
            </w:rPr>
          </w:pPr>
          <w:r w:rsidRPr="002F33F0">
            <w:rPr>
              <w:sz w:val="14"/>
              <w:szCs w:val="14"/>
            </w:rPr>
            <w:t xml:space="preserve">tel. </w:t>
          </w:r>
          <w:r w:rsidRPr="00144910">
            <w:rPr>
              <w:rFonts w:eastAsia="Times New Roman" w:cs="Helvetica"/>
              <w:color w:val="0A0A0A"/>
              <w:sz w:val="14"/>
              <w:szCs w:val="14"/>
            </w:rPr>
            <w:t>47 721 76 75</w:t>
          </w:r>
        </w:p>
        <w:p w14:paraId="68EE9B84" w14:textId="77777777" w:rsidR="00E62352" w:rsidRPr="002F33F0" w:rsidRDefault="00200DD7" w:rsidP="00673B7A">
          <w:pPr>
            <w:pStyle w:val="UdSC-tekst10"/>
            <w:ind w:left="81" w:firstLine="142"/>
            <w:rPr>
              <w:sz w:val="14"/>
              <w:szCs w:val="14"/>
            </w:rPr>
          </w:pPr>
        </w:p>
      </w:tc>
      <w:tc>
        <w:tcPr>
          <w:tcW w:w="1108" w:type="pct"/>
          <w:shd w:val="clear" w:color="auto" w:fill="auto"/>
        </w:tcPr>
        <w:p w14:paraId="24D0FF08" w14:textId="77777777" w:rsidR="00E62352" w:rsidRPr="002F33F0" w:rsidRDefault="00BC3ED1" w:rsidP="00E62352">
          <w:pPr>
            <w:pStyle w:val="UdSC-tekst10"/>
            <w:rPr>
              <w:sz w:val="14"/>
              <w:szCs w:val="14"/>
            </w:rPr>
          </w:pPr>
          <w:r w:rsidRPr="00E20D80">
            <w:rPr>
              <w:sz w:val="14"/>
              <w:szCs w:val="14"/>
            </w:rPr>
            <w:t>www.gov.pl/udsc</w:t>
          </w:r>
        </w:p>
      </w:tc>
      <w:tc>
        <w:tcPr>
          <w:tcW w:w="532" w:type="pct"/>
        </w:tcPr>
        <w:p w14:paraId="00D494DA" w14:textId="77777777" w:rsidR="00E62352" w:rsidRDefault="00BC3ED1" w:rsidP="00E62352">
          <w:pPr>
            <w:pStyle w:val="UdSC-tekst10"/>
            <w:rPr>
              <w:sz w:val="14"/>
              <w:szCs w:val="14"/>
            </w:rPr>
          </w:pPr>
          <w:r w:rsidRPr="00617A7C">
            <w:rPr>
              <w:sz w:val="14"/>
              <w:szCs w:val="14"/>
            </w:rPr>
            <w:t>Klauzula RODO</w:t>
          </w:r>
        </w:p>
        <w:p w14:paraId="765F127C" w14:textId="77777777" w:rsidR="00617A7C" w:rsidRPr="002F33F0" w:rsidRDefault="00BC3ED1" w:rsidP="00E62352">
          <w:pPr>
            <w:pStyle w:val="UdSC-tekst10"/>
            <w:rPr>
              <w:sz w:val="14"/>
              <w:szCs w:val="14"/>
            </w:rPr>
          </w:pPr>
          <w:r w:rsidRPr="00617A7C">
            <w:rPr>
              <w:sz w:val="14"/>
              <w:szCs w:val="14"/>
            </w:rPr>
            <w:t>www.</w:t>
          </w:r>
          <w:r>
            <w:rPr>
              <w:sz w:val="14"/>
              <w:szCs w:val="14"/>
            </w:rPr>
            <w:t>gov.pl/udsc/rodo</w:t>
          </w:r>
        </w:p>
      </w:tc>
      <w:tc>
        <w:tcPr>
          <w:tcW w:w="668" w:type="pct"/>
        </w:tcPr>
        <w:p w14:paraId="38550E18" w14:textId="77777777" w:rsidR="00E62352" w:rsidRPr="002F33F0" w:rsidRDefault="00200DD7" w:rsidP="00E62352">
          <w:pPr>
            <w:pStyle w:val="UdSC-tekst10"/>
            <w:rPr>
              <w:sz w:val="14"/>
              <w:szCs w:val="14"/>
            </w:rPr>
          </w:pPr>
        </w:p>
      </w:tc>
      <w:tc>
        <w:tcPr>
          <w:tcW w:w="667" w:type="pct"/>
          <w:gridSpan w:val="2"/>
        </w:tcPr>
        <w:p w14:paraId="320A7514" w14:textId="77777777" w:rsidR="00E62352" w:rsidRPr="002F33F0" w:rsidRDefault="00200DD7" w:rsidP="00E62352">
          <w:pPr>
            <w:pStyle w:val="UdSC-tekst10"/>
            <w:rPr>
              <w:sz w:val="14"/>
              <w:szCs w:val="14"/>
            </w:rPr>
          </w:pPr>
        </w:p>
      </w:tc>
    </w:tr>
  </w:tbl>
  <w:p w14:paraId="1518CC95" w14:textId="77777777" w:rsidR="00E62352" w:rsidRDefault="00200DD7" w:rsidP="00E62352">
    <w:pPr>
      <w:pStyle w:val="Stopka"/>
    </w:pPr>
  </w:p>
  <w:p w14:paraId="736D29AC" w14:textId="77777777" w:rsidR="00E62352" w:rsidRDefault="00200DD7" w:rsidP="00E62352">
    <w:pPr>
      <w:pStyle w:val="Stopka"/>
    </w:pPr>
  </w:p>
  <w:p w14:paraId="3DE49881" w14:textId="77777777" w:rsidR="00E62352" w:rsidRDefault="00200D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B5628" w14:textId="77777777" w:rsidR="00B126C1" w:rsidRDefault="00BC3ED1">
      <w:pPr>
        <w:spacing w:after="0" w:line="240" w:lineRule="auto"/>
      </w:pPr>
      <w:r>
        <w:separator/>
      </w:r>
    </w:p>
  </w:footnote>
  <w:footnote w:type="continuationSeparator" w:id="0">
    <w:p w14:paraId="7BE33ACB" w14:textId="77777777" w:rsidR="00B126C1" w:rsidRDefault="00BC3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FFE4" w14:textId="77777777" w:rsidR="00E62352" w:rsidRDefault="00200DD7">
    <w:pPr>
      <w:pStyle w:val="Nagwek"/>
    </w:pPr>
    <w:r>
      <w:rPr>
        <w:noProof/>
        <w:lang w:eastAsia="pl-PL"/>
      </w:rPr>
      <w:pict w14:anchorId="15CC4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42954" o:spid="_x0000_s2049" type="#_x0000_t75" style="position:absolute;left:0;text-align:left;margin-left:0;margin-top:0;width:612.5pt;height:858.95pt;z-index:-251657216;mso-position-horizontal:center;mso-position-horizontal-relative:margin;mso-position-vertical:center;mso-position-vertical-relative:margin" o:allowincell="f">
          <v:imagedata r:id="rId1" o:title="papier_EZD-main-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26757" w14:textId="77777777" w:rsidR="00E62352" w:rsidRDefault="00200DD7">
    <w:pPr>
      <w:pStyle w:val="Nagwek"/>
    </w:pPr>
    <w:r>
      <w:rPr>
        <w:noProof/>
        <w:lang w:eastAsia="pl-PL"/>
      </w:rPr>
      <w:pict w14:anchorId="598D3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40421" o:spid="_x0000_s2050" type="#_x0000_t75" style="position:absolute;left:0;text-align:left;margin-left:-65.1pt;margin-top:-53.05pt;width:612.5pt;height:858.95pt;z-index:-251656192" o:allowincell="f">
          <v:imagedata r:id="rId1" o:title="papier_EZD-add-0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43243" w14:textId="77777777" w:rsidR="00E62352" w:rsidRDefault="00200DD7">
    <w:pPr>
      <w:pStyle w:val="Nagwek"/>
    </w:pPr>
    <w:r>
      <w:rPr>
        <w:noProof/>
        <w:lang w:eastAsia="pl-PL"/>
      </w:rPr>
      <w:pict w14:anchorId="1A222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42953" o:spid="_x0000_s2051" type="#_x0000_t75" style="position:absolute;left:0;text-align:left;margin-left:-65.15pt;margin-top:-90.05pt;width:612.5pt;height:858.95pt;z-index:-251658240;mso-position-horizontal-relative:margin;mso-position-vertical-relative:margin" o:allowincell="f">
          <v:imagedata r:id="rId1" o:title="papier_EZD-main-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46E0"/>
    <w:multiLevelType w:val="hybridMultilevel"/>
    <w:tmpl w:val="84320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C50594"/>
    <w:multiLevelType w:val="hybridMultilevel"/>
    <w:tmpl w:val="42841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8742AD"/>
    <w:multiLevelType w:val="multilevel"/>
    <w:tmpl w:val="6232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90433"/>
    <w:multiLevelType w:val="hybridMultilevel"/>
    <w:tmpl w:val="F12CE5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FA5423"/>
    <w:multiLevelType w:val="hybridMultilevel"/>
    <w:tmpl w:val="F13A029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7846FF"/>
    <w:multiLevelType w:val="hybridMultilevel"/>
    <w:tmpl w:val="EBC21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E02D42"/>
    <w:multiLevelType w:val="hybridMultilevel"/>
    <w:tmpl w:val="E430A696"/>
    <w:lvl w:ilvl="0" w:tplc="44BC68B0">
      <w:start w:val="1"/>
      <w:numFmt w:val="decimal"/>
      <w:pStyle w:val="Bezodstpw"/>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FB0900"/>
    <w:multiLevelType w:val="hybridMultilevel"/>
    <w:tmpl w:val="D23E2C6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545115"/>
    <w:multiLevelType w:val="multilevel"/>
    <w:tmpl w:val="CCFA4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1A19B4"/>
    <w:multiLevelType w:val="hybridMultilevel"/>
    <w:tmpl w:val="9F82CD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41E0525"/>
    <w:multiLevelType w:val="hybridMultilevel"/>
    <w:tmpl w:val="0C6AA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E171AB7"/>
    <w:multiLevelType w:val="hybridMultilevel"/>
    <w:tmpl w:val="3E6898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2E16EC"/>
    <w:multiLevelType w:val="hybridMultilevel"/>
    <w:tmpl w:val="FB9E9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36F2079"/>
    <w:multiLevelType w:val="hybridMultilevel"/>
    <w:tmpl w:val="103E7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0B60314"/>
    <w:multiLevelType w:val="hybridMultilevel"/>
    <w:tmpl w:val="663C8F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23D6DD9"/>
    <w:multiLevelType w:val="hybridMultilevel"/>
    <w:tmpl w:val="DFCC524E"/>
    <w:lvl w:ilvl="0" w:tplc="4BB6FD68">
      <w:start w:val="1"/>
      <w:numFmt w:val="decimal"/>
      <w:pStyle w:val="UdSC-wypunktowanie"/>
      <w:lvlText w:val="%1."/>
      <w:lvlJc w:val="left"/>
      <w:pPr>
        <w:ind w:left="720" w:hanging="360"/>
      </w:pPr>
    </w:lvl>
    <w:lvl w:ilvl="1" w:tplc="449CAA74" w:tentative="1">
      <w:start w:val="1"/>
      <w:numFmt w:val="lowerLetter"/>
      <w:lvlText w:val="%2."/>
      <w:lvlJc w:val="left"/>
      <w:pPr>
        <w:ind w:left="1440" w:hanging="360"/>
      </w:pPr>
    </w:lvl>
    <w:lvl w:ilvl="2" w:tplc="C97E5DBE" w:tentative="1">
      <w:start w:val="1"/>
      <w:numFmt w:val="lowerRoman"/>
      <w:lvlText w:val="%3."/>
      <w:lvlJc w:val="right"/>
      <w:pPr>
        <w:ind w:left="2160" w:hanging="180"/>
      </w:pPr>
    </w:lvl>
    <w:lvl w:ilvl="3" w:tplc="A68E357E" w:tentative="1">
      <w:start w:val="1"/>
      <w:numFmt w:val="decimal"/>
      <w:lvlText w:val="%4."/>
      <w:lvlJc w:val="left"/>
      <w:pPr>
        <w:ind w:left="2880" w:hanging="360"/>
      </w:pPr>
    </w:lvl>
    <w:lvl w:ilvl="4" w:tplc="A6EE8ACC" w:tentative="1">
      <w:start w:val="1"/>
      <w:numFmt w:val="lowerLetter"/>
      <w:lvlText w:val="%5."/>
      <w:lvlJc w:val="left"/>
      <w:pPr>
        <w:ind w:left="3600" w:hanging="360"/>
      </w:pPr>
    </w:lvl>
    <w:lvl w:ilvl="5" w:tplc="49A0E474" w:tentative="1">
      <w:start w:val="1"/>
      <w:numFmt w:val="lowerRoman"/>
      <w:lvlText w:val="%6."/>
      <w:lvlJc w:val="right"/>
      <w:pPr>
        <w:ind w:left="4320" w:hanging="180"/>
      </w:pPr>
    </w:lvl>
    <w:lvl w:ilvl="6" w:tplc="F9BEAD4A" w:tentative="1">
      <w:start w:val="1"/>
      <w:numFmt w:val="decimal"/>
      <w:lvlText w:val="%7."/>
      <w:lvlJc w:val="left"/>
      <w:pPr>
        <w:ind w:left="5040" w:hanging="360"/>
      </w:pPr>
    </w:lvl>
    <w:lvl w:ilvl="7" w:tplc="6CFEDFA8" w:tentative="1">
      <w:start w:val="1"/>
      <w:numFmt w:val="lowerLetter"/>
      <w:lvlText w:val="%8."/>
      <w:lvlJc w:val="left"/>
      <w:pPr>
        <w:ind w:left="5760" w:hanging="360"/>
      </w:pPr>
    </w:lvl>
    <w:lvl w:ilvl="8" w:tplc="AE78C5C8" w:tentative="1">
      <w:start w:val="1"/>
      <w:numFmt w:val="lowerRoman"/>
      <w:lvlText w:val="%9."/>
      <w:lvlJc w:val="right"/>
      <w:pPr>
        <w:ind w:left="6480" w:hanging="180"/>
      </w:pPr>
    </w:lvl>
  </w:abstractNum>
  <w:abstractNum w:abstractNumId="16" w15:restartNumberingAfterBreak="0">
    <w:nsid w:val="74FE7E6C"/>
    <w:multiLevelType w:val="hybridMultilevel"/>
    <w:tmpl w:val="8F5EB5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5743963"/>
    <w:multiLevelType w:val="hybridMultilevel"/>
    <w:tmpl w:val="8D2C4D42"/>
    <w:lvl w:ilvl="0" w:tplc="A9EA0656">
      <w:start w:val="1"/>
      <w:numFmt w:val="decimal"/>
      <w:lvlText w:val="%1."/>
      <w:lvlJc w:val="left"/>
      <w:pPr>
        <w:ind w:left="1428" w:hanging="360"/>
      </w:pPr>
    </w:lvl>
    <w:lvl w:ilvl="1" w:tplc="691846F4" w:tentative="1">
      <w:start w:val="1"/>
      <w:numFmt w:val="lowerLetter"/>
      <w:lvlText w:val="%2."/>
      <w:lvlJc w:val="left"/>
      <w:pPr>
        <w:ind w:left="2148" w:hanging="360"/>
      </w:pPr>
    </w:lvl>
    <w:lvl w:ilvl="2" w:tplc="737E0350" w:tentative="1">
      <w:start w:val="1"/>
      <w:numFmt w:val="lowerRoman"/>
      <w:lvlText w:val="%3."/>
      <w:lvlJc w:val="right"/>
      <w:pPr>
        <w:ind w:left="2868" w:hanging="180"/>
      </w:pPr>
    </w:lvl>
    <w:lvl w:ilvl="3" w:tplc="64EA0234" w:tentative="1">
      <w:start w:val="1"/>
      <w:numFmt w:val="decimal"/>
      <w:lvlText w:val="%4."/>
      <w:lvlJc w:val="left"/>
      <w:pPr>
        <w:ind w:left="3588" w:hanging="360"/>
      </w:pPr>
    </w:lvl>
    <w:lvl w:ilvl="4" w:tplc="069C05CA" w:tentative="1">
      <w:start w:val="1"/>
      <w:numFmt w:val="lowerLetter"/>
      <w:lvlText w:val="%5."/>
      <w:lvlJc w:val="left"/>
      <w:pPr>
        <w:ind w:left="4308" w:hanging="360"/>
      </w:pPr>
    </w:lvl>
    <w:lvl w:ilvl="5" w:tplc="8A2A147E" w:tentative="1">
      <w:start w:val="1"/>
      <w:numFmt w:val="lowerRoman"/>
      <w:lvlText w:val="%6."/>
      <w:lvlJc w:val="right"/>
      <w:pPr>
        <w:ind w:left="5028" w:hanging="180"/>
      </w:pPr>
    </w:lvl>
    <w:lvl w:ilvl="6" w:tplc="7842F106" w:tentative="1">
      <w:start w:val="1"/>
      <w:numFmt w:val="decimal"/>
      <w:lvlText w:val="%7."/>
      <w:lvlJc w:val="left"/>
      <w:pPr>
        <w:ind w:left="5748" w:hanging="360"/>
      </w:pPr>
    </w:lvl>
    <w:lvl w:ilvl="7" w:tplc="3B7C7BB6" w:tentative="1">
      <w:start w:val="1"/>
      <w:numFmt w:val="lowerLetter"/>
      <w:lvlText w:val="%8."/>
      <w:lvlJc w:val="left"/>
      <w:pPr>
        <w:ind w:left="6468" w:hanging="360"/>
      </w:pPr>
    </w:lvl>
    <w:lvl w:ilvl="8" w:tplc="6D5604A4" w:tentative="1">
      <w:start w:val="1"/>
      <w:numFmt w:val="lowerRoman"/>
      <w:lvlText w:val="%9."/>
      <w:lvlJc w:val="right"/>
      <w:pPr>
        <w:ind w:left="7188" w:hanging="180"/>
      </w:pPr>
    </w:lvl>
  </w:abstractNum>
  <w:abstractNum w:abstractNumId="18" w15:restartNumberingAfterBreak="0">
    <w:nsid w:val="785E7D74"/>
    <w:multiLevelType w:val="hybridMultilevel"/>
    <w:tmpl w:val="050CED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8"/>
  </w:num>
  <w:num w:numId="4">
    <w:abstractNumId w:val="9"/>
  </w:num>
  <w:num w:numId="5">
    <w:abstractNumId w:val="0"/>
  </w:num>
  <w:num w:numId="6">
    <w:abstractNumId w:val="6"/>
  </w:num>
  <w:num w:numId="7">
    <w:abstractNumId w:val="13"/>
  </w:num>
  <w:num w:numId="8">
    <w:abstractNumId w:val="12"/>
  </w:num>
  <w:num w:numId="9">
    <w:abstractNumId w:val="10"/>
  </w:num>
  <w:num w:numId="10">
    <w:abstractNumId w:val="1"/>
  </w:num>
  <w:num w:numId="11">
    <w:abstractNumId w:val="5"/>
  </w:num>
  <w:num w:numId="12">
    <w:abstractNumId w:val="11"/>
  </w:num>
  <w:num w:numId="13">
    <w:abstractNumId w:val="3"/>
  </w:num>
  <w:num w:numId="14">
    <w:abstractNumId w:val="7"/>
  </w:num>
  <w:num w:numId="15">
    <w:abstractNumId w:val="4"/>
  </w:num>
  <w:num w:numId="16">
    <w:abstractNumId w:val="14"/>
  </w:num>
  <w:num w:numId="17">
    <w:abstractNumId w:val="16"/>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TrueTypeFonts/>
  <w:saveSubsetFonts/>
  <w:proofState w:spelling="clean"/>
  <w:defaultTabStop w:val="708"/>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7E3"/>
    <w:rsid w:val="001217E3"/>
    <w:rsid w:val="001869C7"/>
    <w:rsid w:val="00200DD7"/>
    <w:rsid w:val="006C2736"/>
    <w:rsid w:val="007F3DED"/>
    <w:rsid w:val="008B2086"/>
    <w:rsid w:val="00980222"/>
    <w:rsid w:val="00AC6070"/>
    <w:rsid w:val="00B126C1"/>
    <w:rsid w:val="00BC3ED1"/>
    <w:rsid w:val="00DE0238"/>
    <w:rsid w:val="00E32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086631E"/>
  <w15:docId w15:val="{61C12A9A-9875-4F05-9F4C-732BEC3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21BD"/>
    <w:pPr>
      <w:autoSpaceDE w:val="0"/>
      <w:autoSpaceDN w:val="0"/>
      <w:adjustRightInd w:val="0"/>
      <w:spacing w:before="120" w:after="120" w:line="276" w:lineRule="auto"/>
      <w:jc w:val="both"/>
    </w:pPr>
    <w:rPr>
      <w:rFonts w:ascii="Roboto" w:hAnsi="Roboto"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23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352"/>
  </w:style>
  <w:style w:type="paragraph" w:styleId="Stopka">
    <w:name w:val="footer"/>
    <w:basedOn w:val="Normalny"/>
    <w:link w:val="StopkaZnak"/>
    <w:uiPriority w:val="99"/>
    <w:unhideWhenUsed/>
    <w:rsid w:val="00E623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352"/>
  </w:style>
  <w:style w:type="table" w:styleId="Tabela-Siatka">
    <w:name w:val="Table Grid"/>
    <w:basedOn w:val="Standardowy"/>
    <w:uiPriority w:val="39"/>
    <w:rsid w:val="00E62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SC-tekst10">
    <w:name w:val="UdSC-tekst_10"/>
    <w:link w:val="UdSC-tekst10Char"/>
    <w:qFormat/>
    <w:rsid w:val="00E62352"/>
    <w:rPr>
      <w:rFonts w:ascii="Roboto" w:hAnsi="Roboto" w:cs="Arial"/>
      <w:color w:val="262626" w:themeColor="text1" w:themeTint="D9"/>
      <w:sz w:val="20"/>
      <w:szCs w:val="20"/>
    </w:rPr>
  </w:style>
  <w:style w:type="character" w:customStyle="1" w:styleId="UdSC-tekst10Char">
    <w:name w:val="UdSC-tekst_10 Char"/>
    <w:basedOn w:val="NagwekZnak"/>
    <w:link w:val="UdSC-tekst10"/>
    <w:rsid w:val="00E62352"/>
    <w:rPr>
      <w:rFonts w:ascii="Roboto" w:hAnsi="Roboto" w:cs="Arial"/>
      <w:color w:val="262626" w:themeColor="text1" w:themeTint="D9"/>
      <w:sz w:val="20"/>
      <w:szCs w:val="20"/>
    </w:rPr>
  </w:style>
  <w:style w:type="character" w:styleId="Hipercze">
    <w:name w:val="Hyperlink"/>
    <w:basedOn w:val="Domylnaczcionkaakapitu"/>
    <w:uiPriority w:val="99"/>
    <w:unhideWhenUsed/>
    <w:rsid w:val="00164064"/>
    <w:rPr>
      <w:color w:val="0563C1" w:themeColor="hyperlink"/>
      <w:u w:val="single"/>
    </w:rPr>
  </w:style>
  <w:style w:type="paragraph" w:customStyle="1" w:styleId="UdSC-wypunktowanie">
    <w:name w:val="UdSC-wypunktowanie"/>
    <w:basedOn w:val="UdSC-tekst10"/>
    <w:link w:val="UdSC-wypunktowanieChar"/>
    <w:qFormat/>
    <w:rsid w:val="00F16A33"/>
    <w:pPr>
      <w:numPr>
        <w:numId w:val="1"/>
      </w:numPr>
      <w:ind w:left="1423" w:hanging="357"/>
      <w:contextualSpacing/>
      <w:jc w:val="both"/>
    </w:pPr>
  </w:style>
  <w:style w:type="character" w:customStyle="1" w:styleId="UdSC-wypunktowanieChar">
    <w:name w:val="UdSC-wypunktowanie Char"/>
    <w:basedOn w:val="UdSC-tekst10Char"/>
    <w:link w:val="UdSC-wypunktowanie"/>
    <w:rsid w:val="00F16A33"/>
    <w:rPr>
      <w:rFonts w:ascii="Roboto" w:hAnsi="Roboto" w:cs="Arial"/>
      <w:color w:val="262626" w:themeColor="text1" w:themeTint="D9"/>
      <w:sz w:val="20"/>
      <w:szCs w:val="20"/>
    </w:rPr>
  </w:style>
  <w:style w:type="paragraph" w:customStyle="1" w:styleId="UdSC-adresat">
    <w:name w:val="UdSC-adresat"/>
    <w:basedOn w:val="Normalny"/>
    <w:link w:val="UdSC-adresatChar"/>
    <w:qFormat/>
    <w:rsid w:val="00F16A33"/>
    <w:pPr>
      <w:tabs>
        <w:tab w:val="center" w:pos="4536"/>
        <w:tab w:val="right" w:pos="9072"/>
      </w:tabs>
      <w:spacing w:after="0" w:line="240" w:lineRule="auto"/>
      <w:ind w:firstLine="4820"/>
    </w:pPr>
    <w:rPr>
      <w:rFonts w:cs="Arial"/>
      <w:color w:val="262626" w:themeColor="text1" w:themeTint="D9"/>
      <w:sz w:val="24"/>
      <w:szCs w:val="24"/>
    </w:rPr>
  </w:style>
  <w:style w:type="character" w:customStyle="1" w:styleId="UdSC-adresatChar">
    <w:name w:val="UdSC-adresat Char"/>
    <w:basedOn w:val="Domylnaczcionkaakapitu"/>
    <w:link w:val="UdSC-adresat"/>
    <w:rsid w:val="00F16A33"/>
    <w:rPr>
      <w:rFonts w:ascii="Roboto" w:hAnsi="Roboto" w:cs="Arial"/>
      <w:color w:val="262626" w:themeColor="text1" w:themeTint="D9"/>
      <w:sz w:val="24"/>
      <w:szCs w:val="24"/>
    </w:rPr>
  </w:style>
  <w:style w:type="paragraph" w:styleId="Akapitzlist">
    <w:name w:val="List Paragraph"/>
    <w:basedOn w:val="Normalny"/>
    <w:uiPriority w:val="34"/>
    <w:qFormat/>
    <w:rsid w:val="004167C8"/>
    <w:pPr>
      <w:ind w:left="720"/>
      <w:contextualSpacing/>
    </w:pPr>
  </w:style>
  <w:style w:type="paragraph" w:customStyle="1" w:styleId="Default">
    <w:name w:val="Default"/>
    <w:rsid w:val="00BC3ED1"/>
    <w:pPr>
      <w:autoSpaceDE w:val="0"/>
      <w:autoSpaceDN w:val="0"/>
      <w:adjustRightInd w:val="0"/>
      <w:spacing w:after="0" w:line="240" w:lineRule="auto"/>
    </w:pPr>
    <w:rPr>
      <w:rFonts w:ascii="Calibri" w:hAnsi="Calibri" w:cs="Calibri"/>
      <w:color w:val="000000"/>
      <w:sz w:val="24"/>
      <w:szCs w:val="24"/>
    </w:rPr>
  </w:style>
  <w:style w:type="paragraph" w:styleId="Bezodstpw">
    <w:name w:val="No Spacing"/>
    <w:uiPriority w:val="1"/>
    <w:qFormat/>
    <w:rsid w:val="00E321BD"/>
    <w:pPr>
      <w:numPr>
        <w:numId w:val="6"/>
      </w:numPr>
      <w:autoSpaceDE w:val="0"/>
      <w:autoSpaceDN w:val="0"/>
      <w:adjustRightInd w:val="0"/>
      <w:spacing w:after="0" w:line="240" w:lineRule="auto"/>
      <w:jc w:val="both"/>
    </w:pPr>
    <w:rPr>
      <w:rFonts w:ascii="Roboto" w:hAnsi="Roboto" w:cs="Times New Roman"/>
      <w:b/>
      <w:color w:val="2E74B5" w:themeColor="accent1" w:themeShade="BF"/>
      <w:sz w:val="20"/>
      <w:szCs w:val="20"/>
    </w:rPr>
  </w:style>
  <w:style w:type="character" w:customStyle="1" w:styleId="x193iq5w">
    <w:name w:val="x193iq5w"/>
    <w:basedOn w:val="Domylnaczcionkaakapitu"/>
    <w:rsid w:val="00E321BD"/>
  </w:style>
  <w:style w:type="character" w:styleId="Pogrubienie">
    <w:name w:val="Strong"/>
    <w:basedOn w:val="Domylnaczcionkaakapitu"/>
    <w:uiPriority w:val="22"/>
    <w:qFormat/>
    <w:rsid w:val="00AC6070"/>
    <w:rPr>
      <w:b/>
      <w:bCs/>
    </w:rPr>
  </w:style>
  <w:style w:type="paragraph" w:styleId="NormalnyWeb">
    <w:name w:val="Normal (Web)"/>
    <w:basedOn w:val="Normalny"/>
    <w:uiPriority w:val="99"/>
    <w:unhideWhenUsed/>
    <w:rsid w:val="007F3DED"/>
    <w:pPr>
      <w:autoSpaceDE/>
      <w:autoSpaceDN/>
      <w:adjustRightInd/>
      <w:spacing w:before="100" w:beforeAutospacing="1" w:after="100" w:afterAutospacing="1" w:line="240" w:lineRule="auto"/>
      <w:jc w:val="left"/>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cudzoziemcy.gov.pl/" TargetMode="External"/><Relationship Id="rId13" Type="http://schemas.openxmlformats.org/officeDocument/2006/relationships/hyperlink" Target="https://www.biznes.gov.pl/pl/portal/0075"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os.cudzoziemcy.gov.pl/" TargetMode="External"/><Relationship Id="rId12" Type="http://schemas.openxmlformats.org/officeDocument/2006/relationships/hyperlink" Target="https://www.gov.pl/web/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pl/uds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pl/web/profilzaufany"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mos.cudzoziemcy.gov.pl/" TargetMode="External"/><Relationship Id="rId14" Type="http://schemas.openxmlformats.org/officeDocument/2006/relationships/hyperlink" Target="https://www.biznes.gov.pl/pl/portal/0076"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3921</Words>
  <Characters>23531</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Wyszyński Aleksander</dc:creator>
  <cp:lastModifiedBy>Dmoch Elwira</cp:lastModifiedBy>
  <cp:revision>8</cp:revision>
  <dcterms:created xsi:type="dcterms:W3CDTF">2026-03-17T12:50:00Z</dcterms:created>
  <dcterms:modified xsi:type="dcterms:W3CDTF">2026-04-27T13:33:00Z</dcterms:modified>
</cp:coreProperties>
</file>