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Pr="00F2248A" w:rsidR="00BE57BD" w:rsidP="00A678A4" w:rsidRDefault="001C0ABD" w14:paraId="4043AB65" w14:textId="4B46C1AD">
      <w:pPr>
        <w:tabs>
          <w:tab w:val="left" w:pos="360"/>
        </w:tabs>
        <w:ind w:left="360" w:hanging="360"/>
        <w:jc w:val="center"/>
        <w:outlineLvl w:val="0"/>
        <w:rPr>
          <w:rFonts w:ascii="Verdana" w:hAnsi="Verdana" w:eastAsia="Times New Roman" w:cs="Times New Roman"/>
          <w:b/>
          <w:sz w:val="20"/>
          <w:szCs w:val="20"/>
          <w:lang w:eastAsia="pl-PL"/>
        </w:rPr>
      </w:pPr>
      <w:r w:rsidRPr="00F2248A">
        <w:rPr>
          <w:rFonts w:ascii="Verdana" w:hAnsi="Verdana" w:eastAsia="Times New Roman" w:cs="Times New Roman"/>
          <w:b/>
          <w:sz w:val="20"/>
          <w:szCs w:val="20"/>
          <w:lang w:eastAsia="pl-PL"/>
        </w:rPr>
        <w:t xml:space="preserve">    </w:t>
      </w:r>
    </w:p>
    <w:p w:rsidRPr="00F2248A" w:rsidR="00BE57BD" w:rsidP="00A678A4" w:rsidRDefault="00BE57BD" w14:paraId="7F132139" w14:textId="77777777">
      <w:pPr>
        <w:tabs>
          <w:tab w:val="left" w:pos="360"/>
        </w:tabs>
        <w:ind w:left="360" w:hanging="360"/>
        <w:jc w:val="center"/>
        <w:outlineLvl w:val="0"/>
        <w:rPr>
          <w:rFonts w:ascii="Verdana" w:hAnsi="Verdana" w:eastAsia="Times New Roman" w:cs="Times New Roman"/>
          <w:b/>
          <w:sz w:val="20"/>
          <w:szCs w:val="20"/>
          <w:lang w:eastAsia="pl-PL"/>
        </w:rPr>
      </w:pPr>
    </w:p>
    <w:p w:rsidR="0DA4574A" w:rsidP="0FF599CF" w:rsidRDefault="0DA4574A" w14:paraId="6DEED560" w14:textId="1F5B69B2">
      <w:pPr>
        <w:pStyle w:val="Standard"/>
        <w:jc w:val="center"/>
        <w:rPr>
          <w:rFonts w:ascii="Verdana" w:hAnsi="Verdana" w:eastAsia="Verdana" w:cs="Verdana"/>
          <w:b w:val="1"/>
          <w:bCs w:val="1"/>
          <w:noProof w:val="0"/>
          <w:sz w:val="20"/>
          <w:szCs w:val="20"/>
          <w:lang w:val="en-US"/>
        </w:rPr>
      </w:pPr>
      <w:r w:rsidRPr="0FF599CF" w:rsidR="0DA4574A">
        <w:rPr>
          <w:rFonts w:ascii="Verdana" w:hAnsi="Verdana" w:eastAsia="Verdana" w:cs="Verdana"/>
          <w:b w:val="1"/>
          <w:bCs w:val="1"/>
          <w:noProof w:val="0"/>
          <w:sz w:val="20"/>
          <w:szCs w:val="20"/>
          <w:lang w:val="en-US"/>
        </w:rPr>
        <w:t>ORDER No. 23/2021</w:t>
      </w:r>
    </w:p>
    <w:p w:rsidR="7BA8237F" w:rsidP="0FF599CF" w:rsidRDefault="7BA8237F" w14:paraId="14FA6451" w14:textId="077E79B2">
      <w:pPr>
        <w:pStyle w:val="Standard"/>
        <w:ind w:left="360" w:hanging="360"/>
        <w:jc w:val="center"/>
        <w:rPr>
          <w:rFonts w:ascii="Consolas" w:hAnsi="Consolas" w:eastAsia="Consolas" w:cs="Consolas"/>
          <w:noProof w:val="0"/>
          <w:lang w:val="en-US"/>
        </w:rPr>
      </w:pPr>
      <w:r w:rsidRPr="0FF599CF" w:rsidR="7BA8237F">
        <w:rPr>
          <w:rFonts w:ascii="Verdana" w:hAnsi="Verdana" w:eastAsia="Verdana" w:cs="Verdana"/>
          <w:b w:val="1"/>
          <w:bCs w:val="1"/>
          <w:noProof w:val="0"/>
          <w:sz w:val="20"/>
          <w:szCs w:val="20"/>
          <w:lang w:val="en-US"/>
        </w:rPr>
        <w:t xml:space="preserve">by the Rector of the University of </w:t>
      </w:r>
      <w:r w:rsidRPr="0FF599CF" w:rsidR="7BA8237F">
        <w:rPr>
          <w:rFonts w:ascii="Verdana" w:hAnsi="Verdana" w:eastAsia="Verdana" w:cs="Verdana"/>
          <w:b w:val="1"/>
          <w:bCs w:val="1"/>
          <w:noProof w:val="0"/>
          <w:sz w:val="20"/>
          <w:szCs w:val="20"/>
          <w:lang w:val="en-US"/>
        </w:rPr>
        <w:t>Wrocław</w:t>
      </w:r>
    </w:p>
    <w:p w:rsidR="7BA8237F" w:rsidP="0FF599CF" w:rsidRDefault="7BA8237F" w14:paraId="7DD0D504" w14:textId="37B8352D">
      <w:pPr>
        <w:pStyle w:val="Standard"/>
        <w:jc w:val="center"/>
        <w:rPr>
          <w:rFonts w:ascii="Verdana" w:hAnsi="Verdana" w:eastAsia="Verdana" w:cs="Verdana"/>
          <w:b w:val="1"/>
          <w:bCs w:val="1"/>
          <w:noProof w:val="0"/>
          <w:sz w:val="20"/>
          <w:szCs w:val="20"/>
          <w:lang w:val="en-US"/>
        </w:rPr>
      </w:pPr>
      <w:r w:rsidRPr="0FF599CF" w:rsidR="7BA8237F">
        <w:rPr>
          <w:rFonts w:ascii="Verdana" w:hAnsi="Verdana" w:eastAsia="Verdana" w:cs="Verdana"/>
          <w:b w:val="1"/>
          <w:bCs w:val="1"/>
          <w:noProof w:val="0"/>
          <w:sz w:val="20"/>
          <w:szCs w:val="20"/>
          <w:lang w:val="en-US"/>
        </w:rPr>
        <w:t>of 25 February 2021</w:t>
      </w:r>
    </w:p>
    <w:p w:rsidRPr="00F2248A" w:rsidR="00BE57BD" w:rsidP="0FF599CF" w:rsidRDefault="00BE57BD" w14:paraId="584E448E" w14:textId="77777777">
      <w:pPr>
        <w:pStyle w:val="Standard"/>
        <w:tabs>
          <w:tab w:val="left" w:pos="790"/>
        </w:tabs>
        <w:ind w:left="430" w:hanging="419"/>
        <w:outlineLvl w:val="0"/>
        <w:rPr>
          <w:rFonts w:ascii="Verdana" w:hAnsi="Verdana" w:eastAsia="Times New Roman" w:cs="Times New Roman"/>
          <w:b w:val="1"/>
          <w:bCs w:val="1"/>
          <w:noProof w:val="0"/>
          <w:sz w:val="20"/>
          <w:szCs w:val="20"/>
          <w:lang w:val="en-US" w:eastAsia="pl-PL"/>
        </w:rPr>
      </w:pPr>
      <w:r w:rsidRPr="00F2248A">
        <w:rPr>
          <w:rFonts w:ascii="Verdana" w:hAnsi="Verdana" w:eastAsia="Times New Roman" w:cs="Times New Roman"/>
          <w:b/>
          <w:sz w:val="20"/>
          <w:szCs w:val="20"/>
          <w:lang w:eastAsia="pl-PL"/>
        </w:rPr>
        <w:tab/>
      </w:r>
      <w:r w:rsidRPr="00F2248A">
        <w:rPr>
          <w:rFonts w:ascii="Verdana" w:hAnsi="Verdana" w:eastAsia="Times New Roman" w:cs="Times New Roman"/>
          <w:b/>
          <w:sz w:val="20"/>
          <w:szCs w:val="20"/>
          <w:lang w:eastAsia="pl-PL"/>
        </w:rPr>
        <w:tab/>
      </w:r>
      <w:r w:rsidRPr="00F2248A">
        <w:rPr>
          <w:rFonts w:ascii="Verdana" w:hAnsi="Verdana" w:eastAsia="Times New Roman" w:cs="Times New Roman"/>
          <w:b/>
          <w:sz w:val="20"/>
          <w:szCs w:val="20"/>
          <w:lang w:eastAsia="pl-PL"/>
        </w:rPr>
        <w:tab/>
      </w:r>
      <w:r w:rsidRPr="00F2248A">
        <w:rPr>
          <w:rFonts w:ascii="Verdana" w:hAnsi="Verdana" w:eastAsia="Times New Roman" w:cs="Times New Roman"/>
          <w:b/>
          <w:sz w:val="20"/>
          <w:szCs w:val="20"/>
          <w:lang w:eastAsia="pl-PL"/>
        </w:rPr>
        <w:tab/>
      </w:r>
      <w:r w:rsidRPr="00F2248A">
        <w:rPr>
          <w:rFonts w:ascii="Verdana" w:hAnsi="Verdana" w:eastAsia="Times New Roman" w:cs="Times New Roman"/>
          <w:b/>
          <w:sz w:val="20"/>
          <w:szCs w:val="20"/>
          <w:lang w:eastAsia="pl-PL"/>
        </w:rPr>
        <w:tab/>
      </w:r>
      <w:r w:rsidRPr="00F2248A">
        <w:rPr>
          <w:rFonts w:ascii="Verdana" w:hAnsi="Verdana" w:eastAsia="Times New Roman" w:cs="Times New Roman"/>
          <w:b/>
          <w:sz w:val="20"/>
          <w:szCs w:val="20"/>
          <w:lang w:eastAsia="pl-PL"/>
        </w:rPr>
        <w:tab/>
      </w:r>
      <w:r w:rsidRPr="00F2248A">
        <w:rPr>
          <w:rFonts w:ascii="Verdana" w:hAnsi="Verdana" w:eastAsia="Times New Roman" w:cs="Times New Roman"/>
          <w:b/>
          <w:sz w:val="20"/>
          <w:szCs w:val="20"/>
          <w:lang w:eastAsia="pl-PL"/>
        </w:rPr>
        <w:tab/>
      </w:r>
    </w:p>
    <w:p w:rsidRPr="00F2248A" w:rsidR="00BE57BD" w:rsidP="0FF599CF" w:rsidRDefault="00BE57BD" w14:paraId="4DA8CF35" w14:textId="77777777">
      <w:pPr>
        <w:pStyle w:val="Standard"/>
        <w:tabs>
          <w:tab w:val="left" w:pos="360"/>
        </w:tabs>
        <w:rPr>
          <w:rFonts w:ascii="Verdana" w:hAnsi="Verdana" w:eastAsia="Times New Roman" w:cs="Times New Roman"/>
          <w:noProof w:val="0"/>
          <w:sz w:val="20"/>
          <w:szCs w:val="20"/>
          <w:lang w:val="en-US" w:eastAsia="pl-PL"/>
        </w:rPr>
      </w:pPr>
    </w:p>
    <w:p w:rsidRPr="00F2248A" w:rsidR="00BE57BD" w:rsidP="0FF599CF" w:rsidRDefault="00BE57BD" w14:paraId="61E156AA" w14:textId="0EFDE8A7">
      <w:pPr>
        <w:jc w:val="center"/>
        <w:rPr>
          <w:rFonts w:ascii="Verdana" w:hAnsi="Verdana" w:eastAsia="Verdana" w:cs="Verdana"/>
          <w:b w:val="1"/>
          <w:bCs w:val="1"/>
          <w:noProof w:val="0"/>
          <w:sz w:val="20"/>
          <w:szCs w:val="20"/>
          <w:lang w:val="en-US"/>
        </w:rPr>
      </w:pPr>
      <w:r w:rsidRPr="0FF599CF" w:rsidR="1CA40546">
        <w:rPr>
          <w:rFonts w:ascii="Verdana" w:hAnsi="Verdana" w:eastAsia="Verdana" w:cs="Verdana"/>
          <w:b w:val="1"/>
          <w:bCs w:val="1"/>
          <w:noProof w:val="0"/>
          <w:sz w:val="20"/>
          <w:szCs w:val="20"/>
          <w:lang w:val="en-US"/>
        </w:rPr>
        <w:t xml:space="preserve">on the introduction of the Registration Procedure in the Internet Registration of Foreigners (IRC) system and the organization of the recruitment process for the first year of first-cycle and second-cycle studies conducted in English at the University of </w:t>
      </w:r>
      <w:r w:rsidRPr="0FF599CF" w:rsidR="1CA40546">
        <w:rPr>
          <w:rFonts w:ascii="Verdana" w:hAnsi="Verdana" w:eastAsia="Verdana" w:cs="Verdana"/>
          <w:b w:val="1"/>
          <w:bCs w:val="1"/>
          <w:noProof w:val="0"/>
          <w:sz w:val="20"/>
          <w:szCs w:val="20"/>
          <w:lang w:val="en-US"/>
        </w:rPr>
        <w:t>Wrocław</w:t>
      </w:r>
      <w:r w:rsidRPr="0FF599CF" w:rsidR="1CA40546">
        <w:rPr>
          <w:rFonts w:ascii="Verdana" w:hAnsi="Verdana" w:eastAsia="Verdana" w:cs="Verdana"/>
          <w:b w:val="1"/>
          <w:bCs w:val="1"/>
          <w:noProof w:val="0"/>
          <w:sz w:val="20"/>
          <w:szCs w:val="20"/>
          <w:lang w:val="en-US"/>
        </w:rPr>
        <w:t>, starting in the academic year 2021/2022</w:t>
      </w:r>
    </w:p>
    <w:p w:rsidRPr="00F2248A" w:rsidR="00BE57BD" w:rsidP="0FF599CF" w:rsidRDefault="00BE57BD" w14:paraId="11744389" w14:textId="0D73A1CB">
      <w:pPr>
        <w:pStyle w:val="Standard"/>
        <w:jc w:val="center"/>
        <w:rPr>
          <w:rFonts w:ascii="Verdana" w:hAnsi="Verdana" w:eastAsia="Times New Roman" w:cs="Times New Roman"/>
          <w:b w:val="1"/>
          <w:bCs w:val="1"/>
          <w:i w:val="1"/>
          <w:iCs w:val="1"/>
          <w:noProof w:val="0"/>
          <w:sz w:val="20"/>
          <w:szCs w:val="20"/>
          <w:lang w:val="en-US" w:eastAsia="pl-PL"/>
        </w:rPr>
      </w:pPr>
    </w:p>
    <w:p w:rsidRPr="00F2248A" w:rsidR="00BE57BD" w:rsidP="0FF599CF" w:rsidRDefault="00BE57BD" w14:paraId="344F8DE7" w14:textId="77777777">
      <w:pPr>
        <w:pStyle w:val="Standard"/>
        <w:jc w:val="center"/>
        <w:rPr>
          <w:rFonts w:ascii="Verdana" w:hAnsi="Verdana" w:eastAsia="Times New Roman" w:cs="Times New Roman"/>
          <w:b w:val="1"/>
          <w:bCs w:val="1"/>
          <w:noProof w:val="0"/>
          <w:sz w:val="20"/>
          <w:szCs w:val="20"/>
          <w:lang w:val="en-US" w:eastAsia="pl-PL"/>
        </w:rPr>
      </w:pPr>
    </w:p>
    <w:p w:rsidR="216E4C2C" w:rsidP="0FF599CF" w:rsidRDefault="216E4C2C" w14:paraId="10E3F686" w14:textId="2F548D85">
      <w:pPr>
        <w:pStyle w:val="Standard"/>
        <w:ind w:firstLine="709"/>
        <w:jc w:val="both"/>
        <w:rPr>
          <w:rFonts w:ascii="Verdana" w:hAnsi="Verdana" w:eastAsia="Verdana" w:cs="Verdana"/>
          <w:noProof w:val="0"/>
          <w:sz w:val="20"/>
          <w:szCs w:val="20"/>
          <w:lang w:val="en-US"/>
        </w:rPr>
      </w:pPr>
      <w:r w:rsidRPr="0FF599CF" w:rsidR="216E4C2C">
        <w:rPr>
          <w:rFonts w:ascii="Verdana" w:hAnsi="Verdana" w:eastAsia="Verdana" w:cs="Verdana"/>
          <w:noProof w:val="0"/>
          <w:sz w:val="20"/>
          <w:szCs w:val="20"/>
          <w:lang w:val="en-US"/>
        </w:rPr>
        <w:t>Based on Article 23 sec. 1 and 2 of the Act of July 20, 2018</w:t>
      </w:r>
      <w:r w:rsidRPr="0FF599CF" w:rsidR="22EAB91D">
        <w:rPr>
          <w:rFonts w:ascii="Verdana" w:hAnsi="Verdana" w:eastAsia="Verdana" w:cs="Verdana"/>
          <w:noProof w:val="0"/>
          <w:sz w:val="20"/>
          <w:szCs w:val="20"/>
          <w:lang w:val="en-US"/>
        </w:rPr>
        <w:t xml:space="preserve"> – </w:t>
      </w:r>
      <w:r w:rsidRPr="0FF599CF" w:rsidR="216E4C2C">
        <w:rPr>
          <w:rFonts w:ascii="Verdana" w:hAnsi="Verdana" w:eastAsia="Verdana" w:cs="Verdana"/>
          <w:noProof w:val="0"/>
          <w:sz w:val="20"/>
          <w:szCs w:val="20"/>
          <w:lang w:val="en-US"/>
        </w:rPr>
        <w:t>Law</w:t>
      </w:r>
      <w:r w:rsidRPr="0FF599CF" w:rsidR="22EAB91D">
        <w:rPr>
          <w:rFonts w:ascii="Verdana" w:hAnsi="Verdana" w:eastAsia="Verdana" w:cs="Verdana"/>
          <w:noProof w:val="0"/>
          <w:sz w:val="20"/>
          <w:szCs w:val="20"/>
          <w:lang w:val="en-US"/>
        </w:rPr>
        <w:t xml:space="preserve"> </w:t>
      </w:r>
      <w:r w:rsidRPr="0FF599CF" w:rsidR="216E4C2C">
        <w:rPr>
          <w:rFonts w:ascii="Verdana" w:hAnsi="Verdana" w:eastAsia="Verdana" w:cs="Verdana"/>
          <w:noProof w:val="0"/>
          <w:sz w:val="20"/>
          <w:szCs w:val="20"/>
          <w:lang w:val="en-US"/>
        </w:rPr>
        <w:t xml:space="preserve">on higher education and science (consolidated text, Journal of Laws of 2020, item 85, as amended), § 8 sec. 2 resolutions No. 93/2020 of the Senate of the University of </w:t>
      </w:r>
      <w:proofErr w:type="spellStart"/>
      <w:r w:rsidRPr="0FF599CF" w:rsidR="216E4C2C">
        <w:rPr>
          <w:rFonts w:ascii="Verdana" w:hAnsi="Verdana" w:eastAsia="Verdana" w:cs="Verdana"/>
          <w:noProof w:val="0"/>
          <w:sz w:val="20"/>
          <w:szCs w:val="20"/>
          <w:lang w:val="en-US"/>
        </w:rPr>
        <w:t>Wrocław</w:t>
      </w:r>
      <w:proofErr w:type="spellEnd"/>
      <w:r w:rsidRPr="0FF599CF" w:rsidR="216E4C2C">
        <w:rPr>
          <w:rFonts w:ascii="Verdana" w:hAnsi="Verdana" w:eastAsia="Verdana" w:cs="Verdana"/>
          <w:noProof w:val="0"/>
          <w:sz w:val="20"/>
          <w:szCs w:val="20"/>
          <w:lang w:val="en-US"/>
        </w:rPr>
        <w:t xml:space="preserve"> of 24 June 2020 on the rules and procedure for recruiting foreigners for </w:t>
      </w:r>
      <w:r w:rsidRPr="0FF599CF" w:rsidR="216E4C2C">
        <w:rPr>
          <w:rFonts w:ascii="Verdana" w:hAnsi="Verdana" w:eastAsia="Verdana" w:cs="Verdana"/>
          <w:noProof w:val="0"/>
          <w:sz w:val="20"/>
          <w:szCs w:val="20"/>
          <w:lang w:val="en-US"/>
        </w:rPr>
        <w:t>studies</w:t>
      </w:r>
      <w:r w:rsidRPr="0FF599CF" w:rsidR="74C59B77">
        <w:rPr>
          <w:rFonts w:ascii="Verdana" w:hAnsi="Verdana" w:eastAsia="Verdana" w:cs="Verdana"/>
          <w:noProof w:val="0"/>
          <w:sz w:val="20"/>
          <w:szCs w:val="20"/>
          <w:lang w:val="en-US"/>
        </w:rPr>
        <w:t xml:space="preserve"> </w:t>
      </w:r>
      <w:r w:rsidRPr="0FF599CF" w:rsidR="216E4C2C">
        <w:rPr>
          <w:rFonts w:ascii="Verdana" w:hAnsi="Verdana" w:eastAsia="Verdana" w:cs="Verdana"/>
          <w:noProof w:val="0"/>
          <w:sz w:val="20"/>
          <w:szCs w:val="20"/>
          <w:lang w:val="en-US"/>
        </w:rPr>
        <w:t>at</w:t>
      </w:r>
      <w:r w:rsidRPr="0FF599CF" w:rsidR="216E4C2C">
        <w:rPr>
          <w:rFonts w:ascii="Verdana" w:hAnsi="Verdana" w:eastAsia="Verdana" w:cs="Verdana"/>
          <w:noProof w:val="0"/>
          <w:sz w:val="20"/>
          <w:szCs w:val="20"/>
          <w:lang w:val="en-US"/>
        </w:rPr>
        <w:t xml:space="preserve"> the University of </w:t>
      </w:r>
      <w:proofErr w:type="spellStart"/>
      <w:r w:rsidRPr="0FF599CF" w:rsidR="216E4C2C">
        <w:rPr>
          <w:rFonts w:ascii="Verdana" w:hAnsi="Verdana" w:eastAsia="Verdana" w:cs="Verdana"/>
          <w:noProof w:val="0"/>
          <w:sz w:val="20"/>
          <w:szCs w:val="20"/>
          <w:lang w:val="en-US"/>
        </w:rPr>
        <w:t>Wrocław</w:t>
      </w:r>
      <w:proofErr w:type="spellEnd"/>
      <w:r w:rsidRPr="0FF599CF" w:rsidR="216E4C2C">
        <w:rPr>
          <w:rFonts w:ascii="Verdana" w:hAnsi="Verdana" w:eastAsia="Verdana" w:cs="Verdana"/>
          <w:noProof w:val="0"/>
          <w:sz w:val="20"/>
          <w:szCs w:val="20"/>
          <w:lang w:val="en-US"/>
        </w:rPr>
        <w:t xml:space="preserve"> starting in the academic year 2021/2022</w:t>
      </w:r>
      <w:r w:rsidRPr="0FF599CF" w:rsidR="5CFEE078">
        <w:rPr>
          <w:rFonts w:ascii="Verdana" w:hAnsi="Verdana" w:eastAsia="Verdana" w:cs="Verdana"/>
          <w:noProof w:val="0"/>
          <w:sz w:val="20"/>
          <w:szCs w:val="20"/>
          <w:lang w:val="en-US"/>
        </w:rPr>
        <w:t xml:space="preserve"> </w:t>
      </w:r>
      <w:r w:rsidRPr="0FF599CF" w:rsidR="216E4C2C">
        <w:rPr>
          <w:rFonts w:ascii="Verdana" w:hAnsi="Verdana" w:eastAsia="Verdana" w:cs="Verdana"/>
          <w:noProof w:val="0"/>
          <w:sz w:val="20"/>
          <w:szCs w:val="20"/>
          <w:lang w:val="en-US"/>
        </w:rPr>
        <w:t>(as amended) the following is ordered:</w:t>
      </w:r>
    </w:p>
    <w:p w:rsidRPr="00F2248A" w:rsidR="00BE57BD" w:rsidP="0FF599CF" w:rsidRDefault="00BE57BD" w14:paraId="0353E5AF" w14:textId="77777777">
      <w:pPr>
        <w:pStyle w:val="Standard"/>
        <w:jc w:val="both"/>
        <w:rPr>
          <w:rFonts w:ascii="Verdana" w:hAnsi="Verdana" w:eastAsia="Times New Roman" w:cs="Times New Roman"/>
          <w:noProof w:val="0"/>
          <w:sz w:val="20"/>
          <w:szCs w:val="20"/>
          <w:lang w:val="en-US" w:eastAsia="pl-PL"/>
        </w:rPr>
      </w:pPr>
    </w:p>
    <w:p w:rsidR="41290669" w:rsidP="0FF599CF" w:rsidRDefault="41290669" w14:paraId="76B65403" w14:textId="1E6E7B7D">
      <w:pPr>
        <w:pStyle w:val="Standard"/>
        <w:ind w:firstLine="709"/>
        <w:jc w:val="both"/>
        <w:rPr>
          <w:rFonts w:ascii="Verdana" w:hAnsi="Verdana" w:eastAsia="Times New Roman" w:cs="Times New Roman"/>
          <w:noProof w:val="0"/>
          <w:sz w:val="20"/>
          <w:szCs w:val="20"/>
          <w:lang w:val="en-US" w:eastAsia="pl-PL"/>
        </w:rPr>
      </w:pPr>
      <w:r w:rsidRPr="0FF599CF" w:rsidR="41290669">
        <w:rPr>
          <w:rFonts w:ascii="Verdana" w:hAnsi="Verdana" w:eastAsia="Times New Roman" w:cs="Times New Roman"/>
          <w:noProof w:val="0"/>
          <w:sz w:val="20"/>
          <w:szCs w:val="20"/>
          <w:lang w:val="en-US" w:eastAsia="pl-PL"/>
        </w:rPr>
        <w:t xml:space="preserve">§ 1. </w:t>
      </w:r>
      <w:r w:rsidRPr="0FF599CF" w:rsidR="41290669">
        <w:rPr>
          <w:rFonts w:ascii="Verdana" w:hAnsi="Verdana" w:eastAsia="Times New Roman" w:cs="Times New Roman"/>
          <w:noProof w:val="0"/>
          <w:sz w:val="20"/>
          <w:szCs w:val="20"/>
          <w:lang w:val="en-US" w:eastAsia="pl-PL"/>
        </w:rPr>
        <w:t>Introducing</w:t>
      </w:r>
      <w:r w:rsidRPr="0FF599CF" w:rsidR="41290669">
        <w:rPr>
          <w:rFonts w:ascii="Verdana" w:hAnsi="Verdana" w:eastAsia="Times New Roman" w:cs="Times New Roman"/>
          <w:noProof w:val="0"/>
          <w:sz w:val="20"/>
          <w:szCs w:val="20"/>
          <w:lang w:val="en-US" w:eastAsia="pl-PL"/>
        </w:rPr>
        <w:t xml:space="preserve"> the </w:t>
      </w:r>
      <w:r w:rsidRPr="0FF599CF" w:rsidR="41290669">
        <w:rPr>
          <w:rFonts w:ascii="Verdana" w:hAnsi="Verdana" w:eastAsia="Times New Roman" w:cs="Times New Roman"/>
          <w:noProof w:val="0"/>
          <w:sz w:val="20"/>
          <w:szCs w:val="20"/>
          <w:lang w:val="en-US" w:eastAsia="pl-PL"/>
        </w:rPr>
        <w:t>procedure</w:t>
      </w:r>
      <w:r w:rsidRPr="0FF599CF" w:rsidR="41290669">
        <w:rPr>
          <w:rFonts w:ascii="Verdana" w:hAnsi="Verdana" w:eastAsia="Times New Roman" w:cs="Times New Roman"/>
          <w:noProof w:val="0"/>
          <w:sz w:val="20"/>
          <w:szCs w:val="20"/>
          <w:lang w:val="en-US" w:eastAsia="pl-PL"/>
        </w:rPr>
        <w:t xml:space="preserve"> for </w:t>
      </w:r>
      <w:r w:rsidRPr="0FF599CF" w:rsidR="41290669">
        <w:rPr>
          <w:rFonts w:ascii="Verdana" w:hAnsi="Verdana" w:eastAsia="Times New Roman" w:cs="Times New Roman"/>
          <w:noProof w:val="0"/>
          <w:sz w:val="20"/>
          <w:szCs w:val="20"/>
          <w:lang w:val="en-US" w:eastAsia="pl-PL"/>
        </w:rPr>
        <w:t>registration</w:t>
      </w:r>
      <w:r w:rsidRPr="0FF599CF" w:rsidR="41290669">
        <w:rPr>
          <w:rFonts w:ascii="Verdana" w:hAnsi="Verdana" w:eastAsia="Times New Roman" w:cs="Times New Roman"/>
          <w:noProof w:val="0"/>
          <w:sz w:val="20"/>
          <w:szCs w:val="20"/>
          <w:lang w:val="en-US" w:eastAsia="pl-PL"/>
        </w:rPr>
        <w:t xml:space="preserve"> in the Internet </w:t>
      </w:r>
      <w:r w:rsidRPr="0FF599CF" w:rsidR="41290669">
        <w:rPr>
          <w:rFonts w:ascii="Verdana" w:hAnsi="Verdana" w:eastAsia="Times New Roman" w:cs="Times New Roman"/>
          <w:noProof w:val="0"/>
          <w:sz w:val="20"/>
          <w:szCs w:val="20"/>
          <w:lang w:val="en-US" w:eastAsia="pl-PL"/>
        </w:rPr>
        <w:t>Registration</w:t>
      </w:r>
      <w:r w:rsidRPr="0FF599CF" w:rsidR="41290669">
        <w:rPr>
          <w:rFonts w:ascii="Verdana" w:hAnsi="Verdana" w:eastAsia="Times New Roman" w:cs="Times New Roman"/>
          <w:noProof w:val="0"/>
          <w:sz w:val="20"/>
          <w:szCs w:val="20"/>
          <w:lang w:val="en-US" w:eastAsia="pl-PL"/>
        </w:rPr>
        <w:t xml:space="preserve"> of </w:t>
      </w:r>
      <w:r w:rsidRPr="0FF599CF" w:rsidR="41290669">
        <w:rPr>
          <w:rFonts w:ascii="Verdana" w:hAnsi="Verdana" w:eastAsia="Times New Roman" w:cs="Times New Roman"/>
          <w:noProof w:val="0"/>
          <w:sz w:val="20"/>
          <w:szCs w:val="20"/>
          <w:lang w:val="en-US" w:eastAsia="pl-PL"/>
        </w:rPr>
        <w:t>Foreigners</w:t>
      </w:r>
      <w:r w:rsidRPr="0FF599CF" w:rsidR="41290669">
        <w:rPr>
          <w:rFonts w:ascii="Verdana" w:hAnsi="Verdana" w:eastAsia="Times New Roman" w:cs="Times New Roman"/>
          <w:noProof w:val="0"/>
          <w:sz w:val="20"/>
          <w:szCs w:val="20"/>
          <w:lang w:val="en-US" w:eastAsia="pl-PL"/>
        </w:rPr>
        <w:t xml:space="preserve"> (IRC) system and the </w:t>
      </w:r>
      <w:r w:rsidRPr="0FF599CF" w:rsidR="41290669">
        <w:rPr>
          <w:rFonts w:ascii="Verdana" w:hAnsi="Verdana" w:eastAsia="Times New Roman" w:cs="Times New Roman"/>
          <w:noProof w:val="0"/>
          <w:sz w:val="20"/>
          <w:szCs w:val="20"/>
          <w:lang w:val="en-US" w:eastAsia="pl-PL"/>
        </w:rPr>
        <w:t>organization</w:t>
      </w:r>
      <w:r w:rsidRPr="0FF599CF" w:rsidR="41290669">
        <w:rPr>
          <w:rFonts w:ascii="Verdana" w:hAnsi="Verdana" w:eastAsia="Times New Roman" w:cs="Times New Roman"/>
          <w:noProof w:val="0"/>
          <w:sz w:val="20"/>
          <w:szCs w:val="20"/>
          <w:lang w:val="en-US" w:eastAsia="pl-PL"/>
        </w:rPr>
        <w:t xml:space="preserve"> of the </w:t>
      </w:r>
      <w:r w:rsidRPr="0FF599CF" w:rsidR="41290669">
        <w:rPr>
          <w:rFonts w:ascii="Verdana" w:hAnsi="Verdana" w:eastAsia="Times New Roman" w:cs="Times New Roman"/>
          <w:noProof w:val="0"/>
          <w:sz w:val="20"/>
          <w:szCs w:val="20"/>
          <w:lang w:val="en-US" w:eastAsia="pl-PL"/>
        </w:rPr>
        <w:t>recruitment</w:t>
      </w:r>
      <w:r w:rsidRPr="0FF599CF" w:rsidR="41290669">
        <w:rPr>
          <w:rFonts w:ascii="Verdana" w:hAnsi="Verdana" w:eastAsia="Times New Roman" w:cs="Times New Roman"/>
          <w:noProof w:val="0"/>
          <w:sz w:val="20"/>
          <w:szCs w:val="20"/>
          <w:lang w:val="en-US" w:eastAsia="pl-PL"/>
        </w:rPr>
        <w:t xml:space="preserve"> </w:t>
      </w:r>
      <w:r w:rsidRPr="0FF599CF" w:rsidR="41290669">
        <w:rPr>
          <w:rFonts w:ascii="Verdana" w:hAnsi="Verdana" w:eastAsia="Times New Roman" w:cs="Times New Roman"/>
          <w:noProof w:val="0"/>
          <w:sz w:val="20"/>
          <w:szCs w:val="20"/>
          <w:lang w:val="en-US" w:eastAsia="pl-PL"/>
        </w:rPr>
        <w:t>process</w:t>
      </w:r>
      <w:r w:rsidRPr="0FF599CF" w:rsidR="41290669">
        <w:rPr>
          <w:rFonts w:ascii="Verdana" w:hAnsi="Verdana" w:eastAsia="Times New Roman" w:cs="Times New Roman"/>
          <w:noProof w:val="0"/>
          <w:sz w:val="20"/>
          <w:szCs w:val="20"/>
          <w:lang w:val="en-US" w:eastAsia="pl-PL"/>
        </w:rPr>
        <w:t xml:space="preserve"> for the </w:t>
      </w:r>
      <w:r w:rsidRPr="0FF599CF" w:rsidR="41290669">
        <w:rPr>
          <w:rFonts w:ascii="Verdana" w:hAnsi="Verdana" w:eastAsia="Times New Roman" w:cs="Times New Roman"/>
          <w:noProof w:val="0"/>
          <w:sz w:val="20"/>
          <w:szCs w:val="20"/>
          <w:lang w:val="en-US" w:eastAsia="pl-PL"/>
        </w:rPr>
        <w:t>first</w:t>
      </w:r>
      <w:r w:rsidRPr="0FF599CF" w:rsidR="41290669">
        <w:rPr>
          <w:rFonts w:ascii="Verdana" w:hAnsi="Verdana" w:eastAsia="Times New Roman" w:cs="Times New Roman"/>
          <w:noProof w:val="0"/>
          <w:sz w:val="20"/>
          <w:szCs w:val="20"/>
          <w:lang w:val="en-US" w:eastAsia="pl-PL"/>
        </w:rPr>
        <w:t xml:space="preserve"> </w:t>
      </w:r>
      <w:r w:rsidRPr="0FF599CF" w:rsidR="41290669">
        <w:rPr>
          <w:rFonts w:ascii="Verdana" w:hAnsi="Verdana" w:eastAsia="Times New Roman" w:cs="Times New Roman"/>
          <w:noProof w:val="0"/>
          <w:sz w:val="20"/>
          <w:szCs w:val="20"/>
          <w:lang w:val="en-US" w:eastAsia="pl-PL"/>
        </w:rPr>
        <w:t>year</w:t>
      </w:r>
      <w:r w:rsidRPr="0FF599CF" w:rsidR="41290669">
        <w:rPr>
          <w:rFonts w:ascii="Verdana" w:hAnsi="Verdana" w:eastAsia="Times New Roman" w:cs="Times New Roman"/>
          <w:noProof w:val="0"/>
          <w:sz w:val="20"/>
          <w:szCs w:val="20"/>
          <w:lang w:val="en-US" w:eastAsia="pl-PL"/>
        </w:rPr>
        <w:t xml:space="preserve"> of </w:t>
      </w:r>
      <w:r w:rsidRPr="0FF599CF" w:rsidR="41290669">
        <w:rPr>
          <w:rFonts w:ascii="Verdana" w:hAnsi="Verdana" w:eastAsia="Times New Roman" w:cs="Times New Roman"/>
          <w:noProof w:val="0"/>
          <w:sz w:val="20"/>
          <w:szCs w:val="20"/>
          <w:lang w:val="en-US" w:eastAsia="pl-PL"/>
        </w:rPr>
        <w:t>first-cycle</w:t>
      </w:r>
      <w:r w:rsidRPr="0FF599CF" w:rsidR="41290669">
        <w:rPr>
          <w:rFonts w:ascii="Verdana" w:hAnsi="Verdana" w:eastAsia="Times New Roman" w:cs="Times New Roman"/>
          <w:noProof w:val="0"/>
          <w:sz w:val="20"/>
          <w:szCs w:val="20"/>
          <w:lang w:val="en-US" w:eastAsia="pl-PL"/>
        </w:rPr>
        <w:t xml:space="preserve"> and </w:t>
      </w:r>
      <w:r w:rsidRPr="0FF599CF" w:rsidR="41290669">
        <w:rPr>
          <w:rFonts w:ascii="Verdana" w:hAnsi="Verdana" w:eastAsia="Times New Roman" w:cs="Times New Roman"/>
          <w:noProof w:val="0"/>
          <w:sz w:val="20"/>
          <w:szCs w:val="20"/>
          <w:lang w:val="en-US" w:eastAsia="pl-PL"/>
        </w:rPr>
        <w:t>second-cycle</w:t>
      </w:r>
      <w:r w:rsidRPr="0FF599CF" w:rsidR="41290669">
        <w:rPr>
          <w:rFonts w:ascii="Verdana" w:hAnsi="Verdana" w:eastAsia="Times New Roman" w:cs="Times New Roman"/>
          <w:noProof w:val="0"/>
          <w:sz w:val="20"/>
          <w:szCs w:val="20"/>
          <w:lang w:val="en-US" w:eastAsia="pl-PL"/>
        </w:rPr>
        <w:t xml:space="preserve"> </w:t>
      </w:r>
      <w:r w:rsidRPr="0FF599CF" w:rsidR="41290669">
        <w:rPr>
          <w:rFonts w:ascii="Verdana" w:hAnsi="Verdana" w:eastAsia="Times New Roman" w:cs="Times New Roman"/>
          <w:noProof w:val="0"/>
          <w:sz w:val="20"/>
          <w:szCs w:val="20"/>
          <w:lang w:val="en-US" w:eastAsia="pl-PL"/>
        </w:rPr>
        <w:t>studies</w:t>
      </w:r>
      <w:r w:rsidRPr="0FF599CF" w:rsidR="41290669">
        <w:rPr>
          <w:rFonts w:ascii="Verdana" w:hAnsi="Verdana" w:eastAsia="Times New Roman" w:cs="Times New Roman"/>
          <w:noProof w:val="0"/>
          <w:sz w:val="20"/>
          <w:szCs w:val="20"/>
          <w:lang w:val="en-US" w:eastAsia="pl-PL"/>
        </w:rPr>
        <w:t xml:space="preserve"> </w:t>
      </w:r>
      <w:r w:rsidRPr="0FF599CF" w:rsidR="41290669">
        <w:rPr>
          <w:rFonts w:ascii="Verdana" w:hAnsi="Verdana" w:eastAsia="Times New Roman" w:cs="Times New Roman"/>
          <w:noProof w:val="0"/>
          <w:sz w:val="20"/>
          <w:szCs w:val="20"/>
          <w:lang w:val="en-US" w:eastAsia="pl-PL"/>
        </w:rPr>
        <w:t>conducted</w:t>
      </w:r>
      <w:r w:rsidRPr="0FF599CF" w:rsidR="41290669">
        <w:rPr>
          <w:rFonts w:ascii="Verdana" w:hAnsi="Verdana" w:eastAsia="Times New Roman" w:cs="Times New Roman"/>
          <w:noProof w:val="0"/>
          <w:sz w:val="20"/>
          <w:szCs w:val="20"/>
          <w:lang w:val="en-US" w:eastAsia="pl-PL"/>
        </w:rPr>
        <w:t xml:space="preserve"> in English </w:t>
      </w:r>
      <w:r w:rsidRPr="0FF599CF" w:rsidR="41290669">
        <w:rPr>
          <w:rFonts w:ascii="Verdana" w:hAnsi="Verdana" w:eastAsia="Times New Roman" w:cs="Times New Roman"/>
          <w:noProof w:val="0"/>
          <w:sz w:val="20"/>
          <w:szCs w:val="20"/>
          <w:lang w:val="en-US" w:eastAsia="pl-PL"/>
        </w:rPr>
        <w:t>at</w:t>
      </w:r>
      <w:r w:rsidRPr="0FF599CF" w:rsidR="41290669">
        <w:rPr>
          <w:rFonts w:ascii="Verdana" w:hAnsi="Verdana" w:eastAsia="Times New Roman" w:cs="Times New Roman"/>
          <w:noProof w:val="0"/>
          <w:sz w:val="20"/>
          <w:szCs w:val="20"/>
          <w:lang w:val="en-US" w:eastAsia="pl-PL"/>
        </w:rPr>
        <w:t xml:space="preserve"> the University of Wrocław, </w:t>
      </w:r>
      <w:r w:rsidRPr="0FF599CF" w:rsidR="41290669">
        <w:rPr>
          <w:rFonts w:ascii="Verdana" w:hAnsi="Verdana" w:eastAsia="Times New Roman" w:cs="Times New Roman"/>
          <w:noProof w:val="0"/>
          <w:sz w:val="20"/>
          <w:szCs w:val="20"/>
          <w:lang w:val="en-US" w:eastAsia="pl-PL"/>
        </w:rPr>
        <w:t>starting</w:t>
      </w:r>
      <w:r w:rsidRPr="0FF599CF" w:rsidR="41290669">
        <w:rPr>
          <w:rFonts w:ascii="Verdana" w:hAnsi="Verdana" w:eastAsia="Times New Roman" w:cs="Times New Roman"/>
          <w:noProof w:val="0"/>
          <w:sz w:val="20"/>
          <w:szCs w:val="20"/>
          <w:lang w:val="en-US" w:eastAsia="pl-PL"/>
        </w:rPr>
        <w:t xml:space="preserve"> in the </w:t>
      </w:r>
      <w:r w:rsidRPr="0FF599CF" w:rsidR="41290669">
        <w:rPr>
          <w:rFonts w:ascii="Verdana" w:hAnsi="Verdana" w:eastAsia="Times New Roman" w:cs="Times New Roman"/>
          <w:noProof w:val="0"/>
          <w:sz w:val="20"/>
          <w:szCs w:val="20"/>
          <w:lang w:val="en-US" w:eastAsia="pl-PL"/>
        </w:rPr>
        <w:t>academic</w:t>
      </w:r>
      <w:r w:rsidRPr="0FF599CF" w:rsidR="41290669">
        <w:rPr>
          <w:rFonts w:ascii="Verdana" w:hAnsi="Verdana" w:eastAsia="Times New Roman" w:cs="Times New Roman"/>
          <w:noProof w:val="0"/>
          <w:sz w:val="20"/>
          <w:szCs w:val="20"/>
          <w:lang w:val="en-US" w:eastAsia="pl-PL"/>
        </w:rPr>
        <w:t xml:space="preserve"> </w:t>
      </w:r>
      <w:r w:rsidRPr="0FF599CF" w:rsidR="41290669">
        <w:rPr>
          <w:rFonts w:ascii="Verdana" w:hAnsi="Verdana" w:eastAsia="Times New Roman" w:cs="Times New Roman"/>
          <w:noProof w:val="0"/>
          <w:sz w:val="20"/>
          <w:szCs w:val="20"/>
          <w:lang w:val="en-US" w:eastAsia="pl-PL"/>
        </w:rPr>
        <w:t>year</w:t>
      </w:r>
      <w:r w:rsidRPr="0FF599CF" w:rsidR="41290669">
        <w:rPr>
          <w:rFonts w:ascii="Verdana" w:hAnsi="Verdana" w:eastAsia="Times New Roman" w:cs="Times New Roman"/>
          <w:noProof w:val="0"/>
          <w:sz w:val="20"/>
          <w:szCs w:val="20"/>
          <w:lang w:val="en-US" w:eastAsia="pl-PL"/>
        </w:rPr>
        <w:t xml:space="preserve"> 2021/2022, </w:t>
      </w:r>
      <w:r w:rsidRPr="0FF599CF" w:rsidR="41290669">
        <w:rPr>
          <w:rFonts w:ascii="Verdana" w:hAnsi="Verdana" w:eastAsia="Times New Roman" w:cs="Times New Roman"/>
          <w:noProof w:val="0"/>
          <w:sz w:val="20"/>
          <w:szCs w:val="20"/>
          <w:lang w:val="en-US" w:eastAsia="pl-PL"/>
        </w:rPr>
        <w:t>hereinafter</w:t>
      </w:r>
      <w:r w:rsidRPr="0FF599CF" w:rsidR="41290669">
        <w:rPr>
          <w:rFonts w:ascii="Verdana" w:hAnsi="Verdana" w:eastAsia="Times New Roman" w:cs="Times New Roman"/>
          <w:noProof w:val="0"/>
          <w:sz w:val="20"/>
          <w:szCs w:val="20"/>
          <w:lang w:val="en-US" w:eastAsia="pl-PL"/>
        </w:rPr>
        <w:t xml:space="preserve"> </w:t>
      </w:r>
      <w:r w:rsidRPr="0FF599CF" w:rsidR="41290669">
        <w:rPr>
          <w:rFonts w:ascii="Verdana" w:hAnsi="Verdana" w:eastAsia="Times New Roman" w:cs="Times New Roman"/>
          <w:noProof w:val="0"/>
          <w:sz w:val="20"/>
          <w:szCs w:val="20"/>
          <w:lang w:val="en-US" w:eastAsia="pl-PL"/>
        </w:rPr>
        <w:t>referred</w:t>
      </w:r>
      <w:r w:rsidRPr="0FF599CF" w:rsidR="41290669">
        <w:rPr>
          <w:rFonts w:ascii="Verdana" w:hAnsi="Verdana" w:eastAsia="Times New Roman" w:cs="Times New Roman"/>
          <w:noProof w:val="0"/>
          <w:sz w:val="20"/>
          <w:szCs w:val="20"/>
          <w:lang w:val="en-US" w:eastAsia="pl-PL"/>
        </w:rPr>
        <w:t xml:space="preserve"> to as the "</w:t>
      </w:r>
      <w:r w:rsidRPr="0FF599CF" w:rsidR="41290669">
        <w:rPr>
          <w:rFonts w:ascii="Verdana" w:hAnsi="Verdana" w:eastAsia="Times New Roman" w:cs="Times New Roman"/>
          <w:noProof w:val="0"/>
          <w:sz w:val="20"/>
          <w:szCs w:val="20"/>
          <w:lang w:val="en-US" w:eastAsia="pl-PL"/>
        </w:rPr>
        <w:t>Recruitment</w:t>
      </w:r>
      <w:r w:rsidRPr="0FF599CF" w:rsidR="41290669">
        <w:rPr>
          <w:rFonts w:ascii="Verdana" w:hAnsi="Verdana" w:eastAsia="Times New Roman" w:cs="Times New Roman"/>
          <w:noProof w:val="0"/>
          <w:sz w:val="20"/>
          <w:szCs w:val="20"/>
          <w:lang w:val="en-US" w:eastAsia="pl-PL"/>
        </w:rPr>
        <w:t xml:space="preserve"> </w:t>
      </w:r>
      <w:r w:rsidRPr="0FF599CF" w:rsidR="41290669">
        <w:rPr>
          <w:rFonts w:ascii="Verdana" w:hAnsi="Verdana" w:eastAsia="Times New Roman" w:cs="Times New Roman"/>
          <w:noProof w:val="0"/>
          <w:sz w:val="20"/>
          <w:szCs w:val="20"/>
          <w:lang w:val="en-US" w:eastAsia="pl-PL"/>
        </w:rPr>
        <w:t>Procedure</w:t>
      </w:r>
      <w:r w:rsidRPr="0FF599CF" w:rsidR="41290669">
        <w:rPr>
          <w:rFonts w:ascii="Verdana" w:hAnsi="Verdana" w:eastAsia="Times New Roman" w:cs="Times New Roman"/>
          <w:noProof w:val="0"/>
          <w:sz w:val="20"/>
          <w:szCs w:val="20"/>
          <w:lang w:val="en-US" w:eastAsia="pl-PL"/>
        </w:rPr>
        <w:t xml:space="preserve"> ", </w:t>
      </w:r>
      <w:r w:rsidRPr="0FF599CF" w:rsidR="41290669">
        <w:rPr>
          <w:rFonts w:ascii="Verdana" w:hAnsi="Verdana" w:eastAsia="Times New Roman" w:cs="Times New Roman"/>
          <w:noProof w:val="0"/>
          <w:sz w:val="20"/>
          <w:szCs w:val="20"/>
          <w:lang w:val="en-US" w:eastAsia="pl-PL"/>
        </w:rPr>
        <w:t>which</w:t>
      </w:r>
      <w:r w:rsidRPr="0FF599CF" w:rsidR="41290669">
        <w:rPr>
          <w:rFonts w:ascii="Verdana" w:hAnsi="Verdana" w:eastAsia="Times New Roman" w:cs="Times New Roman"/>
          <w:noProof w:val="0"/>
          <w:sz w:val="20"/>
          <w:szCs w:val="20"/>
          <w:lang w:val="en-US" w:eastAsia="pl-PL"/>
        </w:rPr>
        <w:t xml:space="preserve"> </w:t>
      </w:r>
      <w:r w:rsidRPr="0FF599CF" w:rsidR="41290669">
        <w:rPr>
          <w:rFonts w:ascii="Verdana" w:hAnsi="Verdana" w:eastAsia="Times New Roman" w:cs="Times New Roman"/>
          <w:noProof w:val="0"/>
          <w:sz w:val="20"/>
          <w:szCs w:val="20"/>
          <w:lang w:val="en-US" w:eastAsia="pl-PL"/>
        </w:rPr>
        <w:t>is</w:t>
      </w:r>
      <w:r w:rsidRPr="0FF599CF" w:rsidR="41290669">
        <w:rPr>
          <w:rFonts w:ascii="Verdana" w:hAnsi="Verdana" w:eastAsia="Times New Roman" w:cs="Times New Roman"/>
          <w:noProof w:val="0"/>
          <w:sz w:val="20"/>
          <w:szCs w:val="20"/>
          <w:lang w:val="en-US" w:eastAsia="pl-PL"/>
        </w:rPr>
        <w:t xml:space="preserve"> </w:t>
      </w:r>
      <w:r w:rsidRPr="0FF599CF" w:rsidR="41290669">
        <w:rPr>
          <w:rFonts w:ascii="Verdana" w:hAnsi="Verdana" w:eastAsia="Times New Roman" w:cs="Times New Roman"/>
          <w:noProof w:val="0"/>
          <w:sz w:val="20"/>
          <w:szCs w:val="20"/>
          <w:lang w:val="en-US" w:eastAsia="pl-PL"/>
        </w:rPr>
        <w:t>attached</w:t>
      </w:r>
      <w:r w:rsidRPr="0FF599CF" w:rsidR="41290669">
        <w:rPr>
          <w:rFonts w:ascii="Verdana" w:hAnsi="Verdana" w:eastAsia="Times New Roman" w:cs="Times New Roman"/>
          <w:noProof w:val="0"/>
          <w:sz w:val="20"/>
          <w:szCs w:val="20"/>
          <w:lang w:val="en-US" w:eastAsia="pl-PL"/>
        </w:rPr>
        <w:t xml:space="preserve"> to </w:t>
      </w:r>
      <w:r w:rsidRPr="0FF599CF" w:rsidR="41290669">
        <w:rPr>
          <w:rFonts w:ascii="Verdana" w:hAnsi="Verdana" w:eastAsia="Times New Roman" w:cs="Times New Roman"/>
          <w:noProof w:val="0"/>
          <w:sz w:val="20"/>
          <w:szCs w:val="20"/>
          <w:lang w:val="en-US" w:eastAsia="pl-PL"/>
        </w:rPr>
        <w:t>this</w:t>
      </w:r>
      <w:r w:rsidRPr="0FF599CF" w:rsidR="41290669">
        <w:rPr>
          <w:rFonts w:ascii="Verdana" w:hAnsi="Verdana" w:eastAsia="Times New Roman" w:cs="Times New Roman"/>
          <w:noProof w:val="0"/>
          <w:sz w:val="20"/>
          <w:szCs w:val="20"/>
          <w:lang w:val="en-US" w:eastAsia="pl-PL"/>
        </w:rPr>
        <w:t xml:space="preserve"> </w:t>
      </w:r>
      <w:r w:rsidRPr="0FF599CF" w:rsidR="41290669">
        <w:rPr>
          <w:rFonts w:ascii="Verdana" w:hAnsi="Verdana" w:eastAsia="Times New Roman" w:cs="Times New Roman"/>
          <w:noProof w:val="0"/>
          <w:sz w:val="20"/>
          <w:szCs w:val="20"/>
          <w:lang w:val="en-US" w:eastAsia="pl-PL"/>
        </w:rPr>
        <w:t>ordinance</w:t>
      </w:r>
      <w:r w:rsidRPr="0FF599CF" w:rsidR="41290669">
        <w:rPr>
          <w:rFonts w:ascii="Verdana" w:hAnsi="Verdana" w:eastAsia="Times New Roman" w:cs="Times New Roman"/>
          <w:noProof w:val="0"/>
          <w:sz w:val="20"/>
          <w:szCs w:val="20"/>
          <w:lang w:val="en-US" w:eastAsia="pl-PL"/>
        </w:rPr>
        <w:t>.</w:t>
      </w:r>
    </w:p>
    <w:p w:rsidRPr="00F2248A" w:rsidR="00BE57BD" w:rsidP="0FF599CF" w:rsidRDefault="00BE57BD" w14:paraId="2814219B" w14:textId="77777777">
      <w:pPr>
        <w:pStyle w:val="Standard"/>
        <w:jc w:val="both"/>
        <w:rPr>
          <w:rFonts w:ascii="Verdana" w:hAnsi="Verdana" w:eastAsia="Times New Roman" w:cs="Times New Roman"/>
          <w:noProof w:val="0"/>
          <w:sz w:val="20"/>
          <w:szCs w:val="20"/>
          <w:lang w:val="en-US" w:eastAsia="pl-PL"/>
        </w:rPr>
      </w:pPr>
    </w:p>
    <w:p w:rsidR="41290669" w:rsidP="0FF599CF" w:rsidRDefault="41290669" w14:paraId="6DF322E7" w14:textId="4840C486">
      <w:pPr>
        <w:pStyle w:val="Standard"/>
        <w:ind w:firstLine="708"/>
        <w:jc w:val="both"/>
        <w:rPr>
          <w:rFonts w:ascii="Verdana" w:hAnsi="Verdana" w:eastAsia="Verdana" w:cs="Verdana"/>
          <w:noProof w:val="0"/>
          <w:sz w:val="20"/>
          <w:szCs w:val="20"/>
          <w:lang w:val="en-US"/>
        </w:rPr>
      </w:pPr>
      <w:r w:rsidRPr="0FF599CF" w:rsidR="41290669">
        <w:rPr>
          <w:rFonts w:ascii="Verdana" w:hAnsi="Verdana" w:eastAsia="Verdana" w:cs="Verdana"/>
          <w:noProof w:val="0"/>
          <w:sz w:val="20"/>
          <w:szCs w:val="20"/>
          <w:lang w:val="en-US"/>
        </w:rPr>
        <w:t>§ 2. Supervision over the execution of the ordinance is entrusted to the Vice-Rector for Teaching.</w:t>
      </w:r>
    </w:p>
    <w:p w:rsidRPr="00F2248A" w:rsidR="00BE57BD" w:rsidP="0FF599CF" w:rsidRDefault="00BE57BD" w14:paraId="4131BFF0" w14:textId="77777777">
      <w:pPr>
        <w:pStyle w:val="Standard"/>
        <w:jc w:val="center"/>
        <w:rPr>
          <w:rFonts w:ascii="Verdana" w:hAnsi="Verdana" w:eastAsia="Times New Roman" w:cs="Verdana"/>
          <w:noProof w:val="0"/>
          <w:sz w:val="20"/>
          <w:szCs w:val="20"/>
          <w:lang w:val="en-US" w:eastAsia="pl-PL"/>
        </w:rPr>
      </w:pPr>
    </w:p>
    <w:p w:rsidR="41290669" w:rsidP="0FF599CF" w:rsidRDefault="41290669" w14:paraId="6E12675C" w14:textId="499057A0">
      <w:pPr>
        <w:pStyle w:val="Standard"/>
        <w:ind w:firstLine="709"/>
        <w:rPr>
          <w:rFonts w:ascii="Verdana" w:hAnsi="Verdana" w:eastAsia="Verdana" w:cs="Verdana"/>
          <w:noProof w:val="0"/>
          <w:sz w:val="20"/>
          <w:szCs w:val="20"/>
          <w:lang w:val="en-US"/>
        </w:rPr>
      </w:pPr>
      <w:r w:rsidRPr="0FF599CF" w:rsidR="41290669">
        <w:rPr>
          <w:rFonts w:ascii="Verdana" w:hAnsi="Verdana" w:eastAsia="Verdana" w:cs="Verdana"/>
          <w:noProof w:val="0"/>
          <w:sz w:val="20"/>
          <w:szCs w:val="20"/>
          <w:lang w:val="en-US"/>
        </w:rPr>
        <w:t>§ 3. The regulation comes into force on the day of its signing.</w:t>
      </w:r>
    </w:p>
    <w:p w:rsidRPr="00F2248A" w:rsidR="00BE57BD" w:rsidP="0FF599CF" w:rsidRDefault="00BE57BD" w14:paraId="284046EE" w14:textId="77777777">
      <w:pPr>
        <w:pStyle w:val="Standard"/>
        <w:rPr>
          <w:rFonts w:ascii="Verdana" w:hAnsi="Verdana" w:eastAsia="Times New Roman" w:cs="Verdana"/>
          <w:noProof w:val="0"/>
          <w:sz w:val="20"/>
          <w:szCs w:val="20"/>
          <w:lang w:val="en-US" w:eastAsia="pl-PL"/>
        </w:rPr>
      </w:pPr>
    </w:p>
    <w:p w:rsidRPr="00F2248A" w:rsidR="00BE57BD" w:rsidP="0FF599CF" w:rsidRDefault="00BE57BD" w14:paraId="44EDD84D" w14:textId="77777777">
      <w:pPr>
        <w:pStyle w:val="Standard"/>
        <w:rPr>
          <w:rFonts w:ascii="Verdana" w:hAnsi="Verdana" w:eastAsia="Times New Roman" w:cs="Verdana"/>
          <w:noProof w:val="0"/>
          <w:sz w:val="20"/>
          <w:szCs w:val="20"/>
          <w:lang w:val="en-US" w:eastAsia="pl-PL"/>
        </w:rPr>
      </w:pPr>
    </w:p>
    <w:p w:rsidRPr="00F2248A" w:rsidR="00D22773" w:rsidP="0FF599CF" w:rsidRDefault="00D22773" w14:paraId="3E70D72A" w14:textId="77777777">
      <w:pPr>
        <w:pStyle w:val="Standard"/>
        <w:rPr>
          <w:rFonts w:ascii="Verdana" w:hAnsi="Verdana" w:eastAsia="Times New Roman" w:cs="Verdana"/>
          <w:noProof w:val="0"/>
          <w:sz w:val="20"/>
          <w:szCs w:val="20"/>
          <w:lang w:val="en-US" w:eastAsia="pl-PL"/>
        </w:rPr>
      </w:pPr>
    </w:p>
    <w:p w:rsidRPr="00F2248A" w:rsidR="00D22773" w:rsidP="0FF599CF" w:rsidRDefault="00D22773" w14:paraId="09FB390F" w14:textId="0356F39F">
      <w:pPr>
        <w:pStyle w:val="Standard"/>
        <w:ind w:left="5672"/>
        <w:rPr>
          <w:noProof w:val="0"/>
          <w:lang w:val="en-US"/>
        </w:rPr>
      </w:pPr>
    </w:p>
    <w:p w:rsidRPr="00414B52" w:rsidR="00084890" w:rsidP="0FF599CF" w:rsidRDefault="00084890" w14:paraId="27251743" w14:textId="77777777">
      <w:pPr>
        <w:pStyle w:val="redniasiatka1akcent21"/>
        <w:ind w:left="4820" w:hanging="2"/>
        <w:jc w:val="center"/>
        <w:rPr>
          <w:rFonts w:ascii="Verdana" w:hAnsi="Verdana"/>
          <w:b w:val="1"/>
          <w:bCs w:val="1"/>
          <w:noProof w:val="0"/>
          <w:sz w:val="20"/>
          <w:szCs w:val="20"/>
          <w:lang w:val="en-US"/>
        </w:rPr>
      </w:pPr>
      <w:r w:rsidRPr="0FF599CF" w:rsidR="00084890">
        <w:rPr>
          <w:rFonts w:ascii="Verdana" w:hAnsi="Verdana"/>
          <w:b w:val="1"/>
          <w:bCs w:val="1"/>
          <w:noProof w:val="0"/>
          <w:sz w:val="20"/>
          <w:szCs w:val="20"/>
          <w:lang w:val="en-US"/>
        </w:rPr>
        <w:t xml:space="preserve">prof. dr hab. Przemysław </w:t>
      </w:r>
      <w:r w:rsidRPr="0FF599CF" w:rsidR="00084890">
        <w:rPr>
          <w:rFonts w:ascii="Verdana" w:hAnsi="Verdana"/>
          <w:b w:val="1"/>
          <w:bCs w:val="1"/>
          <w:noProof w:val="0"/>
          <w:sz w:val="20"/>
          <w:szCs w:val="20"/>
          <w:lang w:val="en-US"/>
        </w:rPr>
        <w:t>Wiszewski</w:t>
      </w:r>
    </w:p>
    <w:p w:rsidRPr="006044C3" w:rsidR="00084890" w:rsidP="0FF599CF" w:rsidRDefault="00084890" w14:paraId="54FA3CA1" w14:textId="0089421D">
      <w:pPr>
        <w:pStyle w:val="redniasiatka1akcent21"/>
        <w:ind w:left="4820" w:hanging="2"/>
        <w:jc w:val="center"/>
        <w:rPr>
          <w:rFonts w:ascii="Verdana" w:hAnsi="Verdana"/>
          <w:b w:val="1"/>
          <w:bCs w:val="1"/>
          <w:noProof w:val="0"/>
          <w:sz w:val="20"/>
          <w:szCs w:val="20"/>
          <w:lang w:val="en-US"/>
        </w:rPr>
      </w:pPr>
      <w:r w:rsidRPr="0FF599CF" w:rsidR="00084890">
        <w:rPr>
          <w:rFonts w:ascii="Verdana" w:hAnsi="Verdana"/>
          <w:b w:val="1"/>
          <w:bCs w:val="1"/>
          <w:noProof w:val="0"/>
          <w:sz w:val="20"/>
          <w:szCs w:val="20"/>
          <w:lang w:val="en-US"/>
        </w:rPr>
        <w:t xml:space="preserve">R E </w:t>
      </w:r>
      <w:r w:rsidRPr="0FF599CF" w:rsidR="1EC6774B">
        <w:rPr>
          <w:rFonts w:ascii="Verdana" w:hAnsi="Verdana"/>
          <w:b w:val="1"/>
          <w:bCs w:val="1"/>
          <w:noProof w:val="0"/>
          <w:sz w:val="20"/>
          <w:szCs w:val="20"/>
          <w:lang w:val="en-US"/>
        </w:rPr>
        <w:t>C</w:t>
      </w:r>
      <w:r w:rsidRPr="0FF599CF" w:rsidR="00084890">
        <w:rPr>
          <w:rFonts w:ascii="Verdana" w:hAnsi="Verdana"/>
          <w:b w:val="1"/>
          <w:bCs w:val="1"/>
          <w:noProof w:val="0"/>
          <w:sz w:val="20"/>
          <w:szCs w:val="20"/>
          <w:lang w:val="en-US"/>
        </w:rPr>
        <w:t xml:space="preserve"> T O R</w:t>
      </w:r>
    </w:p>
    <w:p w:rsidRPr="00F2248A" w:rsidR="00BE57BD" w:rsidP="0FF599CF" w:rsidRDefault="00BE57BD" w14:paraId="738FD285" w14:textId="77777777">
      <w:pPr>
        <w:pStyle w:val="Standard"/>
        <w:rPr>
          <w:rFonts w:ascii="Verdana" w:hAnsi="Verdana" w:eastAsia="Times New Roman" w:cs="Verdana"/>
          <w:noProof w:val="0"/>
          <w:sz w:val="20"/>
          <w:szCs w:val="20"/>
          <w:lang w:val="en-US" w:eastAsia="pl-PL"/>
        </w:rPr>
      </w:pPr>
    </w:p>
    <w:p w:rsidRPr="00F2248A" w:rsidR="00BE57BD" w:rsidP="0FF599CF" w:rsidRDefault="00BE57BD" w14:paraId="19B0B657" w14:textId="6539EFB8">
      <w:pPr>
        <w:pStyle w:val="Standard"/>
        <w:ind w:left="1418"/>
        <w:jc w:val="center"/>
        <w:rPr>
          <w:rFonts w:ascii="Verdana" w:hAnsi="Verdana" w:eastAsia="Verdana" w:cs="Verdana"/>
          <w:b w:val="1"/>
          <w:bCs w:val="1"/>
          <w:noProof w:val="0"/>
          <w:sz w:val="20"/>
          <w:szCs w:val="20"/>
          <w:lang w:val="en-US" w:eastAsia="pl-PL"/>
        </w:rPr>
      </w:pPr>
    </w:p>
    <w:p w:rsidRPr="00F2248A" w:rsidR="00BE57BD" w:rsidP="0FF599CF" w:rsidRDefault="00BE57BD" w14:paraId="2B4FD53D" w14:textId="77777777">
      <w:pPr>
        <w:pStyle w:val="Standard"/>
        <w:tabs>
          <w:tab w:val="left" w:pos="9923"/>
          <w:tab w:val="left" w:pos="15947"/>
        </w:tabs>
        <w:ind w:left="5387" w:right="702" w:hanging="851"/>
        <w:jc w:val="center"/>
        <w:rPr>
          <w:rFonts w:ascii="Verdana" w:hAnsi="Verdana"/>
          <w:b w:val="1"/>
          <w:bCs w:val="1"/>
          <w:noProof w:val="0"/>
          <w:sz w:val="20"/>
          <w:szCs w:val="20"/>
          <w:lang w:val="en-US"/>
        </w:rPr>
      </w:pPr>
      <w:r w:rsidRPr="00F2248A">
        <w:rPr>
          <w:rFonts w:ascii="Verdana" w:hAnsi="Verdana" w:eastAsia="Times New Roman" w:cs="Times New Roman"/>
          <w:sz w:val="20"/>
          <w:szCs w:val="20"/>
          <w:lang w:eastAsia="pl-PL"/>
        </w:rPr>
        <w:tab/>
      </w:r>
      <w:r w:rsidRPr="00F2248A">
        <w:rPr>
          <w:rFonts w:ascii="Verdana" w:hAnsi="Verdana" w:eastAsia="Times New Roman" w:cs="Times New Roman"/>
          <w:b/>
          <w:sz w:val="20"/>
          <w:szCs w:val="20"/>
          <w:lang w:eastAsia="pl-PL"/>
        </w:rPr>
        <w:tab/>
      </w:r>
      <w:r w:rsidRPr="00F2248A">
        <w:rPr>
          <w:rFonts w:ascii="Verdana" w:hAnsi="Verdana" w:eastAsia="Times New Roman" w:cs="Times New Roman"/>
          <w:b/>
          <w:sz w:val="20"/>
          <w:szCs w:val="20"/>
          <w:lang w:eastAsia="pl-PL"/>
        </w:rPr>
        <w:tab/>
      </w:r>
      <w:r w:rsidRPr="0FF599CF" w:rsidR="00BE57BD">
        <w:rPr>
          <w:rFonts w:ascii="Verdana" w:hAnsi="Verdana"/>
          <w:b w:val="1"/>
          <w:bCs w:val="1"/>
          <w:noProof w:val="0"/>
          <w:sz w:val="20"/>
          <w:szCs w:val="20"/>
          <w:lang w:val="en-US"/>
        </w:rPr>
        <w:t xml:space="preserve">          </w:t>
      </w:r>
    </w:p>
    <w:p w:rsidRPr="00F2248A" w:rsidR="00BE57BD" w:rsidP="0FF599CF" w:rsidRDefault="00BE57BD" w14:paraId="30B45064" w14:textId="77777777">
      <w:pPr>
        <w:pStyle w:val="Standard"/>
        <w:jc w:val="right"/>
        <w:rPr>
          <w:rFonts w:ascii="Verdana" w:hAnsi="Verdana" w:eastAsia="Times New Roman" w:cs="Times New Roman"/>
          <w:b w:val="1"/>
          <w:bCs w:val="1"/>
          <w:noProof w:val="0"/>
          <w:sz w:val="20"/>
          <w:szCs w:val="20"/>
          <w:lang w:val="en-US" w:eastAsia="pl-PL"/>
        </w:rPr>
      </w:pPr>
      <w:r w:rsidRPr="00F2248A">
        <w:rPr>
          <w:rFonts w:ascii="Verdana" w:hAnsi="Verdana" w:eastAsia="Times New Roman" w:cs="Times New Roman"/>
          <w:b/>
          <w:sz w:val="20"/>
          <w:szCs w:val="20"/>
          <w:lang w:eastAsia="pl-PL"/>
        </w:rPr>
        <w:tab/>
      </w:r>
      <w:r w:rsidRPr="00F2248A">
        <w:rPr>
          <w:rFonts w:ascii="Verdana" w:hAnsi="Verdana" w:eastAsia="Times New Roman" w:cs="Times New Roman"/>
          <w:b/>
          <w:sz w:val="20"/>
          <w:szCs w:val="20"/>
          <w:lang w:eastAsia="pl-PL"/>
        </w:rPr>
        <w:tab/>
      </w:r>
    </w:p>
    <w:p w:rsidRPr="00F2248A" w:rsidR="00BE57BD" w:rsidP="0FF599CF" w:rsidRDefault="00BE57BD" w14:paraId="107CCDE5" w14:textId="77777777">
      <w:pPr>
        <w:pStyle w:val="Standard"/>
        <w:jc w:val="center"/>
        <w:rPr>
          <w:rFonts w:ascii="Verdana" w:hAnsi="Verdana" w:eastAsia="Times New Roman" w:cs="Times New Roman"/>
          <w:b w:val="1"/>
          <w:bCs w:val="1"/>
          <w:noProof w:val="0"/>
          <w:sz w:val="20"/>
          <w:szCs w:val="20"/>
          <w:lang w:val="en-US" w:eastAsia="pl-PL"/>
        </w:rPr>
      </w:pPr>
    </w:p>
    <w:p w:rsidRPr="00F2248A" w:rsidR="00BE57BD" w:rsidP="0FF599CF" w:rsidRDefault="00BE57BD" w14:paraId="1EF37B32" w14:textId="77777777">
      <w:pPr>
        <w:pStyle w:val="Standard"/>
        <w:jc w:val="center"/>
        <w:rPr>
          <w:rFonts w:ascii="Verdana" w:hAnsi="Verdana" w:eastAsia="Times New Roman" w:cs="Times New Roman"/>
          <w:b w:val="1"/>
          <w:bCs w:val="1"/>
          <w:noProof w:val="0"/>
          <w:sz w:val="20"/>
          <w:szCs w:val="20"/>
          <w:lang w:val="en-US" w:eastAsia="pl-PL"/>
        </w:rPr>
      </w:pPr>
    </w:p>
    <w:p w:rsidRPr="00F2248A" w:rsidR="00BE57BD" w:rsidP="0FF599CF" w:rsidRDefault="00BE57BD" w14:paraId="7DC9FF0F" w14:textId="77777777">
      <w:pPr>
        <w:pStyle w:val="Standard"/>
        <w:jc w:val="center"/>
        <w:rPr>
          <w:rFonts w:ascii="Verdana" w:hAnsi="Verdana" w:eastAsia="Times New Roman" w:cs="Times New Roman"/>
          <w:b w:val="1"/>
          <w:bCs w:val="1"/>
          <w:noProof w:val="0"/>
          <w:sz w:val="20"/>
          <w:szCs w:val="20"/>
          <w:lang w:val="en-US" w:eastAsia="pl-PL"/>
        </w:rPr>
      </w:pPr>
    </w:p>
    <w:p w:rsidRPr="00F2248A" w:rsidR="00BE57BD" w:rsidP="0FF599CF" w:rsidRDefault="00BE57BD" w14:paraId="494AD0BE" w14:textId="77777777">
      <w:pPr>
        <w:pStyle w:val="Standard"/>
        <w:jc w:val="right"/>
        <w:rPr>
          <w:rFonts w:ascii="Verdana" w:hAnsi="Verdana" w:eastAsia="Times New Roman" w:cs="Times New Roman"/>
          <w:b w:val="1"/>
          <w:bCs w:val="1"/>
          <w:noProof w:val="0"/>
          <w:sz w:val="20"/>
          <w:szCs w:val="20"/>
          <w:lang w:val="en-US" w:eastAsia="pl-PL"/>
        </w:rPr>
      </w:pPr>
    </w:p>
    <w:p w:rsidRPr="00F2248A" w:rsidR="00BE57BD" w:rsidP="0FF599CF" w:rsidRDefault="00BE57BD" w14:paraId="5636F13F" w14:textId="77777777">
      <w:pPr>
        <w:pStyle w:val="Standard"/>
        <w:jc w:val="center"/>
        <w:rPr>
          <w:rFonts w:ascii="Verdana" w:hAnsi="Verdana" w:eastAsia="Times New Roman" w:cs="Times New Roman"/>
          <w:noProof w:val="0"/>
          <w:sz w:val="20"/>
          <w:szCs w:val="20"/>
          <w:lang w:val="en-US" w:eastAsia="pl-PL"/>
        </w:rPr>
      </w:pPr>
    </w:p>
    <w:p w:rsidRPr="00F2248A" w:rsidR="00BE57BD" w:rsidP="0FF599CF" w:rsidRDefault="00BE57BD" w14:paraId="14D1F121" w14:textId="77777777">
      <w:pPr>
        <w:pStyle w:val="Standard"/>
        <w:pageBreakBefore/>
        <w:jc w:val="both"/>
        <w:rPr>
          <w:rFonts w:ascii="Verdana" w:hAnsi="Verdana" w:eastAsia="Times New Roman" w:cs="Times New Roman"/>
          <w:noProof w:val="0"/>
          <w:sz w:val="16"/>
          <w:szCs w:val="16"/>
          <w:lang w:val="en-US" w:eastAsia="pl-PL"/>
        </w:rPr>
      </w:pPr>
      <w:r w:rsidRPr="00F2248A">
        <w:rPr>
          <w:rFonts w:ascii="Verdana" w:hAnsi="Verdana" w:eastAsia="Times New Roman" w:cs="Times New Roman"/>
          <w:b/>
          <w:sz w:val="20"/>
          <w:szCs w:val="20"/>
          <w:lang w:eastAsia="pl-PL"/>
        </w:rPr>
        <w:lastRenderedPageBreak/>
        <w:tab/>
      </w:r>
      <w:r w:rsidRPr="00F2248A">
        <w:rPr>
          <w:rFonts w:ascii="Verdana" w:hAnsi="Verdana" w:eastAsia="Times New Roman" w:cs="Times New Roman"/>
          <w:b/>
          <w:sz w:val="20"/>
          <w:szCs w:val="20"/>
          <w:lang w:eastAsia="pl-PL"/>
        </w:rPr>
        <w:tab/>
      </w:r>
      <w:r w:rsidRPr="00F2248A">
        <w:rPr>
          <w:rFonts w:ascii="Verdana" w:hAnsi="Verdana" w:eastAsia="Times New Roman" w:cs="Times New Roman"/>
          <w:b/>
          <w:sz w:val="20"/>
          <w:szCs w:val="20"/>
          <w:lang w:eastAsia="pl-PL"/>
        </w:rPr>
        <w:tab/>
      </w:r>
      <w:r w:rsidRPr="00F2248A">
        <w:rPr>
          <w:rFonts w:ascii="Verdana" w:hAnsi="Verdana" w:eastAsia="Times New Roman" w:cs="Times New Roman"/>
          <w:b/>
          <w:sz w:val="20"/>
          <w:szCs w:val="20"/>
          <w:lang w:eastAsia="pl-PL"/>
        </w:rPr>
        <w:tab/>
      </w:r>
      <w:r w:rsidRPr="00F2248A">
        <w:rPr>
          <w:rFonts w:ascii="Verdana" w:hAnsi="Verdana" w:eastAsia="Times New Roman" w:cs="Times New Roman"/>
          <w:b/>
          <w:sz w:val="20"/>
          <w:szCs w:val="20"/>
          <w:lang w:eastAsia="pl-PL"/>
        </w:rPr>
        <w:tab/>
      </w:r>
      <w:r w:rsidRPr="00F2248A">
        <w:rPr>
          <w:rFonts w:ascii="Verdana" w:hAnsi="Verdana" w:eastAsia="Times New Roman" w:cs="Times New Roman"/>
          <w:b/>
          <w:sz w:val="20"/>
          <w:szCs w:val="20"/>
          <w:lang w:eastAsia="pl-PL"/>
        </w:rPr>
        <w:tab/>
      </w:r>
      <w:r w:rsidRPr="00F2248A">
        <w:rPr>
          <w:rFonts w:ascii="Verdana" w:hAnsi="Verdana" w:eastAsia="Times New Roman" w:cs="Times New Roman"/>
          <w:b/>
          <w:sz w:val="20"/>
          <w:szCs w:val="20"/>
          <w:lang w:eastAsia="pl-PL"/>
        </w:rPr>
        <w:tab/>
      </w:r>
      <w:r w:rsidRPr="00F2248A">
        <w:rPr>
          <w:rFonts w:ascii="Verdana" w:hAnsi="Verdana" w:eastAsia="Times New Roman" w:cs="Times New Roman"/>
          <w:b/>
          <w:sz w:val="20"/>
          <w:szCs w:val="20"/>
          <w:lang w:eastAsia="pl-PL"/>
        </w:rPr>
        <w:tab/>
      </w:r>
      <w:r w:rsidRPr="00F2248A">
        <w:rPr>
          <w:rFonts w:ascii="Verdana" w:hAnsi="Verdana" w:eastAsia="Times New Roman" w:cs="Times New Roman"/>
          <w:b/>
          <w:sz w:val="20"/>
          <w:szCs w:val="20"/>
          <w:lang w:eastAsia="pl-PL"/>
        </w:rPr>
        <w:tab/>
      </w:r>
      <w:r w:rsidRPr="0FF599CF" w:rsidR="724D41A7">
        <w:rPr>
          <w:rFonts w:ascii="Verdana" w:hAnsi="Verdana" w:eastAsia="Times New Roman" w:cs="Times New Roman"/>
          <w:noProof w:val="0"/>
          <w:sz w:val="16"/>
          <w:szCs w:val="16"/>
          <w:lang w:val="en-US" w:eastAsia="pl-PL"/>
        </w:rPr>
        <w:t>Attachment</w:t>
      </w:r>
    </w:p>
    <w:p w:rsidRPr="00F2248A" w:rsidR="00D22773" w:rsidP="0FF599CF" w:rsidRDefault="00BE57BD" w14:paraId="1CBE9108" w14:textId="60962391">
      <w:pPr>
        <w:pStyle w:val="Standard"/>
        <w:jc w:val="both"/>
        <w:rPr>
          <w:rFonts w:ascii="Verdana" w:hAnsi="Verdana" w:eastAsia="Times New Roman" w:cs="Times New Roman"/>
          <w:noProof w:val="0"/>
          <w:sz w:val="16"/>
          <w:szCs w:val="16"/>
          <w:lang w:val="en-US" w:eastAsia="pl-PL"/>
        </w:rPr>
      </w:pP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r w:rsidRPr="0FF599CF" w:rsidR="36D48B1B">
        <w:rPr>
          <w:rFonts w:ascii="Verdana" w:hAnsi="Verdana" w:eastAsia="Times New Roman" w:cs="Times New Roman"/>
          <w:noProof w:val="0"/>
          <w:sz w:val="16"/>
          <w:szCs w:val="16"/>
          <w:lang w:val="en-US" w:eastAsia="pl-PL"/>
        </w:rPr>
        <w:t>t</w:t>
      </w:r>
      <w:r w:rsidRPr="0FF599CF" w:rsidR="724D41A7">
        <w:rPr>
          <w:rFonts w:ascii="Verdana" w:hAnsi="Verdana" w:eastAsia="Times New Roman" w:cs="Times New Roman"/>
          <w:noProof w:val="0"/>
          <w:sz w:val="16"/>
          <w:szCs w:val="16"/>
          <w:lang w:val="en-US" w:eastAsia="pl-PL"/>
        </w:rPr>
        <w:t xml:space="preserve">o the </w:t>
      </w:r>
      <w:r w:rsidRPr="0FF599CF" w:rsidR="724D41A7">
        <w:rPr>
          <w:rFonts w:ascii="Verdana" w:hAnsi="Verdana" w:eastAsia="Times New Roman" w:cs="Times New Roman"/>
          <w:noProof w:val="0"/>
          <w:sz w:val="16"/>
          <w:szCs w:val="16"/>
          <w:lang w:val="en-US" w:eastAsia="pl-PL"/>
        </w:rPr>
        <w:t>regulation</w:t>
      </w:r>
      <w:r w:rsidRPr="0FF599CF" w:rsidR="724D41A7">
        <w:rPr>
          <w:rFonts w:ascii="Verdana" w:hAnsi="Verdana" w:eastAsia="Times New Roman" w:cs="Times New Roman"/>
          <w:noProof w:val="0"/>
          <w:sz w:val="16"/>
          <w:szCs w:val="16"/>
          <w:lang w:val="en-US" w:eastAsia="pl-PL"/>
        </w:rPr>
        <w:t xml:space="preserve"> No.</w:t>
      </w:r>
      <w:r w:rsidRPr="0FF599CF" w:rsidR="54B8768B">
        <w:rPr>
          <w:rFonts w:ascii="Verdana" w:hAnsi="Verdana" w:eastAsia="Times New Roman" w:cs="Times New Roman"/>
          <w:noProof w:val="0"/>
          <w:sz w:val="16"/>
          <w:szCs w:val="16"/>
          <w:lang w:val="en-US" w:eastAsia="pl-PL"/>
        </w:rPr>
        <w:t xml:space="preserve"> </w:t>
      </w:r>
      <w:r w:rsidRPr="0FF599CF" w:rsidR="00084890">
        <w:rPr>
          <w:rFonts w:ascii="Verdana" w:hAnsi="Verdana" w:eastAsia="Times New Roman" w:cs="Times New Roman"/>
          <w:noProof w:val="0"/>
          <w:sz w:val="16"/>
          <w:szCs w:val="16"/>
          <w:lang w:val="en-US" w:eastAsia="pl-PL"/>
        </w:rPr>
        <w:t>23/2021</w:t>
      </w:r>
    </w:p>
    <w:p w:rsidRPr="00F2248A" w:rsidR="00BE57BD" w:rsidP="0FF599CF" w:rsidRDefault="00D22773" w14:paraId="551C4066" w14:textId="7CD00BDC">
      <w:pPr>
        <w:pStyle w:val="Standard"/>
        <w:jc w:val="both"/>
        <w:rPr>
          <w:rFonts w:ascii="Verdana" w:hAnsi="Verdana" w:eastAsia="Times New Roman" w:cs="Times New Roman"/>
          <w:noProof w:val="0"/>
          <w:sz w:val="16"/>
          <w:szCs w:val="16"/>
          <w:lang w:val="en-US" w:eastAsia="pl-PL"/>
        </w:rPr>
      </w:pP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r w:rsidRPr="0FF599CF" w:rsidR="1ABBA935">
        <w:rPr>
          <w:rFonts w:ascii="Verdana" w:hAnsi="Verdana" w:eastAsia="Times New Roman" w:cs="Times New Roman"/>
          <w:noProof w:val="0"/>
          <w:sz w:val="16"/>
          <w:szCs w:val="16"/>
          <w:lang w:val="en-US" w:eastAsia="pl-PL"/>
        </w:rPr>
        <w:t>o</w:t>
      </w:r>
      <w:r w:rsidRPr="0FF599CF" w:rsidR="6B1C2C8B">
        <w:rPr>
          <w:rFonts w:ascii="Verdana" w:hAnsi="Verdana" w:eastAsia="Times New Roman" w:cs="Times New Roman"/>
          <w:noProof w:val="0"/>
          <w:sz w:val="16"/>
          <w:szCs w:val="16"/>
          <w:lang w:val="en-US" w:eastAsia="pl-PL"/>
        </w:rPr>
        <w:t xml:space="preserve">f 25 </w:t>
      </w:r>
      <w:r w:rsidRPr="0FF599CF" w:rsidR="6B1C2C8B">
        <w:rPr>
          <w:rFonts w:ascii="Verdana" w:hAnsi="Verdana" w:eastAsia="Times New Roman" w:cs="Times New Roman"/>
          <w:noProof w:val="0"/>
          <w:sz w:val="16"/>
          <w:szCs w:val="16"/>
          <w:lang w:val="en-US" w:eastAsia="pl-PL"/>
        </w:rPr>
        <w:t>February</w:t>
      </w:r>
      <w:r w:rsidRPr="0FF599CF" w:rsidR="00084890">
        <w:rPr>
          <w:rFonts w:ascii="Verdana" w:hAnsi="Verdana" w:eastAsia="Times New Roman" w:cs="Times New Roman"/>
          <w:noProof w:val="0"/>
          <w:sz w:val="16"/>
          <w:szCs w:val="16"/>
          <w:lang w:val="en-US" w:eastAsia="pl-PL"/>
        </w:rPr>
        <w:t xml:space="preserve"> 2021</w:t>
      </w:r>
      <w:bookmarkStart w:name="_GoBack" w:id="0"/>
      <w:bookmarkEnd w:id="0"/>
      <w:r w:rsidRPr="0FF599CF" w:rsidR="160CDF40">
        <w:rPr>
          <w:rFonts w:ascii="Verdana" w:hAnsi="Verdana" w:eastAsia="Times New Roman" w:cs="Times New Roman"/>
          <w:noProof w:val="0"/>
          <w:sz w:val="16"/>
          <w:szCs w:val="16"/>
          <w:lang w:val="en-US" w:eastAsia="pl-PL"/>
        </w:rPr>
        <w:t xml:space="preserve"> </w:t>
      </w:r>
    </w:p>
    <w:p w:rsidRPr="00F2248A" w:rsidR="00BE57BD" w:rsidP="0FF599CF" w:rsidRDefault="00BE57BD" w14:paraId="37DF78D9" w14:textId="77777777">
      <w:pPr>
        <w:pStyle w:val="Standard"/>
        <w:jc w:val="both"/>
        <w:rPr>
          <w:rFonts w:ascii="Verdana" w:hAnsi="Verdana" w:eastAsia="Times New Roman" w:cs="Times New Roman"/>
          <w:noProof w:val="0"/>
          <w:sz w:val="16"/>
          <w:szCs w:val="16"/>
          <w:lang w:val="en-US" w:eastAsia="pl-PL"/>
        </w:rPr>
      </w:pP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r w:rsidRPr="00F2248A">
        <w:rPr>
          <w:rFonts w:ascii="Verdana" w:hAnsi="Verdana" w:eastAsia="Times New Roman" w:cs="Times New Roman"/>
          <w:sz w:val="16"/>
          <w:szCs w:val="16"/>
          <w:lang w:eastAsia="pl-PL"/>
        </w:rPr>
        <w:tab/>
      </w:r>
    </w:p>
    <w:p w:rsidRPr="00F2248A" w:rsidR="00BE57BD" w:rsidP="0FF599CF" w:rsidRDefault="00BE57BD" w14:paraId="132BF6F9" w14:textId="77777777">
      <w:pPr>
        <w:pStyle w:val="Standard"/>
        <w:jc w:val="center"/>
        <w:rPr>
          <w:rFonts w:ascii="Verdana" w:hAnsi="Verdana" w:eastAsia="Times New Roman" w:cs="Times New Roman"/>
          <w:b w:val="1"/>
          <w:bCs w:val="1"/>
          <w:noProof w:val="0"/>
          <w:sz w:val="20"/>
          <w:szCs w:val="20"/>
          <w:lang w:val="en-US" w:eastAsia="pl-PL"/>
        </w:rPr>
      </w:pPr>
    </w:p>
    <w:p w:rsidRPr="00F2248A" w:rsidR="00BE57BD" w:rsidP="0FF599CF" w:rsidRDefault="00BE57BD" w14:paraId="18AE75A4" w14:textId="77777777">
      <w:pPr>
        <w:pStyle w:val="Standard"/>
        <w:jc w:val="center"/>
        <w:rPr>
          <w:rFonts w:ascii="Verdana" w:hAnsi="Verdana" w:eastAsia="Times New Roman" w:cs="Times New Roman"/>
          <w:b w:val="1"/>
          <w:bCs w:val="1"/>
          <w:noProof w:val="0"/>
          <w:sz w:val="20"/>
          <w:szCs w:val="20"/>
          <w:lang w:val="en-US" w:eastAsia="pl-PL"/>
        </w:rPr>
      </w:pPr>
    </w:p>
    <w:p w:rsidR="077EF34F" w:rsidP="0FF599CF" w:rsidRDefault="077EF34F" w14:paraId="51B71D5B" w14:textId="0BA426CF">
      <w:pPr>
        <w:pStyle w:val="Standard"/>
        <w:jc w:val="center"/>
        <w:rPr>
          <w:rFonts w:ascii="Verdana" w:hAnsi="Verdana" w:eastAsia="Verdana" w:cs="Verdana"/>
          <w:b w:val="1"/>
          <w:bCs w:val="1"/>
          <w:noProof w:val="0"/>
          <w:sz w:val="20"/>
          <w:szCs w:val="20"/>
          <w:lang w:val="en-US"/>
        </w:rPr>
      </w:pPr>
      <w:r w:rsidRPr="0FF599CF" w:rsidR="077EF34F">
        <w:rPr>
          <w:rFonts w:ascii="Verdana" w:hAnsi="Verdana" w:eastAsia="Verdana" w:cs="Verdana"/>
          <w:b w:val="1"/>
          <w:bCs w:val="1"/>
          <w:noProof w:val="0"/>
          <w:sz w:val="20"/>
          <w:szCs w:val="20"/>
          <w:lang w:val="en-US"/>
        </w:rPr>
        <w:t xml:space="preserve">Registration procedure in the Internet Registration of Foreigners (IRC) system and organization of the recruitment process for the first year of first and second cycle studies conducted in English at the University of </w:t>
      </w:r>
      <w:r w:rsidRPr="0FF599CF" w:rsidR="077EF34F">
        <w:rPr>
          <w:rFonts w:ascii="Verdana" w:hAnsi="Verdana" w:eastAsia="Verdana" w:cs="Verdana"/>
          <w:b w:val="1"/>
          <w:bCs w:val="1"/>
          <w:noProof w:val="0"/>
          <w:sz w:val="20"/>
          <w:szCs w:val="20"/>
          <w:lang w:val="en-US"/>
        </w:rPr>
        <w:t>Wrocław</w:t>
      </w:r>
      <w:r w:rsidRPr="0FF599CF" w:rsidR="077EF34F">
        <w:rPr>
          <w:rFonts w:ascii="Verdana" w:hAnsi="Verdana" w:eastAsia="Verdana" w:cs="Verdana"/>
          <w:b w:val="1"/>
          <w:bCs w:val="1"/>
          <w:noProof w:val="0"/>
          <w:sz w:val="20"/>
          <w:szCs w:val="20"/>
          <w:lang w:val="en-US"/>
        </w:rPr>
        <w:t>, starting in the academic year 2021/2022</w:t>
      </w:r>
    </w:p>
    <w:p w:rsidRPr="00F2248A" w:rsidR="00BE57BD" w:rsidP="0FF599CF" w:rsidRDefault="00BE57BD" w14:paraId="5D7B4298" w14:textId="77777777">
      <w:pPr>
        <w:pStyle w:val="Standard"/>
        <w:jc w:val="both"/>
        <w:rPr>
          <w:rFonts w:ascii="Verdana" w:hAnsi="Verdana" w:eastAsia="Times New Roman" w:cs="Times New Roman"/>
          <w:noProof w:val="0"/>
          <w:sz w:val="20"/>
          <w:szCs w:val="20"/>
          <w:lang w:val="en-US" w:eastAsia="pl-PL"/>
        </w:rPr>
      </w:pPr>
    </w:p>
    <w:p w:rsidRPr="00F2248A" w:rsidR="00BE57BD" w:rsidP="0FF599CF" w:rsidRDefault="00BE57BD" w14:paraId="3EB7310F" w14:textId="77777777">
      <w:pPr>
        <w:pStyle w:val="Standard"/>
        <w:jc w:val="both"/>
        <w:rPr>
          <w:rFonts w:ascii="Verdana" w:hAnsi="Verdana" w:eastAsia="Times New Roman"/>
          <w:noProof w:val="0"/>
          <w:sz w:val="20"/>
          <w:szCs w:val="20"/>
          <w:lang w:val="en-US" w:eastAsia="pl-PL"/>
        </w:rPr>
      </w:pPr>
    </w:p>
    <w:p w:rsidRPr="00F2248A" w:rsidR="00BE57BD" w:rsidP="3C7C0418" w:rsidRDefault="00BE57BD" w14:paraId="61E44441" w14:textId="50A50D66">
      <w:pPr>
        <w:pStyle w:val="Akapitzlist"/>
        <w:widowControl w:val="0"/>
        <w:numPr>
          <w:ilvl w:val="0"/>
          <w:numId w:val="69"/>
        </w:numPr>
        <w:tabs>
          <w:tab w:val="left" w:pos="567"/>
        </w:tabs>
        <w:suppressAutoHyphens/>
        <w:autoSpaceDN w:val="0"/>
        <w:spacing w:after="0" w:line="240" w:lineRule="auto"/>
        <w:ind w:left="720"/>
        <w:contextualSpacing w:val="0"/>
        <w:jc w:val="center"/>
        <w:textAlignment w:val="baseline"/>
        <w:rPr>
          <w:rFonts w:ascii="Calibri" w:hAnsi="Calibri" w:eastAsia="" w:cs="" w:asciiTheme="minorAscii" w:hAnsiTheme="minorAscii" w:eastAsiaTheme="minorEastAsia" w:cstheme="minorBidi"/>
          <w:b w:val="1"/>
          <w:bCs w:val="1"/>
          <w:sz w:val="20"/>
          <w:szCs w:val="20"/>
          <w:lang w:eastAsia="pl-PL"/>
        </w:rPr>
      </w:pPr>
      <w:r w:rsidRPr="0FF599CF" w:rsidR="00BE57BD">
        <w:rPr>
          <w:rFonts w:ascii="Verdana" w:hAnsi="Verdana" w:eastAsia="Times New Roman"/>
          <w:b w:val="1"/>
          <w:bCs w:val="1"/>
          <w:noProof w:val="0"/>
          <w:sz w:val="20"/>
          <w:szCs w:val="20"/>
          <w:lang w:val="en-US" w:eastAsia="pl-PL"/>
        </w:rPr>
        <w:t>RE</w:t>
      </w:r>
      <w:r w:rsidRPr="0FF599CF" w:rsidR="2D3DEB9D">
        <w:rPr>
          <w:rFonts w:ascii="Verdana" w:hAnsi="Verdana" w:eastAsia="Times New Roman"/>
          <w:b w:val="1"/>
          <w:bCs w:val="1"/>
          <w:noProof w:val="0"/>
          <w:sz w:val="20"/>
          <w:szCs w:val="20"/>
          <w:lang w:val="en-US" w:eastAsia="pl-PL"/>
        </w:rPr>
        <w:t xml:space="preserve">CRUITMENT OF FOREIGNERS FOR STUDIES CONDUCTED </w:t>
      </w:r>
    </w:p>
    <w:p w:rsidR="2D3DEB9D" w:rsidP="0FF599CF" w:rsidRDefault="2D3DEB9D" w14:paraId="2E7EA5FA" w14:textId="29342F62">
      <w:pPr>
        <w:pStyle w:val="Normalny"/>
        <w:tabs>
          <w:tab w:val="left" w:leader="none" w:pos="567"/>
        </w:tabs>
        <w:bidi w:val="0"/>
        <w:spacing w:before="0" w:beforeAutospacing="off" w:after="0" w:afterAutospacing="off" w:line="259" w:lineRule="auto"/>
        <w:ind w:left="0" w:right="0"/>
        <w:jc w:val="center"/>
        <w:rPr>
          <w:rFonts w:ascii="Verdana" w:hAnsi="Verdana" w:eastAsia="Times New Roman"/>
          <w:b w:val="1"/>
          <w:bCs w:val="1"/>
          <w:noProof w:val="0"/>
          <w:sz w:val="20"/>
          <w:szCs w:val="20"/>
          <w:lang w:val="en-US" w:eastAsia="pl-PL"/>
        </w:rPr>
      </w:pPr>
      <w:r w:rsidRPr="0FF599CF" w:rsidR="2D3DEB9D">
        <w:rPr>
          <w:rFonts w:ascii="Verdana" w:hAnsi="Verdana" w:eastAsia="Times New Roman"/>
          <w:b w:val="1"/>
          <w:bCs w:val="1"/>
          <w:noProof w:val="0"/>
          <w:sz w:val="20"/>
          <w:szCs w:val="20"/>
          <w:lang w:val="en-US" w:eastAsia="pl-PL"/>
        </w:rPr>
        <w:t>IN THE ENGLISH LANGUAGE</w:t>
      </w:r>
    </w:p>
    <w:p w:rsidRPr="00F2248A" w:rsidR="00BE57BD" w:rsidP="0FF599CF" w:rsidRDefault="00BE57BD" w14:paraId="12239B0E" w14:textId="77777777">
      <w:pPr>
        <w:pStyle w:val="Standard"/>
        <w:jc w:val="center"/>
        <w:rPr>
          <w:rFonts w:ascii="Verdana" w:hAnsi="Verdana" w:eastAsia="Verdana,Bold"/>
          <w:b w:val="1"/>
          <w:bCs w:val="1"/>
          <w:noProof w:val="0"/>
          <w:sz w:val="20"/>
          <w:szCs w:val="20"/>
          <w:lang w:val="en-US" w:eastAsia="pl-PL"/>
        </w:rPr>
      </w:pPr>
    </w:p>
    <w:p w:rsidRPr="00F2248A" w:rsidR="00BE57BD" w:rsidP="0FF599CF" w:rsidRDefault="00BE57BD" w14:paraId="7B001617" w14:textId="417FF82A">
      <w:pPr>
        <w:pStyle w:val="Standard"/>
        <w:jc w:val="center"/>
        <w:rPr>
          <w:rFonts w:ascii="Verdana" w:hAnsi="Verdana" w:eastAsia="Verdana,Bold" w:cs="Verdana,Bold"/>
          <w:b w:val="1"/>
          <w:bCs w:val="1"/>
          <w:noProof w:val="0"/>
          <w:sz w:val="20"/>
          <w:szCs w:val="20"/>
          <w:lang w:val="en-US" w:eastAsia="pl-PL"/>
        </w:rPr>
      </w:pPr>
      <w:r w:rsidRPr="0FF599CF" w:rsidR="00BE57BD">
        <w:rPr>
          <w:rFonts w:ascii="Verdana" w:hAnsi="Verdana" w:eastAsia="Verdana,Bold" w:cs="Verdana,Bold"/>
          <w:b w:val="1"/>
          <w:bCs w:val="1"/>
          <w:noProof w:val="0"/>
          <w:sz w:val="20"/>
          <w:szCs w:val="20"/>
          <w:lang w:val="en-US" w:eastAsia="pl-PL"/>
        </w:rPr>
        <w:t xml:space="preserve">§ </w:t>
      </w:r>
      <w:r w:rsidRPr="0FF599CF" w:rsidR="00485D97">
        <w:rPr>
          <w:rFonts w:ascii="Verdana" w:hAnsi="Verdana" w:eastAsia="Verdana,Bold" w:cs="Verdana,Bold"/>
          <w:b w:val="1"/>
          <w:bCs w:val="1"/>
          <w:noProof w:val="0"/>
          <w:sz w:val="20"/>
          <w:szCs w:val="20"/>
          <w:lang w:val="en-US" w:eastAsia="pl-PL"/>
        </w:rPr>
        <w:t>1</w:t>
      </w:r>
    </w:p>
    <w:p w:rsidR="1191ACC6" w:rsidP="3C7C0418" w:rsidRDefault="1191ACC6" w14:paraId="32BB8A3C" w14:textId="463AE33E">
      <w:pPr>
        <w:pStyle w:val="Standard"/>
        <w:numPr>
          <w:ilvl w:val="0"/>
          <w:numId w:val="6"/>
        </w:numPr>
        <w:ind w:left="360"/>
        <w:jc w:val="both"/>
        <w:rPr>
          <w:rFonts w:ascii="Verdana" w:hAnsi="Verdana" w:eastAsia="Verdana" w:cs="Verdana"/>
          <w:sz w:val="20"/>
          <w:szCs w:val="20"/>
        </w:rPr>
      </w:pPr>
      <w:r w:rsidRPr="0FF599CF" w:rsidR="1191ACC6">
        <w:rPr>
          <w:rFonts w:ascii="Verdana" w:hAnsi="Verdana" w:eastAsia="Verdana" w:cs="Verdana"/>
          <w:noProof w:val="0"/>
          <w:sz w:val="20"/>
          <w:szCs w:val="20"/>
          <w:lang w:val="en-US"/>
        </w:rPr>
        <w:t xml:space="preserve">The recruitment of foreigners for the first year of first-cycle and second-cycle studies conducted in English is conducted by the International Office of the University of </w:t>
      </w:r>
      <w:r w:rsidRPr="0FF599CF" w:rsidR="1191ACC6">
        <w:rPr>
          <w:rFonts w:ascii="Verdana" w:hAnsi="Verdana" w:eastAsia="Verdana" w:cs="Verdana"/>
          <w:noProof w:val="0"/>
          <w:sz w:val="20"/>
          <w:szCs w:val="20"/>
          <w:lang w:val="en-US"/>
        </w:rPr>
        <w:t>Wrocław</w:t>
      </w:r>
      <w:r w:rsidRPr="0FF599CF" w:rsidR="1191ACC6">
        <w:rPr>
          <w:rFonts w:ascii="Verdana" w:hAnsi="Verdana" w:eastAsia="Verdana" w:cs="Verdana"/>
          <w:noProof w:val="0"/>
          <w:sz w:val="20"/>
          <w:szCs w:val="20"/>
          <w:lang w:val="en-US"/>
        </w:rPr>
        <w:t xml:space="preserve">, hereinafter referred to as BWM, by registration in the Internet Recruitment of Foreigners (IRC) system, which takes place in the manner described in § 2 - § 7 of this </w:t>
      </w:r>
      <w:r w:rsidRPr="0FF599CF" w:rsidR="02927C83">
        <w:rPr>
          <w:rFonts w:ascii="Verdana" w:hAnsi="Verdana" w:eastAsia="Verdana" w:cs="Verdana"/>
          <w:noProof w:val="0"/>
          <w:sz w:val="20"/>
          <w:szCs w:val="20"/>
          <w:lang w:val="en-US"/>
        </w:rPr>
        <w:t>R</w:t>
      </w:r>
      <w:r w:rsidRPr="0FF599CF" w:rsidR="1191ACC6">
        <w:rPr>
          <w:rFonts w:ascii="Verdana" w:hAnsi="Verdana" w:eastAsia="Verdana" w:cs="Verdana"/>
          <w:noProof w:val="0"/>
          <w:sz w:val="20"/>
          <w:szCs w:val="20"/>
          <w:lang w:val="en-US"/>
        </w:rPr>
        <w:t xml:space="preserve">ecruitment </w:t>
      </w:r>
      <w:r w:rsidRPr="0FF599CF" w:rsidR="4236EEBA">
        <w:rPr>
          <w:rFonts w:ascii="Verdana" w:hAnsi="Verdana" w:eastAsia="Verdana" w:cs="Verdana"/>
          <w:noProof w:val="0"/>
          <w:sz w:val="20"/>
          <w:szCs w:val="20"/>
          <w:lang w:val="en-US"/>
        </w:rPr>
        <w:t>P</w:t>
      </w:r>
      <w:r w:rsidRPr="0FF599CF" w:rsidR="1191ACC6">
        <w:rPr>
          <w:rFonts w:ascii="Verdana" w:hAnsi="Verdana" w:eastAsia="Verdana" w:cs="Verdana"/>
          <w:noProof w:val="0"/>
          <w:sz w:val="20"/>
          <w:szCs w:val="20"/>
          <w:lang w:val="en-US"/>
        </w:rPr>
        <w:t>rocedure.</w:t>
      </w:r>
    </w:p>
    <w:p w:rsidRPr="00F2248A" w:rsidR="00BE57BD" w:rsidP="604E1702" w:rsidRDefault="00BE57BD" w14:paraId="6B9F4EFE" w14:textId="7EE0B133">
      <w:pPr>
        <w:pStyle w:val="Standard"/>
        <w:numPr>
          <w:ilvl w:val="0"/>
          <w:numId w:val="6"/>
        </w:numPr>
        <w:ind w:left="360"/>
        <w:jc w:val="both"/>
        <w:rPr>
          <w:sz w:val="20"/>
          <w:szCs w:val="20"/>
        </w:rPr>
      </w:pPr>
      <w:r w:rsidRPr="0FF599CF" w:rsidR="29226E2C">
        <w:rPr>
          <w:rFonts w:ascii="Verdana" w:hAnsi="Verdana"/>
          <w:noProof w:val="0"/>
          <w:sz w:val="20"/>
          <w:szCs w:val="20"/>
          <w:lang w:val="en-US"/>
        </w:rPr>
        <w:t xml:space="preserve">Access to the IRC system </w:t>
      </w:r>
      <w:r w:rsidRPr="0FF599CF" w:rsidR="29226E2C">
        <w:rPr>
          <w:rFonts w:ascii="Verdana" w:hAnsi="Verdana"/>
          <w:noProof w:val="0"/>
          <w:sz w:val="20"/>
          <w:szCs w:val="20"/>
          <w:lang w:val="en-US"/>
        </w:rPr>
        <w:t>is</w:t>
      </w:r>
      <w:r w:rsidRPr="0FF599CF" w:rsidR="29226E2C">
        <w:rPr>
          <w:rFonts w:ascii="Verdana" w:hAnsi="Verdana"/>
          <w:noProof w:val="0"/>
          <w:sz w:val="20"/>
          <w:szCs w:val="20"/>
          <w:lang w:val="en-US"/>
        </w:rPr>
        <w:t xml:space="preserve"> </w:t>
      </w:r>
      <w:r w:rsidRPr="0FF599CF" w:rsidR="29226E2C">
        <w:rPr>
          <w:rFonts w:ascii="Verdana" w:hAnsi="Verdana"/>
          <w:noProof w:val="0"/>
          <w:sz w:val="20"/>
          <w:szCs w:val="20"/>
          <w:lang w:val="en-US"/>
        </w:rPr>
        <w:t>possible</w:t>
      </w:r>
      <w:r w:rsidRPr="0FF599CF" w:rsidR="29226E2C">
        <w:rPr>
          <w:rFonts w:ascii="Verdana" w:hAnsi="Verdana"/>
          <w:noProof w:val="0"/>
          <w:sz w:val="20"/>
          <w:szCs w:val="20"/>
          <w:lang w:val="en-US"/>
        </w:rPr>
        <w:t xml:space="preserve"> via </w:t>
      </w:r>
      <w:r w:rsidRPr="0FF599CF" w:rsidR="29226E2C">
        <w:rPr>
          <w:rFonts w:ascii="Verdana" w:hAnsi="Verdana"/>
          <w:noProof w:val="0"/>
          <w:sz w:val="20"/>
          <w:szCs w:val="20"/>
          <w:lang w:val="en-US"/>
        </w:rPr>
        <w:t>website</w:t>
      </w:r>
      <w:r w:rsidRPr="0FF599CF" w:rsidR="00BE57BD">
        <w:rPr>
          <w:rFonts w:ascii="Verdana" w:hAnsi="Verdana"/>
          <w:noProof w:val="0"/>
          <w:sz w:val="20"/>
          <w:szCs w:val="20"/>
          <w:lang w:val="en-US"/>
        </w:rPr>
        <w:t xml:space="preserve"> </w:t>
      </w:r>
      <w:hyperlink r:id="R3b4896bbbf9a46bf">
        <w:r w:rsidRPr="0FF599CF" w:rsidR="00BE57BD">
          <w:rPr>
            <w:rFonts w:ascii="Verdana" w:hAnsi="Verdana"/>
            <w:noProof w:val="0"/>
            <w:sz w:val="20"/>
            <w:szCs w:val="20"/>
            <w:lang w:val="en-US"/>
          </w:rPr>
          <w:t>international-applications.uni.wroc.pl</w:t>
        </w:r>
      </w:hyperlink>
      <w:r w:rsidRPr="0FF599CF" w:rsidR="00BE57BD">
        <w:rPr>
          <w:rFonts w:ascii="Verdana" w:hAnsi="Verdana"/>
          <w:noProof w:val="0"/>
          <w:sz w:val="20"/>
          <w:szCs w:val="20"/>
          <w:lang w:val="en-US"/>
        </w:rPr>
        <w:t>.</w:t>
      </w:r>
    </w:p>
    <w:p w:rsidRPr="00F2248A" w:rsidR="00BE57BD" w:rsidP="3C7C0418" w:rsidRDefault="00BE57BD" w14:paraId="59A6467B" w14:textId="5DAB419C">
      <w:pPr>
        <w:pStyle w:val="Standard"/>
        <w:numPr>
          <w:ilvl w:val="0"/>
          <w:numId w:val="6"/>
        </w:numPr>
        <w:ind w:left="360"/>
        <w:jc w:val="both"/>
        <w:rPr>
          <w:rFonts w:ascii="Verdana" w:hAnsi="Verdana" w:eastAsia="Verdana" w:cs="Verdana"/>
          <w:sz w:val="20"/>
          <w:szCs w:val="20"/>
        </w:rPr>
      </w:pPr>
      <w:r w:rsidRPr="0FF599CF" w:rsidR="634BE2E6">
        <w:rPr>
          <w:rFonts w:ascii="Verdana" w:hAnsi="Verdana" w:eastAsia="Verdana" w:cs="Verdana"/>
          <w:noProof w:val="0"/>
          <w:sz w:val="20"/>
          <w:szCs w:val="20"/>
          <w:lang w:val="en-US"/>
        </w:rPr>
        <w:t>The schedule of recruiting foreigners for studies conducted in English is set out in Appendix No. 1 to this Recruitment Procedure.</w:t>
      </w:r>
    </w:p>
    <w:p w:rsidRPr="00F2248A" w:rsidR="00BE57BD" w:rsidP="0FF599CF" w:rsidRDefault="00BE57BD" w14:paraId="44C0C567" w14:textId="77777777">
      <w:pPr>
        <w:pStyle w:val="Standard"/>
        <w:jc w:val="center"/>
        <w:rPr>
          <w:rFonts w:ascii="Verdana" w:hAnsi="Verdana" w:eastAsia="Verdana,Bold" w:cs="Verdana,Bold"/>
          <w:b w:val="1"/>
          <w:bCs w:val="1"/>
          <w:noProof w:val="0"/>
          <w:sz w:val="20"/>
          <w:szCs w:val="20"/>
          <w:lang w:val="en-US"/>
        </w:rPr>
      </w:pPr>
    </w:p>
    <w:p w:rsidRPr="00F2248A" w:rsidR="00BE57BD" w:rsidP="0FF599CF" w:rsidRDefault="00BE57BD" w14:paraId="3261D3D0" w14:textId="4266421D">
      <w:pPr>
        <w:pStyle w:val="Standard"/>
        <w:jc w:val="center"/>
        <w:rPr>
          <w:rFonts w:ascii="Verdana" w:hAnsi="Verdana" w:eastAsia="Verdana,Bold" w:cs="Verdana,Bold"/>
          <w:b w:val="1"/>
          <w:bCs w:val="1"/>
          <w:noProof w:val="0"/>
          <w:sz w:val="20"/>
          <w:szCs w:val="20"/>
          <w:lang w:val="en-US"/>
        </w:rPr>
      </w:pPr>
      <w:r w:rsidRPr="0FF599CF" w:rsidR="00BE57BD">
        <w:rPr>
          <w:rFonts w:ascii="Verdana" w:hAnsi="Verdana" w:eastAsia="Verdana,Bold" w:cs="Verdana,Bold"/>
          <w:b w:val="1"/>
          <w:bCs w:val="1"/>
          <w:noProof w:val="0"/>
          <w:sz w:val="20"/>
          <w:szCs w:val="20"/>
          <w:lang w:val="en-US"/>
        </w:rPr>
        <w:t>RE</w:t>
      </w:r>
      <w:r w:rsidRPr="0FF599CF" w:rsidR="690E45C0">
        <w:rPr>
          <w:rFonts w:ascii="Verdana" w:hAnsi="Verdana" w:eastAsia="Verdana,Bold" w:cs="Verdana,Bold"/>
          <w:b w:val="1"/>
          <w:bCs w:val="1"/>
          <w:noProof w:val="0"/>
          <w:sz w:val="20"/>
          <w:szCs w:val="20"/>
          <w:lang w:val="en-US"/>
        </w:rPr>
        <w:t>GISTRATION IN THE IRC SYSTEM</w:t>
      </w:r>
    </w:p>
    <w:p w:rsidRPr="00F2248A" w:rsidR="00BE57BD" w:rsidP="0FF599CF" w:rsidRDefault="00BE57BD" w14:paraId="6E07B2C5" w14:textId="22EAD558">
      <w:pPr>
        <w:pStyle w:val="Standard"/>
        <w:jc w:val="center"/>
        <w:rPr>
          <w:b w:val="1"/>
          <w:bCs w:val="1"/>
          <w:noProof w:val="0"/>
          <w:lang w:val="en-US"/>
        </w:rPr>
      </w:pPr>
      <w:r w:rsidRPr="0FF599CF" w:rsidR="00BE57BD">
        <w:rPr>
          <w:rFonts w:ascii="Verdana" w:hAnsi="Verdana" w:eastAsia="Verdana,Bold" w:cs="Verdana,Bold"/>
          <w:b w:val="1"/>
          <w:bCs w:val="1"/>
          <w:noProof w:val="0"/>
          <w:sz w:val="20"/>
          <w:szCs w:val="20"/>
          <w:lang w:val="en-US"/>
        </w:rPr>
        <w:t>(Internet</w:t>
      </w:r>
      <w:r w:rsidRPr="0FF599CF" w:rsidR="3F9A3255">
        <w:rPr>
          <w:rFonts w:ascii="Verdana" w:hAnsi="Verdana" w:eastAsia="Verdana,Bold" w:cs="Verdana,Bold"/>
          <w:b w:val="1"/>
          <w:bCs w:val="1"/>
          <w:noProof w:val="0"/>
          <w:sz w:val="20"/>
          <w:szCs w:val="20"/>
          <w:lang w:val="en-US"/>
        </w:rPr>
        <w:t xml:space="preserve"> </w:t>
      </w:r>
      <w:r w:rsidRPr="0FF599CF" w:rsidR="3F9A3255">
        <w:rPr>
          <w:rFonts w:ascii="Verdana" w:hAnsi="Verdana" w:eastAsia="Verdana,Bold" w:cs="Verdana,Bold"/>
          <w:b w:val="1"/>
          <w:bCs w:val="1"/>
          <w:noProof w:val="0"/>
          <w:sz w:val="20"/>
          <w:szCs w:val="20"/>
          <w:lang w:val="en-US"/>
        </w:rPr>
        <w:t>Registration</w:t>
      </w:r>
      <w:r w:rsidRPr="0FF599CF" w:rsidR="3F9A3255">
        <w:rPr>
          <w:rFonts w:ascii="Verdana" w:hAnsi="Verdana" w:eastAsia="Verdana,Bold" w:cs="Verdana,Bold"/>
          <w:b w:val="1"/>
          <w:bCs w:val="1"/>
          <w:noProof w:val="0"/>
          <w:sz w:val="20"/>
          <w:szCs w:val="20"/>
          <w:lang w:val="en-US"/>
        </w:rPr>
        <w:t xml:space="preserve"> of </w:t>
      </w:r>
      <w:r w:rsidRPr="0FF599CF" w:rsidR="3F9A3255">
        <w:rPr>
          <w:rFonts w:ascii="Verdana" w:hAnsi="Verdana" w:eastAsia="Verdana,Bold" w:cs="Verdana,Bold"/>
          <w:b w:val="1"/>
          <w:bCs w:val="1"/>
          <w:noProof w:val="0"/>
          <w:sz w:val="20"/>
          <w:szCs w:val="20"/>
          <w:lang w:val="en-US"/>
        </w:rPr>
        <w:t>Foreigners</w:t>
      </w:r>
      <w:r w:rsidRPr="0FF599CF" w:rsidR="00BE57BD">
        <w:rPr>
          <w:rFonts w:ascii="Verdana" w:hAnsi="Verdana" w:eastAsia="Verdana,Bold" w:cs="Verdana,Bold"/>
          <w:b w:val="1"/>
          <w:bCs w:val="1"/>
          <w:noProof w:val="0"/>
          <w:sz w:val="20"/>
          <w:szCs w:val="20"/>
          <w:lang w:val="en-US"/>
        </w:rPr>
        <w:t>)</w:t>
      </w:r>
    </w:p>
    <w:p w:rsidRPr="00F2248A" w:rsidR="00BE57BD" w:rsidP="0FF599CF" w:rsidRDefault="00BE57BD" w14:paraId="38621219" w14:textId="77777777">
      <w:pPr>
        <w:pStyle w:val="Standard"/>
        <w:jc w:val="both"/>
        <w:rPr>
          <w:rFonts w:ascii="Verdana" w:hAnsi="Verdana" w:eastAsia="Verdana,Bold" w:cs="Verdana,Bold"/>
          <w:b w:val="1"/>
          <w:bCs w:val="1"/>
          <w:noProof w:val="0"/>
          <w:sz w:val="20"/>
          <w:szCs w:val="20"/>
          <w:lang w:val="en-US"/>
        </w:rPr>
      </w:pPr>
    </w:p>
    <w:p w:rsidRPr="00F2248A" w:rsidR="00BE57BD" w:rsidP="0FF599CF" w:rsidRDefault="00BE57BD" w14:paraId="255D1D87" w14:textId="24D8E0F8">
      <w:pPr>
        <w:pStyle w:val="Standard"/>
        <w:jc w:val="center"/>
        <w:rPr>
          <w:rFonts w:ascii="Verdana" w:hAnsi="Verdana" w:eastAsia="Verdana,Bold" w:cs="Verdana,Bold"/>
          <w:b w:val="1"/>
          <w:bCs w:val="1"/>
          <w:noProof w:val="0"/>
          <w:sz w:val="20"/>
          <w:szCs w:val="20"/>
          <w:lang w:val="en-US"/>
        </w:rPr>
      </w:pPr>
      <w:r w:rsidRPr="0FF599CF" w:rsidR="00BE57BD">
        <w:rPr>
          <w:rFonts w:ascii="Verdana" w:hAnsi="Verdana" w:eastAsia="Verdana,Bold" w:cs="Verdana,Bold"/>
          <w:b w:val="1"/>
          <w:bCs w:val="1"/>
          <w:noProof w:val="0"/>
          <w:sz w:val="20"/>
          <w:szCs w:val="20"/>
          <w:lang w:val="en-US"/>
        </w:rPr>
        <w:t xml:space="preserve">§ </w:t>
      </w:r>
      <w:r w:rsidRPr="0FF599CF" w:rsidR="00485D97">
        <w:rPr>
          <w:rFonts w:ascii="Verdana" w:hAnsi="Verdana" w:eastAsia="Verdana,Bold" w:cs="Verdana,Bold"/>
          <w:b w:val="1"/>
          <w:bCs w:val="1"/>
          <w:noProof w:val="0"/>
          <w:sz w:val="20"/>
          <w:szCs w:val="20"/>
          <w:lang w:val="en-US"/>
        </w:rPr>
        <w:t>2</w:t>
      </w:r>
    </w:p>
    <w:p w:rsidRPr="00F2248A" w:rsidR="00BE57BD" w:rsidP="008655EC" w:rsidRDefault="00BE57BD" w14:paraId="004292B9" w14:textId="544E3908">
      <w:pPr>
        <w:pStyle w:val="Standard"/>
        <w:numPr>
          <w:ilvl w:val="0"/>
          <w:numId w:val="113"/>
        </w:numPr>
        <w:ind w:left="426" w:hanging="426"/>
        <w:jc w:val="both"/>
        <w:rPr>
          <w:rFonts w:ascii="Verdana" w:hAnsi="Verdana" w:cs="Verdana"/>
          <w:sz w:val="20"/>
          <w:szCs w:val="20"/>
        </w:rPr>
      </w:pPr>
      <w:r w:rsidRPr="0FF599CF" w:rsidR="7E8A49AF">
        <w:rPr>
          <w:rFonts w:ascii="Verdana" w:hAnsi="Verdana" w:cs="Verdana"/>
          <w:noProof w:val="0"/>
          <w:sz w:val="20"/>
          <w:szCs w:val="20"/>
          <w:lang w:val="en-US"/>
        </w:rPr>
        <w:t>In order to register in the IRC</w:t>
      </w:r>
      <w:r w:rsidRPr="0FF599CF" w:rsidR="008655EC">
        <w:rPr>
          <w:rFonts w:ascii="Verdana" w:hAnsi="Verdana" w:cs="Verdana"/>
          <w:noProof w:val="0"/>
          <w:sz w:val="20"/>
          <w:szCs w:val="20"/>
          <w:lang w:val="en-US"/>
        </w:rPr>
        <w:t>,</w:t>
      </w:r>
      <w:r w:rsidRPr="0FF599CF" w:rsidR="703B5A3F">
        <w:rPr>
          <w:rFonts w:ascii="Verdana" w:hAnsi="Verdana" w:cs="Verdana"/>
          <w:noProof w:val="0"/>
          <w:sz w:val="20"/>
          <w:szCs w:val="20"/>
          <w:lang w:val="en-US"/>
        </w:rPr>
        <w:t xml:space="preserve"> the </w:t>
      </w:r>
      <w:r w:rsidRPr="0FF599CF" w:rsidR="703B5A3F">
        <w:rPr>
          <w:rFonts w:ascii="Verdana" w:hAnsi="Verdana" w:cs="Verdana"/>
          <w:noProof w:val="0"/>
          <w:sz w:val="20"/>
          <w:szCs w:val="20"/>
          <w:lang w:val="en-US"/>
        </w:rPr>
        <w:t>candidate</w:t>
      </w:r>
      <w:r w:rsidRPr="0FF599CF" w:rsidR="703B5A3F">
        <w:rPr>
          <w:rFonts w:ascii="Verdana" w:hAnsi="Verdana" w:cs="Verdana"/>
          <w:noProof w:val="0"/>
          <w:sz w:val="20"/>
          <w:szCs w:val="20"/>
          <w:lang w:val="en-US"/>
        </w:rPr>
        <w:t>,</w:t>
      </w:r>
      <w:r w:rsidRPr="0FF599CF" w:rsidR="008655EC">
        <w:rPr>
          <w:rFonts w:ascii="Verdana" w:hAnsi="Verdana" w:cs="Verdana"/>
          <w:noProof w:val="0"/>
          <w:sz w:val="20"/>
          <w:szCs w:val="20"/>
          <w:lang w:val="en-US"/>
        </w:rPr>
        <w:t xml:space="preserve"> </w:t>
      </w:r>
      <w:r w:rsidRPr="0FF599CF" w:rsidR="0D11A922">
        <w:rPr>
          <w:rFonts w:ascii="Verdana" w:hAnsi="Verdana" w:cs="Verdana"/>
          <w:noProof w:val="0"/>
          <w:sz w:val="20"/>
          <w:szCs w:val="20"/>
          <w:lang w:val="en-US"/>
        </w:rPr>
        <w:t>subject</w:t>
      </w:r>
      <w:r w:rsidRPr="0FF599CF" w:rsidR="0D11A922">
        <w:rPr>
          <w:rFonts w:ascii="Verdana" w:hAnsi="Verdana" w:cs="Verdana"/>
          <w:noProof w:val="0"/>
          <w:sz w:val="20"/>
          <w:szCs w:val="20"/>
          <w:lang w:val="en-US"/>
        </w:rPr>
        <w:t xml:space="preserve"> to </w:t>
      </w:r>
      <w:r w:rsidRPr="0FF599CF" w:rsidR="0D11A922">
        <w:rPr>
          <w:rFonts w:ascii="Verdana" w:hAnsi="Verdana" w:cs="Verdana"/>
          <w:noProof w:val="0"/>
          <w:sz w:val="20"/>
          <w:szCs w:val="20"/>
          <w:lang w:val="en-US"/>
        </w:rPr>
        <w:t>paragraph</w:t>
      </w:r>
      <w:r w:rsidRPr="0FF599CF" w:rsidR="008655EC">
        <w:rPr>
          <w:rFonts w:ascii="Verdana" w:hAnsi="Verdana" w:cs="Verdana"/>
          <w:noProof w:val="0"/>
          <w:sz w:val="20"/>
          <w:szCs w:val="20"/>
          <w:lang w:val="en-US"/>
        </w:rPr>
        <w:t xml:space="preserve"> 2</w:t>
      </w:r>
      <w:r w:rsidRPr="0FF599CF" w:rsidR="00BE57BD">
        <w:rPr>
          <w:rFonts w:ascii="Verdana" w:hAnsi="Verdana" w:cs="Verdana"/>
          <w:noProof w:val="0"/>
          <w:sz w:val="20"/>
          <w:szCs w:val="20"/>
          <w:lang w:val="en-US"/>
        </w:rPr>
        <w:t>:</w:t>
      </w:r>
    </w:p>
    <w:p w:rsidR="667C8685" w:rsidP="0FF599CF" w:rsidRDefault="667C8685" w14:paraId="463EB7B7" w14:textId="4FDA7C67">
      <w:pPr>
        <w:pStyle w:val="Akapitzlist"/>
        <w:numPr>
          <w:ilvl w:val="0"/>
          <w:numId w:val="97"/>
        </w:numPr>
        <w:bidi w:val="0"/>
        <w:spacing w:before="0" w:beforeAutospacing="off" w:after="0" w:afterAutospacing="off" w:line="240" w:lineRule="auto"/>
        <w:ind w:left="717" w:right="0" w:hanging="360"/>
        <w:jc w:val="both"/>
        <w:rPr>
          <w:rFonts w:ascii="Calibri" w:hAnsi="Calibri" w:eastAsia="Calibri" w:cs="Calibri" w:asciiTheme="minorAscii" w:hAnsiTheme="minorAscii" w:eastAsiaTheme="minorAscii" w:cstheme="minorAscii"/>
          <w:sz w:val="20"/>
          <w:szCs w:val="20"/>
        </w:rPr>
      </w:pPr>
      <w:r w:rsidRPr="0FF599CF" w:rsidR="667C8685">
        <w:rPr>
          <w:rFonts w:ascii="Verdana" w:hAnsi="Verdana" w:cs="Verdana"/>
          <w:noProof w:val="0"/>
          <w:sz w:val="20"/>
          <w:szCs w:val="20"/>
          <w:lang w:val="en-US"/>
        </w:rPr>
        <w:t>creates</w:t>
      </w:r>
      <w:r w:rsidRPr="0FF599CF" w:rsidR="667C8685">
        <w:rPr>
          <w:rFonts w:ascii="Verdana" w:hAnsi="Verdana" w:cs="Verdana"/>
          <w:noProof w:val="0"/>
          <w:sz w:val="20"/>
          <w:szCs w:val="20"/>
          <w:lang w:val="en-US"/>
        </w:rPr>
        <w:t xml:space="preserve"> </w:t>
      </w:r>
      <w:r w:rsidRPr="0FF599CF" w:rsidR="667C8685">
        <w:rPr>
          <w:rFonts w:ascii="Verdana" w:hAnsi="Verdana" w:cs="Verdana"/>
          <w:noProof w:val="0"/>
          <w:sz w:val="20"/>
          <w:szCs w:val="20"/>
          <w:lang w:val="en-US"/>
        </w:rPr>
        <w:t>an</w:t>
      </w:r>
      <w:r w:rsidRPr="0FF599CF" w:rsidR="667C8685">
        <w:rPr>
          <w:rFonts w:ascii="Verdana" w:hAnsi="Verdana" w:cs="Verdana"/>
          <w:noProof w:val="0"/>
          <w:sz w:val="20"/>
          <w:szCs w:val="20"/>
          <w:lang w:val="en-US"/>
        </w:rPr>
        <w:t xml:space="preserve"> </w:t>
      </w:r>
      <w:r w:rsidRPr="0FF599CF" w:rsidR="667C8685">
        <w:rPr>
          <w:rFonts w:ascii="Verdana" w:hAnsi="Verdana" w:cs="Verdana"/>
          <w:noProof w:val="0"/>
          <w:sz w:val="20"/>
          <w:szCs w:val="20"/>
          <w:lang w:val="en-US"/>
        </w:rPr>
        <w:t>individual</w:t>
      </w:r>
      <w:r w:rsidRPr="0FF599CF" w:rsidR="667C8685">
        <w:rPr>
          <w:rFonts w:ascii="Verdana" w:hAnsi="Verdana" w:cs="Verdana"/>
          <w:noProof w:val="0"/>
          <w:sz w:val="20"/>
          <w:szCs w:val="20"/>
          <w:lang w:val="en-US"/>
        </w:rPr>
        <w:t xml:space="preserve"> </w:t>
      </w:r>
      <w:r w:rsidRPr="0FF599CF" w:rsidR="667C8685">
        <w:rPr>
          <w:rFonts w:ascii="Verdana" w:hAnsi="Verdana" w:cs="Verdana"/>
          <w:noProof w:val="0"/>
          <w:sz w:val="20"/>
          <w:szCs w:val="20"/>
          <w:lang w:val="en-US"/>
        </w:rPr>
        <w:t>registration</w:t>
      </w:r>
      <w:r w:rsidRPr="0FF599CF" w:rsidR="667C8685">
        <w:rPr>
          <w:rFonts w:ascii="Verdana" w:hAnsi="Verdana" w:cs="Verdana"/>
          <w:noProof w:val="0"/>
          <w:sz w:val="20"/>
          <w:szCs w:val="20"/>
          <w:lang w:val="en-US"/>
        </w:rPr>
        <w:t xml:space="preserve"> </w:t>
      </w:r>
      <w:r w:rsidRPr="0FF599CF" w:rsidR="667C8685">
        <w:rPr>
          <w:rFonts w:ascii="Verdana" w:hAnsi="Verdana" w:cs="Verdana"/>
          <w:noProof w:val="0"/>
          <w:sz w:val="20"/>
          <w:szCs w:val="20"/>
          <w:lang w:val="en-US"/>
        </w:rPr>
        <w:t>account</w:t>
      </w:r>
      <w:r w:rsidRPr="0FF599CF" w:rsidR="667C8685">
        <w:rPr>
          <w:rFonts w:ascii="Verdana" w:hAnsi="Verdana" w:cs="Verdana"/>
          <w:noProof w:val="0"/>
          <w:sz w:val="20"/>
          <w:szCs w:val="20"/>
          <w:lang w:val="en-US"/>
        </w:rPr>
        <w:t xml:space="preserve">, the </w:t>
      </w:r>
      <w:r w:rsidRPr="0FF599CF" w:rsidR="667C8685">
        <w:rPr>
          <w:rFonts w:ascii="Verdana" w:hAnsi="Verdana" w:cs="Verdana"/>
          <w:noProof w:val="0"/>
          <w:sz w:val="20"/>
          <w:szCs w:val="20"/>
          <w:lang w:val="en-US"/>
        </w:rPr>
        <w:t>identifier</w:t>
      </w:r>
      <w:r w:rsidRPr="0FF599CF" w:rsidR="667C8685">
        <w:rPr>
          <w:rFonts w:ascii="Verdana" w:hAnsi="Verdana" w:cs="Verdana"/>
          <w:noProof w:val="0"/>
          <w:sz w:val="20"/>
          <w:szCs w:val="20"/>
          <w:lang w:val="en-US"/>
        </w:rPr>
        <w:t xml:space="preserve"> of </w:t>
      </w:r>
      <w:r w:rsidRPr="0FF599CF" w:rsidR="667C8685">
        <w:rPr>
          <w:rFonts w:ascii="Verdana" w:hAnsi="Verdana" w:cs="Verdana"/>
          <w:noProof w:val="0"/>
          <w:sz w:val="20"/>
          <w:szCs w:val="20"/>
          <w:lang w:val="en-US"/>
        </w:rPr>
        <w:t>which</w:t>
      </w:r>
      <w:r w:rsidRPr="0FF599CF" w:rsidR="667C8685">
        <w:rPr>
          <w:rFonts w:ascii="Verdana" w:hAnsi="Verdana" w:cs="Verdana"/>
          <w:noProof w:val="0"/>
          <w:sz w:val="20"/>
          <w:szCs w:val="20"/>
          <w:lang w:val="en-US"/>
        </w:rPr>
        <w:t xml:space="preserve"> </w:t>
      </w:r>
      <w:r w:rsidRPr="0FF599CF" w:rsidR="667C8685">
        <w:rPr>
          <w:rFonts w:ascii="Verdana" w:hAnsi="Verdana" w:cs="Verdana"/>
          <w:noProof w:val="0"/>
          <w:sz w:val="20"/>
          <w:szCs w:val="20"/>
          <w:lang w:val="en-US"/>
        </w:rPr>
        <w:t>is</w:t>
      </w:r>
      <w:r w:rsidRPr="0FF599CF" w:rsidR="667C8685">
        <w:rPr>
          <w:rFonts w:ascii="Verdana" w:hAnsi="Verdana" w:cs="Verdana"/>
          <w:noProof w:val="0"/>
          <w:sz w:val="20"/>
          <w:szCs w:val="20"/>
          <w:lang w:val="en-US"/>
        </w:rPr>
        <w:t xml:space="preserve"> the LOGIN, </w:t>
      </w:r>
      <w:r w:rsidRPr="0FF599CF" w:rsidR="667C8685">
        <w:rPr>
          <w:rFonts w:ascii="Verdana" w:hAnsi="Verdana" w:cs="Verdana"/>
          <w:noProof w:val="0"/>
          <w:sz w:val="20"/>
          <w:szCs w:val="20"/>
          <w:lang w:val="en-US"/>
        </w:rPr>
        <w:t>selected</w:t>
      </w:r>
      <w:r w:rsidRPr="0FF599CF" w:rsidR="667C8685">
        <w:rPr>
          <w:rFonts w:ascii="Verdana" w:hAnsi="Verdana" w:cs="Verdana"/>
          <w:noProof w:val="0"/>
          <w:sz w:val="20"/>
          <w:szCs w:val="20"/>
          <w:lang w:val="en-US"/>
        </w:rPr>
        <w:t xml:space="preserve"> by the </w:t>
      </w:r>
      <w:r w:rsidRPr="0FF599CF" w:rsidR="667C8685">
        <w:rPr>
          <w:rFonts w:ascii="Verdana" w:hAnsi="Verdana" w:cs="Verdana"/>
          <w:noProof w:val="0"/>
          <w:sz w:val="20"/>
          <w:szCs w:val="20"/>
          <w:lang w:val="en-US"/>
        </w:rPr>
        <w:t>candidate</w:t>
      </w:r>
      <w:r w:rsidRPr="0FF599CF" w:rsidR="667C8685">
        <w:rPr>
          <w:rFonts w:ascii="Verdana" w:hAnsi="Verdana" w:cs="Verdana"/>
          <w:noProof w:val="0"/>
          <w:sz w:val="20"/>
          <w:szCs w:val="20"/>
          <w:lang w:val="en-US"/>
        </w:rPr>
        <w:t xml:space="preserve">;  </w:t>
      </w:r>
    </w:p>
    <w:p w:rsidRPr="00F2248A" w:rsidR="00BE57BD" w:rsidP="001D1FB6" w:rsidRDefault="00BE57BD" w14:paraId="3F54BB9D" w14:textId="71BFB9E1">
      <w:pPr>
        <w:pStyle w:val="Akapitzlist"/>
        <w:widowControl w:val="0"/>
        <w:numPr>
          <w:ilvl w:val="0"/>
          <w:numId w:val="97"/>
        </w:numPr>
        <w:suppressAutoHyphens/>
        <w:autoSpaceDN w:val="0"/>
        <w:spacing w:after="0" w:line="240" w:lineRule="auto"/>
        <w:contextualSpacing w:val="0"/>
        <w:jc w:val="both"/>
        <w:textAlignment w:val="baseline"/>
        <w:rPr>
          <w:rFonts w:ascii="Verdana" w:hAnsi="Verdana" w:cs="Verdana"/>
          <w:sz w:val="20"/>
          <w:szCs w:val="20"/>
        </w:rPr>
      </w:pPr>
      <w:r w:rsidRPr="0FF599CF" w:rsidR="169F3D38">
        <w:rPr>
          <w:rFonts w:ascii="Verdana" w:hAnsi="Verdana" w:cs="Verdana"/>
          <w:noProof w:val="0"/>
          <w:sz w:val="20"/>
          <w:szCs w:val="20"/>
          <w:lang w:val="en-US"/>
        </w:rPr>
        <w:t>fills</w:t>
      </w:r>
      <w:r w:rsidRPr="0FF599CF" w:rsidR="169F3D38">
        <w:rPr>
          <w:rFonts w:ascii="Verdana" w:hAnsi="Verdana" w:cs="Verdana"/>
          <w:noProof w:val="0"/>
          <w:sz w:val="20"/>
          <w:szCs w:val="20"/>
          <w:lang w:val="en-US"/>
        </w:rPr>
        <w:t xml:space="preserve"> out and </w:t>
      </w:r>
      <w:r w:rsidRPr="0FF599CF" w:rsidR="169F3D38">
        <w:rPr>
          <w:rFonts w:ascii="Verdana" w:hAnsi="Verdana" w:cs="Verdana"/>
          <w:noProof w:val="0"/>
          <w:sz w:val="20"/>
          <w:szCs w:val="20"/>
          <w:lang w:val="en-US"/>
        </w:rPr>
        <w:t>accepts</w:t>
      </w:r>
      <w:r w:rsidRPr="0FF599CF" w:rsidR="169F3D38">
        <w:rPr>
          <w:rFonts w:ascii="Verdana" w:hAnsi="Verdana" w:cs="Verdana"/>
          <w:noProof w:val="0"/>
          <w:sz w:val="20"/>
          <w:szCs w:val="20"/>
          <w:lang w:val="en-US"/>
        </w:rPr>
        <w:t xml:space="preserve"> the </w:t>
      </w:r>
      <w:r w:rsidRPr="0FF599CF" w:rsidR="169F3D38">
        <w:rPr>
          <w:rFonts w:ascii="Verdana" w:hAnsi="Verdana" w:cs="Verdana"/>
          <w:noProof w:val="0"/>
          <w:sz w:val="20"/>
          <w:szCs w:val="20"/>
          <w:lang w:val="en-US"/>
        </w:rPr>
        <w:t>personal</w:t>
      </w:r>
      <w:r w:rsidRPr="0FF599CF" w:rsidR="169F3D38">
        <w:rPr>
          <w:rFonts w:ascii="Verdana" w:hAnsi="Verdana" w:cs="Verdana"/>
          <w:noProof w:val="0"/>
          <w:sz w:val="20"/>
          <w:szCs w:val="20"/>
          <w:lang w:val="en-US"/>
        </w:rPr>
        <w:t xml:space="preserve"> data form</w:t>
      </w:r>
      <w:r w:rsidRPr="0FF599CF" w:rsidR="00BE57BD">
        <w:rPr>
          <w:rFonts w:ascii="Verdana" w:hAnsi="Verdana" w:cs="Verdana"/>
          <w:noProof w:val="0"/>
          <w:sz w:val="20"/>
          <w:szCs w:val="20"/>
          <w:lang w:val="en-US"/>
        </w:rPr>
        <w:t>;</w:t>
      </w:r>
    </w:p>
    <w:p w:rsidRPr="00F2248A" w:rsidR="00BE57BD" w:rsidP="001D1FB6" w:rsidRDefault="00BE57BD" w14:paraId="30AE412C" w14:textId="59165ED2">
      <w:pPr>
        <w:pStyle w:val="Akapitzlist"/>
        <w:widowControl w:val="0"/>
        <w:numPr>
          <w:ilvl w:val="0"/>
          <w:numId w:val="97"/>
        </w:numPr>
        <w:suppressAutoHyphens/>
        <w:autoSpaceDN w:val="0"/>
        <w:spacing w:after="0" w:line="240" w:lineRule="auto"/>
        <w:contextualSpacing w:val="0"/>
        <w:jc w:val="both"/>
        <w:textAlignment w:val="baseline"/>
        <w:rPr>
          <w:rFonts w:ascii="Verdana" w:hAnsi="Verdana" w:cs="Verdana"/>
          <w:sz w:val="20"/>
          <w:szCs w:val="20"/>
        </w:rPr>
      </w:pPr>
      <w:r w:rsidRPr="0FF599CF" w:rsidR="7422B0D6">
        <w:rPr>
          <w:rFonts w:ascii="Verdana" w:hAnsi="Verdana" w:cs="Verdana"/>
          <w:noProof w:val="0"/>
          <w:sz w:val="20"/>
          <w:szCs w:val="20"/>
          <w:lang w:val="en-US"/>
        </w:rPr>
        <w:t>e</w:t>
      </w:r>
      <w:r w:rsidRPr="0FF599CF" w:rsidR="4CEE545D">
        <w:rPr>
          <w:rFonts w:ascii="Verdana" w:hAnsi="Verdana" w:cs="Verdana"/>
          <w:noProof w:val="0"/>
          <w:sz w:val="20"/>
          <w:szCs w:val="20"/>
          <w:lang w:val="en-US"/>
        </w:rPr>
        <w:t>nters</w:t>
      </w:r>
      <w:r w:rsidRPr="0FF599CF" w:rsidR="4CEE545D">
        <w:rPr>
          <w:rFonts w:ascii="Verdana" w:hAnsi="Verdana" w:cs="Verdana"/>
          <w:noProof w:val="0"/>
          <w:sz w:val="20"/>
          <w:szCs w:val="20"/>
          <w:lang w:val="en-US"/>
        </w:rPr>
        <w:t xml:space="preserve"> the high </w:t>
      </w:r>
      <w:r w:rsidRPr="0FF599CF" w:rsidR="4CEE545D">
        <w:rPr>
          <w:rFonts w:ascii="Verdana" w:hAnsi="Verdana" w:cs="Verdana"/>
          <w:noProof w:val="0"/>
          <w:sz w:val="20"/>
          <w:szCs w:val="20"/>
          <w:lang w:val="en-US"/>
        </w:rPr>
        <w:t>school</w:t>
      </w:r>
      <w:r w:rsidRPr="0FF599CF" w:rsidR="4CEE545D">
        <w:rPr>
          <w:rFonts w:ascii="Verdana" w:hAnsi="Verdana" w:cs="Verdana"/>
          <w:noProof w:val="0"/>
          <w:sz w:val="20"/>
          <w:szCs w:val="20"/>
          <w:lang w:val="en-US"/>
        </w:rPr>
        <w:t xml:space="preserve"> </w:t>
      </w:r>
      <w:r w:rsidRPr="0FF599CF" w:rsidR="4CEE545D">
        <w:rPr>
          <w:rFonts w:ascii="Verdana" w:hAnsi="Verdana" w:cs="Verdana"/>
          <w:noProof w:val="0"/>
          <w:sz w:val="20"/>
          <w:szCs w:val="20"/>
          <w:lang w:val="en-US"/>
        </w:rPr>
        <w:t>leaving</w:t>
      </w:r>
      <w:r w:rsidRPr="0FF599CF" w:rsidR="4CEE545D">
        <w:rPr>
          <w:rFonts w:ascii="Verdana" w:hAnsi="Verdana" w:cs="Verdana"/>
          <w:noProof w:val="0"/>
          <w:sz w:val="20"/>
          <w:szCs w:val="20"/>
          <w:lang w:val="en-US"/>
        </w:rPr>
        <w:t xml:space="preserve"> </w:t>
      </w:r>
      <w:r w:rsidRPr="0FF599CF" w:rsidR="4CEE545D">
        <w:rPr>
          <w:rFonts w:ascii="Verdana" w:hAnsi="Verdana" w:cs="Verdana"/>
          <w:noProof w:val="0"/>
          <w:sz w:val="20"/>
          <w:szCs w:val="20"/>
          <w:lang w:val="en-US"/>
        </w:rPr>
        <w:t>certificate</w:t>
      </w:r>
      <w:r w:rsidRPr="0FF599CF" w:rsidR="6569C3C9">
        <w:rPr>
          <w:rFonts w:ascii="Verdana" w:hAnsi="Verdana" w:cs="Verdana"/>
          <w:noProof w:val="0"/>
          <w:sz w:val="20"/>
          <w:szCs w:val="20"/>
          <w:lang w:val="en-US"/>
        </w:rPr>
        <w:t xml:space="preserve"> data and </w:t>
      </w:r>
      <w:r w:rsidRPr="0FF599CF" w:rsidR="6569C3C9">
        <w:rPr>
          <w:rFonts w:ascii="Verdana" w:hAnsi="Verdana" w:cs="Verdana"/>
          <w:noProof w:val="0"/>
          <w:sz w:val="20"/>
          <w:szCs w:val="20"/>
          <w:lang w:val="en-US"/>
        </w:rPr>
        <w:t>encloses</w:t>
      </w:r>
      <w:r w:rsidRPr="0FF599CF" w:rsidR="6569C3C9">
        <w:rPr>
          <w:rFonts w:ascii="Verdana" w:hAnsi="Verdana" w:cs="Verdana"/>
          <w:noProof w:val="0"/>
          <w:sz w:val="20"/>
          <w:szCs w:val="20"/>
          <w:lang w:val="en-US"/>
        </w:rPr>
        <w:t xml:space="preserve"> </w:t>
      </w:r>
      <w:r w:rsidRPr="0FF599CF" w:rsidR="6569C3C9">
        <w:rPr>
          <w:rFonts w:ascii="Verdana" w:hAnsi="Verdana" w:cs="Verdana"/>
          <w:noProof w:val="0"/>
          <w:sz w:val="20"/>
          <w:szCs w:val="20"/>
          <w:lang w:val="en-US"/>
        </w:rPr>
        <w:t>its</w:t>
      </w:r>
      <w:r w:rsidRPr="0FF599CF" w:rsidR="6569C3C9">
        <w:rPr>
          <w:rFonts w:ascii="Verdana" w:hAnsi="Verdana" w:cs="Verdana"/>
          <w:noProof w:val="0"/>
          <w:sz w:val="20"/>
          <w:szCs w:val="20"/>
          <w:lang w:val="en-US"/>
        </w:rPr>
        <w:t xml:space="preserve"> </w:t>
      </w:r>
      <w:r w:rsidRPr="0FF599CF" w:rsidR="6569C3C9">
        <w:rPr>
          <w:rFonts w:ascii="Verdana" w:hAnsi="Verdana" w:cs="Verdana"/>
          <w:noProof w:val="0"/>
          <w:sz w:val="20"/>
          <w:szCs w:val="20"/>
          <w:lang w:val="en-US"/>
        </w:rPr>
        <w:t>scan</w:t>
      </w:r>
      <w:r w:rsidRPr="0FF599CF" w:rsidR="6569C3C9">
        <w:rPr>
          <w:rFonts w:ascii="Verdana" w:hAnsi="Verdana" w:cs="Verdana"/>
          <w:noProof w:val="0"/>
          <w:sz w:val="20"/>
          <w:szCs w:val="20"/>
          <w:lang w:val="en-US"/>
        </w:rPr>
        <w:t xml:space="preserve"> </w:t>
      </w:r>
      <w:r w:rsidRPr="0FF599CF" w:rsidR="6569C3C9">
        <w:rPr>
          <w:rFonts w:ascii="Verdana" w:hAnsi="Verdana" w:cs="Verdana"/>
          <w:noProof w:val="0"/>
          <w:sz w:val="20"/>
          <w:szCs w:val="20"/>
          <w:lang w:val="en-US"/>
        </w:rPr>
        <w:t>along</w:t>
      </w:r>
      <w:r w:rsidRPr="0FF599CF" w:rsidR="6569C3C9">
        <w:rPr>
          <w:rFonts w:ascii="Verdana" w:hAnsi="Verdana" w:cs="Verdana"/>
          <w:noProof w:val="0"/>
          <w:sz w:val="20"/>
          <w:szCs w:val="20"/>
          <w:lang w:val="en-US"/>
        </w:rPr>
        <w:t xml:space="preserve"> with the </w:t>
      </w:r>
      <w:r w:rsidRPr="0FF599CF" w:rsidR="6569C3C9">
        <w:rPr>
          <w:rFonts w:ascii="Verdana" w:hAnsi="Verdana" w:cs="Verdana"/>
          <w:noProof w:val="0"/>
          <w:sz w:val="20"/>
          <w:szCs w:val="20"/>
          <w:lang w:val="en-US"/>
        </w:rPr>
        <w:t>grade</w:t>
      </w:r>
      <w:r w:rsidRPr="0FF599CF" w:rsidR="6569C3C9">
        <w:rPr>
          <w:rFonts w:ascii="Verdana" w:hAnsi="Verdana" w:cs="Verdana"/>
          <w:noProof w:val="0"/>
          <w:sz w:val="20"/>
          <w:szCs w:val="20"/>
          <w:lang w:val="en-US"/>
        </w:rPr>
        <w:t xml:space="preserve"> list (</w:t>
      </w:r>
      <w:r w:rsidRPr="0FF599CF" w:rsidR="47419241">
        <w:rPr>
          <w:rFonts w:ascii="Verdana" w:hAnsi="Verdana" w:cs="Verdana"/>
          <w:noProof w:val="0"/>
          <w:sz w:val="20"/>
          <w:szCs w:val="20"/>
          <w:lang w:val="en-US"/>
        </w:rPr>
        <w:t xml:space="preserve">in the </w:t>
      </w:r>
      <w:r w:rsidRPr="0FF599CF" w:rsidR="47419241">
        <w:rPr>
          <w:rFonts w:ascii="Verdana" w:hAnsi="Verdana" w:cs="Verdana"/>
          <w:noProof w:val="0"/>
          <w:sz w:val="20"/>
          <w:szCs w:val="20"/>
          <w:lang w:val="en-US"/>
        </w:rPr>
        <w:t>case</w:t>
      </w:r>
      <w:r w:rsidRPr="0FF599CF" w:rsidR="47419241">
        <w:rPr>
          <w:rFonts w:ascii="Verdana" w:hAnsi="Verdana" w:cs="Verdana"/>
          <w:noProof w:val="0"/>
          <w:sz w:val="20"/>
          <w:szCs w:val="20"/>
          <w:lang w:val="en-US"/>
        </w:rPr>
        <w:t xml:space="preserve"> of </w:t>
      </w:r>
      <w:r w:rsidRPr="0FF599CF" w:rsidR="47419241">
        <w:rPr>
          <w:rFonts w:ascii="Verdana" w:hAnsi="Verdana" w:cs="Verdana"/>
          <w:noProof w:val="0"/>
          <w:sz w:val="20"/>
          <w:szCs w:val="20"/>
          <w:lang w:val="en-US"/>
        </w:rPr>
        <w:t>candidates</w:t>
      </w:r>
      <w:r w:rsidRPr="0FF599CF" w:rsidR="47419241">
        <w:rPr>
          <w:rFonts w:ascii="Verdana" w:hAnsi="Verdana" w:cs="Verdana"/>
          <w:noProof w:val="0"/>
          <w:sz w:val="20"/>
          <w:szCs w:val="20"/>
          <w:lang w:val="en-US"/>
        </w:rPr>
        <w:t xml:space="preserve"> for </w:t>
      </w:r>
      <w:r w:rsidRPr="0FF599CF" w:rsidR="47419241">
        <w:rPr>
          <w:rFonts w:ascii="Verdana" w:hAnsi="Verdana" w:cs="Verdana"/>
          <w:noProof w:val="0"/>
          <w:sz w:val="20"/>
          <w:szCs w:val="20"/>
          <w:lang w:val="en-US"/>
        </w:rPr>
        <w:t>first-cycle</w:t>
      </w:r>
      <w:r w:rsidRPr="0FF599CF" w:rsidR="47419241">
        <w:rPr>
          <w:rFonts w:ascii="Verdana" w:hAnsi="Verdana" w:cs="Verdana"/>
          <w:noProof w:val="0"/>
          <w:sz w:val="20"/>
          <w:szCs w:val="20"/>
          <w:lang w:val="en-US"/>
        </w:rPr>
        <w:t xml:space="preserve"> </w:t>
      </w:r>
      <w:r w:rsidRPr="0FF599CF" w:rsidR="47419241">
        <w:rPr>
          <w:rFonts w:ascii="Verdana" w:hAnsi="Verdana" w:cs="Verdana"/>
          <w:noProof w:val="0"/>
          <w:sz w:val="20"/>
          <w:szCs w:val="20"/>
          <w:lang w:val="en-US"/>
        </w:rPr>
        <w:t>studies</w:t>
      </w:r>
      <w:r w:rsidRPr="0FF599CF" w:rsidR="00BE57BD">
        <w:rPr>
          <w:rFonts w:ascii="Verdana" w:hAnsi="Verdana" w:cs="Verdana"/>
          <w:noProof w:val="0"/>
          <w:sz w:val="20"/>
          <w:szCs w:val="20"/>
          <w:lang w:val="en-US"/>
        </w:rPr>
        <w:t>);</w:t>
      </w:r>
    </w:p>
    <w:p w:rsidRPr="00F2248A" w:rsidR="00BE57BD" w:rsidP="63CD4894" w:rsidRDefault="00BE57BD" w14:paraId="2806F773" w14:textId="769B81C9">
      <w:pPr>
        <w:pStyle w:val="Akapitzlist"/>
        <w:widowControl w:val="0"/>
        <w:numPr>
          <w:ilvl w:val="0"/>
          <w:numId w:val="97"/>
        </w:numPr>
        <w:suppressAutoHyphens/>
        <w:autoSpaceDN w:val="0"/>
        <w:spacing w:after="0" w:line="240" w:lineRule="auto"/>
        <w:contextualSpacing w:val="0"/>
        <w:jc w:val="both"/>
        <w:textAlignment w:val="baseline"/>
        <w:rPr>
          <w:rFonts w:ascii="Calibri" w:hAnsi="Calibri" w:eastAsia="Calibri" w:cs="Calibri" w:asciiTheme="minorAscii" w:hAnsiTheme="minorAscii" w:eastAsiaTheme="minorAscii" w:cstheme="minorAscii"/>
          <w:sz w:val="20"/>
          <w:szCs w:val="20"/>
        </w:rPr>
      </w:pPr>
      <w:r w:rsidRPr="0FF599CF" w:rsidR="52940DBD">
        <w:rPr>
          <w:rFonts w:ascii="Verdana" w:hAnsi="Verdana" w:eastAsia="Verdana" w:cs="Verdana"/>
          <w:noProof w:val="0"/>
          <w:sz w:val="20"/>
          <w:szCs w:val="20"/>
          <w:lang w:val="en-US"/>
        </w:rPr>
        <w:t xml:space="preserve">enters the data concerning the diploma or the certificate of completion of first-cycle, second-cycle or long-cycle </w:t>
      </w:r>
      <w:r w:rsidRPr="0FF599CF" w:rsidR="52940DBD">
        <w:rPr>
          <w:rFonts w:ascii="Verdana" w:hAnsi="Verdana" w:eastAsia="Verdana" w:cs="Verdana"/>
          <w:noProof w:val="0"/>
          <w:sz w:val="20"/>
          <w:szCs w:val="20"/>
          <w:lang w:val="en-US"/>
        </w:rPr>
        <w:t>studies</w:t>
      </w:r>
      <w:r w:rsidRPr="0FF599CF" w:rsidR="45F49C3A">
        <w:rPr>
          <w:rFonts w:ascii="Verdana" w:hAnsi="Verdana" w:eastAsia="Verdana" w:cs="Verdana"/>
          <w:noProof w:val="0"/>
          <w:sz w:val="20"/>
          <w:szCs w:val="20"/>
          <w:lang w:val="en-US"/>
        </w:rPr>
        <w:t xml:space="preserve"> </w:t>
      </w:r>
      <w:r w:rsidRPr="0FF599CF" w:rsidR="52940DBD">
        <w:rPr>
          <w:rFonts w:ascii="Verdana" w:hAnsi="Verdana" w:eastAsia="Verdana" w:cs="Verdana"/>
          <w:noProof w:val="0"/>
          <w:sz w:val="20"/>
          <w:szCs w:val="20"/>
          <w:lang w:val="en-US"/>
        </w:rPr>
        <w:t>and</w:t>
      </w:r>
      <w:r w:rsidRPr="0FF599CF" w:rsidR="52940DBD">
        <w:rPr>
          <w:rFonts w:ascii="Verdana" w:hAnsi="Verdana" w:eastAsia="Verdana" w:cs="Verdana"/>
          <w:noProof w:val="0"/>
          <w:sz w:val="20"/>
          <w:szCs w:val="20"/>
          <w:lang w:val="en-US"/>
        </w:rPr>
        <w:t xml:space="preserve"> encloses its scan along with the list of grades (in the case of candidates for second-cycle studies)</w:t>
      </w:r>
      <w:r w:rsidRPr="0FF599CF" w:rsidR="00BE57BD">
        <w:rPr>
          <w:rFonts w:ascii="Verdana" w:hAnsi="Verdana" w:eastAsia="Verdana" w:cs="Verdana"/>
          <w:noProof w:val="0"/>
          <w:sz w:val="20"/>
          <w:szCs w:val="20"/>
          <w:lang w:val="en-US"/>
        </w:rPr>
        <w:t>;</w:t>
      </w:r>
    </w:p>
    <w:p w:rsidRPr="00F2248A" w:rsidR="00BE57BD" w:rsidP="63CD4894" w:rsidRDefault="00BE57BD" w14:paraId="2E4FAEAD" w14:textId="3FDEE390">
      <w:pPr>
        <w:pStyle w:val="Akapitzlist"/>
        <w:widowControl w:val="0"/>
        <w:numPr>
          <w:ilvl w:val="0"/>
          <w:numId w:val="97"/>
        </w:numPr>
        <w:suppressAutoHyphens/>
        <w:autoSpaceDN w:val="0"/>
        <w:spacing w:after="0" w:line="240" w:lineRule="auto"/>
        <w:contextualSpacing w:val="0"/>
        <w:jc w:val="both"/>
        <w:textAlignment w:val="baseline"/>
        <w:rPr>
          <w:rFonts w:ascii="Verdana" w:hAnsi="Verdana" w:eastAsia="Verdana" w:cs="Verdana"/>
          <w:sz w:val="20"/>
          <w:szCs w:val="20"/>
        </w:rPr>
      </w:pPr>
      <w:r w:rsidRPr="0FF599CF" w:rsidR="7C92A3C7">
        <w:rPr>
          <w:rFonts w:ascii="Verdana" w:hAnsi="Verdana" w:eastAsia="Verdana" w:cs="Verdana"/>
          <w:noProof w:val="0"/>
          <w:sz w:val="20"/>
          <w:szCs w:val="20"/>
          <w:lang w:val="en-US"/>
        </w:rPr>
        <w:t>e</w:t>
      </w:r>
      <w:r w:rsidRPr="0FF599CF" w:rsidR="7C92A3C7">
        <w:rPr>
          <w:rFonts w:ascii="Verdana" w:hAnsi="Verdana" w:eastAsia="Verdana" w:cs="Verdana"/>
          <w:noProof w:val="0"/>
          <w:sz w:val="20"/>
          <w:szCs w:val="20"/>
          <w:lang w:val="en-US"/>
        </w:rPr>
        <w:t>ncloses</w:t>
      </w:r>
      <w:r w:rsidRPr="0FF599CF" w:rsidR="7C92A3C7">
        <w:rPr>
          <w:rFonts w:ascii="Verdana" w:hAnsi="Verdana" w:eastAsia="Verdana" w:cs="Verdana"/>
          <w:noProof w:val="0"/>
          <w:sz w:val="20"/>
          <w:szCs w:val="20"/>
          <w:lang w:val="en-US"/>
        </w:rPr>
        <w:t xml:space="preserve"> the payment confirmation of the </w:t>
      </w:r>
      <w:r w:rsidRPr="0FF599CF" w:rsidR="328762B0">
        <w:rPr>
          <w:rFonts w:ascii="Verdana" w:hAnsi="Verdana" w:eastAsia="Verdana" w:cs="Verdana"/>
          <w:noProof w:val="0"/>
          <w:sz w:val="20"/>
          <w:szCs w:val="20"/>
          <w:lang w:val="en-US"/>
        </w:rPr>
        <w:t>registration</w:t>
      </w:r>
      <w:r w:rsidRPr="0FF599CF" w:rsidR="7C92A3C7">
        <w:rPr>
          <w:rFonts w:ascii="Verdana" w:hAnsi="Verdana" w:eastAsia="Verdana" w:cs="Verdana"/>
          <w:noProof w:val="0"/>
          <w:sz w:val="20"/>
          <w:szCs w:val="20"/>
          <w:lang w:val="en-US"/>
        </w:rPr>
        <w:t xml:space="preserve"> fee in the amount of EUR 20.00</w:t>
      </w:r>
      <w:r w:rsidRPr="0FF599CF" w:rsidR="57A8C420">
        <w:rPr>
          <w:rFonts w:ascii="Verdana" w:hAnsi="Verdana" w:eastAsia="Verdana" w:cs="Verdana"/>
          <w:noProof w:val="0"/>
          <w:sz w:val="20"/>
          <w:szCs w:val="20"/>
          <w:lang w:val="en-US"/>
        </w:rPr>
        <w:t xml:space="preserve"> </w:t>
      </w:r>
      <w:r w:rsidRPr="0FF599CF" w:rsidR="7C92A3C7">
        <w:rPr>
          <w:rFonts w:ascii="Verdana" w:hAnsi="Verdana" w:eastAsia="Verdana" w:cs="Verdana"/>
          <w:noProof w:val="0"/>
          <w:sz w:val="20"/>
          <w:szCs w:val="20"/>
          <w:lang w:val="en-US"/>
        </w:rPr>
        <w:t xml:space="preserve">within the established deadline, the date of receipt on the account of the University of </w:t>
      </w:r>
      <w:r w:rsidRPr="0FF599CF" w:rsidR="7C92A3C7">
        <w:rPr>
          <w:rFonts w:ascii="Verdana" w:hAnsi="Verdana" w:eastAsia="Verdana" w:cs="Verdana"/>
          <w:noProof w:val="0"/>
          <w:sz w:val="20"/>
          <w:szCs w:val="20"/>
          <w:lang w:val="en-US"/>
        </w:rPr>
        <w:t>Wrocław</w:t>
      </w:r>
      <w:r w:rsidRPr="0FF599CF" w:rsidR="7C92A3C7">
        <w:rPr>
          <w:rFonts w:ascii="Verdana" w:hAnsi="Verdana" w:eastAsia="Verdana" w:cs="Verdana"/>
          <w:noProof w:val="0"/>
          <w:sz w:val="20"/>
          <w:szCs w:val="20"/>
          <w:lang w:val="en-US"/>
        </w:rPr>
        <w:t xml:space="preserve"> is decisive</w:t>
      </w:r>
      <w:r w:rsidRPr="0FF599CF" w:rsidR="00BE57BD">
        <w:rPr>
          <w:rFonts w:ascii="Verdana" w:hAnsi="Verdana" w:eastAsia="Verdana" w:cs="Verdana"/>
          <w:noProof w:val="0"/>
          <w:sz w:val="20"/>
          <w:szCs w:val="20"/>
          <w:lang w:val="en-US"/>
        </w:rPr>
        <w:t>;</w:t>
      </w:r>
    </w:p>
    <w:p w:rsidR="00F2248A" w:rsidP="3C7C0418" w:rsidRDefault="002E03CC" w14:paraId="13BF8C63" w14:textId="237A08FD">
      <w:pPr>
        <w:pStyle w:val="Akapitzlist"/>
        <w:widowControl w:val="0"/>
        <w:numPr>
          <w:ilvl w:val="0"/>
          <w:numId w:val="97"/>
        </w:numPr>
        <w:suppressAutoHyphens/>
        <w:autoSpaceDN w:val="0"/>
        <w:jc w:val="both"/>
        <w:textAlignment w:val="baseline"/>
        <w:rPr>
          <w:rFonts w:ascii="Verdana" w:hAnsi="Verdana" w:eastAsia="Verdana" w:cs="Verdana"/>
          <w:sz w:val="20"/>
          <w:szCs w:val="20"/>
        </w:rPr>
      </w:pPr>
      <w:r w:rsidRPr="0FF599CF" w:rsidR="22A593AD">
        <w:rPr>
          <w:rFonts w:ascii="Verdana" w:hAnsi="Verdana" w:eastAsia="Verdana" w:cs="Verdana"/>
          <w:noProof w:val="0"/>
          <w:sz w:val="20"/>
          <w:szCs w:val="20"/>
          <w:lang w:val="en-US"/>
        </w:rPr>
        <w:t>attaches a photo file for the Electronic Student ID, which should be</w:t>
      </w:r>
      <w:r w:rsidRPr="0FF599CF" w:rsidR="002E03CC">
        <w:rPr>
          <w:rFonts w:ascii="Verdana" w:hAnsi="Verdana" w:eastAsia="Verdana" w:cs="Verdana"/>
          <w:noProof w:val="0"/>
          <w:sz w:val="20"/>
          <w:szCs w:val="20"/>
          <w:lang w:val="en-US"/>
        </w:rPr>
        <w:t>:</w:t>
      </w:r>
    </w:p>
    <w:p w:rsidRPr="00F2248A" w:rsidR="002E03CC" w:rsidP="0FF599CF" w:rsidRDefault="002E03CC" w14:paraId="0DFA4BEA" w14:textId="3254E26B">
      <w:pPr>
        <w:pStyle w:val="Akapitzlist"/>
        <w:widowControl w:val="0"/>
        <w:numPr>
          <w:ilvl w:val="1"/>
          <w:numId w:val="97"/>
        </w:numPr>
        <w:suppressAutoHyphens/>
        <w:autoSpaceDN w:val="0"/>
        <w:spacing w:line="240" w:lineRule="auto"/>
        <w:jc w:val="both"/>
        <w:textAlignment w:val="baseline"/>
        <w:rPr>
          <w:rFonts w:ascii="Calibri" w:hAnsi="Calibri" w:eastAsia="Calibri" w:cs="Calibri" w:asciiTheme="minorAscii" w:hAnsiTheme="minorAscii" w:eastAsiaTheme="minorAscii" w:cstheme="minorAscii"/>
          <w:sz w:val="20"/>
          <w:szCs w:val="20"/>
        </w:rPr>
      </w:pPr>
      <w:r w:rsidRPr="0FF599CF" w:rsidR="0D4CA09C">
        <w:rPr>
          <w:rFonts w:ascii="Verdana" w:hAnsi="Verdana" w:eastAsia="Verdana" w:cs="Verdana"/>
          <w:noProof w:val="0"/>
          <w:sz w:val="20"/>
          <w:szCs w:val="20"/>
          <w:lang w:val="en-US"/>
        </w:rPr>
        <w:t xml:space="preserve">good quality, smooth, vague background, clearly visible head contour, colored with natural colors, with a resolution of 500 x 625 pixels, which allows you to print a 2 cm x 2.5 cm photo in </w:t>
      </w:r>
      <w:r w:rsidRPr="0FF599CF" w:rsidR="33851650">
        <w:rPr>
          <w:rFonts w:ascii="Verdana" w:hAnsi="Verdana" w:eastAsia="Verdana" w:cs="Verdana"/>
          <w:noProof w:val="0"/>
          <w:sz w:val="20"/>
          <w:szCs w:val="20"/>
          <w:lang w:val="en-US"/>
        </w:rPr>
        <w:t>the</w:t>
      </w:r>
      <w:r w:rsidRPr="0FF599CF" w:rsidR="0D4CA09C">
        <w:rPr>
          <w:rFonts w:ascii="Verdana" w:hAnsi="Verdana" w:eastAsia="Verdana" w:cs="Verdana"/>
          <w:noProof w:val="0"/>
          <w:sz w:val="20"/>
          <w:szCs w:val="20"/>
          <w:lang w:val="en-US"/>
        </w:rPr>
        <w:t xml:space="preserve"> appropriate quality, in JPG format. The shadow of the photographed person or other </w:t>
      </w:r>
      <w:r w:rsidRPr="0FF599CF" w:rsidR="4794531E">
        <w:rPr>
          <w:rFonts w:ascii="Verdana" w:hAnsi="Verdana" w:eastAsia="Verdana" w:cs="Verdana"/>
          <w:noProof w:val="0"/>
          <w:sz w:val="20"/>
          <w:szCs w:val="20"/>
          <w:lang w:val="en-US"/>
        </w:rPr>
        <w:t xml:space="preserve">distracting </w:t>
      </w:r>
      <w:r w:rsidRPr="0FF599CF" w:rsidR="0D4CA09C">
        <w:rPr>
          <w:rFonts w:ascii="Verdana" w:hAnsi="Verdana" w:eastAsia="Verdana" w:cs="Verdana"/>
          <w:noProof w:val="0"/>
          <w:sz w:val="20"/>
          <w:szCs w:val="20"/>
          <w:lang w:val="en-US"/>
        </w:rPr>
        <w:t>details</w:t>
      </w:r>
      <w:r w:rsidRPr="0FF599CF" w:rsidR="1A0342A2">
        <w:rPr>
          <w:rFonts w:ascii="Verdana" w:hAnsi="Verdana" w:eastAsia="Verdana" w:cs="Verdana"/>
          <w:noProof w:val="0"/>
          <w:sz w:val="20"/>
          <w:szCs w:val="20"/>
          <w:lang w:val="en-US"/>
        </w:rPr>
        <w:t xml:space="preserve"> </w:t>
      </w:r>
      <w:r w:rsidRPr="0FF599CF" w:rsidR="0D4CA09C">
        <w:rPr>
          <w:rFonts w:ascii="Verdana" w:hAnsi="Verdana" w:eastAsia="Verdana" w:cs="Verdana"/>
          <w:noProof w:val="0"/>
          <w:sz w:val="20"/>
          <w:szCs w:val="20"/>
          <w:lang w:val="en-US"/>
        </w:rPr>
        <w:t>are not allowed</w:t>
      </w:r>
      <w:r w:rsidRPr="0FF599CF" w:rsidR="002E03CC">
        <w:rPr>
          <w:rFonts w:ascii="Verdana" w:hAnsi="Verdana" w:cs="Verdana"/>
          <w:noProof w:val="0"/>
          <w:sz w:val="20"/>
          <w:szCs w:val="20"/>
          <w:lang w:val="en-US"/>
        </w:rPr>
        <w:t>,</w:t>
      </w:r>
    </w:p>
    <w:p w:rsidRPr="00F2248A" w:rsidR="00BE57BD" w:rsidP="0FF599CF" w:rsidRDefault="002E03CC" w14:paraId="41ECE9A8" w14:textId="433BAD5B">
      <w:pPr>
        <w:pStyle w:val="Akapitzlist"/>
        <w:widowControl w:val="0"/>
        <w:numPr>
          <w:ilvl w:val="1"/>
          <w:numId w:val="97"/>
        </w:numPr>
        <w:suppressAutoHyphens/>
        <w:autoSpaceDN w:val="0"/>
        <w:spacing w:line="240" w:lineRule="auto"/>
        <w:jc w:val="both"/>
        <w:textAlignment w:val="baseline"/>
        <w:rPr>
          <w:rFonts w:ascii="Calibri" w:hAnsi="Calibri" w:eastAsia="Calibri" w:cs="Calibri" w:asciiTheme="minorAscii" w:hAnsiTheme="minorAscii" w:eastAsiaTheme="minorAscii" w:cstheme="minorAscii"/>
          <w:sz w:val="20"/>
          <w:szCs w:val="20"/>
        </w:rPr>
      </w:pPr>
      <w:r w:rsidRPr="0FF599CF" w:rsidR="78ED71D2">
        <w:rPr>
          <w:rFonts w:ascii="Verdana" w:hAnsi="Verdana" w:cs="Verdana"/>
          <w:noProof w:val="0"/>
          <w:sz w:val="20"/>
          <w:szCs w:val="20"/>
          <w:lang w:val="en-US"/>
        </w:rPr>
        <w:t>current</w:t>
      </w:r>
      <w:r w:rsidRPr="0FF599CF" w:rsidR="002E03CC">
        <w:rPr>
          <w:rFonts w:ascii="Verdana" w:hAnsi="Verdana" w:cs="Verdana"/>
          <w:noProof w:val="0"/>
          <w:sz w:val="20"/>
          <w:szCs w:val="20"/>
          <w:lang w:val="en-US"/>
        </w:rPr>
        <w:t xml:space="preserve">, </w:t>
      </w:r>
      <w:r w:rsidRPr="0FF599CF" w:rsidR="5824DB02">
        <w:rPr>
          <w:rFonts w:ascii="Verdana" w:hAnsi="Verdana" w:eastAsia="Verdana" w:cs="Verdana"/>
          <w:noProof w:val="0"/>
          <w:sz w:val="20"/>
          <w:szCs w:val="20"/>
          <w:lang w:val="en-US"/>
        </w:rPr>
        <w:t xml:space="preserve">without a hat and glasses with dark lenses, </w:t>
      </w:r>
      <w:r w:rsidRPr="0FF599CF" w:rsidR="5824DB02">
        <w:rPr>
          <w:rFonts w:ascii="Verdana" w:hAnsi="Verdana" w:eastAsia="Verdana" w:cs="Verdana"/>
          <w:noProof w:val="0"/>
          <w:sz w:val="20"/>
          <w:szCs w:val="20"/>
          <w:lang w:val="en-US"/>
        </w:rPr>
        <w:t>head</w:t>
      </w:r>
      <w:r w:rsidRPr="0FF599CF" w:rsidR="25B72C02">
        <w:rPr>
          <w:rFonts w:ascii="Verdana" w:hAnsi="Verdana" w:eastAsia="Verdana" w:cs="Verdana"/>
          <w:noProof w:val="0"/>
          <w:sz w:val="20"/>
          <w:szCs w:val="20"/>
          <w:lang w:val="en-US"/>
        </w:rPr>
        <w:t xml:space="preserve"> </w:t>
      </w:r>
      <w:r w:rsidRPr="0FF599CF" w:rsidR="5824DB02">
        <w:rPr>
          <w:rFonts w:ascii="Verdana" w:hAnsi="Verdana" w:eastAsia="Verdana" w:cs="Verdana"/>
          <w:noProof w:val="0"/>
          <w:sz w:val="20"/>
          <w:szCs w:val="20"/>
          <w:lang w:val="en-US"/>
        </w:rPr>
        <w:t>in</w:t>
      </w:r>
      <w:r w:rsidRPr="0FF599CF" w:rsidR="5824DB02">
        <w:rPr>
          <w:rFonts w:ascii="Verdana" w:hAnsi="Verdana" w:eastAsia="Verdana" w:cs="Verdana"/>
          <w:noProof w:val="0"/>
          <w:sz w:val="20"/>
          <w:szCs w:val="20"/>
          <w:lang w:val="en-US"/>
        </w:rPr>
        <w:t xml:space="preserve"> the frontal position, with uniform illumination of the face, it should show the entire head, the image not further than the top of the shoulders, the face should cover 70-80% of the photo</w:t>
      </w:r>
      <w:r w:rsidRPr="0FF599CF" w:rsidR="00F2248A">
        <w:rPr>
          <w:rFonts w:ascii="Verdana" w:hAnsi="Verdana" w:cs="Verdana"/>
          <w:noProof w:val="0"/>
          <w:sz w:val="20"/>
          <w:szCs w:val="20"/>
          <w:lang w:val="en-US"/>
        </w:rPr>
        <w:t>;</w:t>
      </w:r>
    </w:p>
    <w:p w:rsidRPr="00F2248A" w:rsidR="00BE57BD" w:rsidP="0FF599CF" w:rsidRDefault="00BE57BD" w14:paraId="38CC9E75" w14:textId="033EAA7A">
      <w:pPr>
        <w:pStyle w:val="Akapitzlist"/>
        <w:widowControl w:val="0"/>
        <w:numPr>
          <w:ilvl w:val="0"/>
          <w:numId w:val="97"/>
        </w:numPr>
        <w:suppressAutoHyphens/>
        <w:autoSpaceDN w:val="0"/>
        <w:spacing w:after="0" w:line="240" w:lineRule="auto"/>
        <w:contextualSpacing w:val="0"/>
        <w:jc w:val="both"/>
        <w:textAlignment w:val="baseline"/>
        <w:rPr>
          <w:rFonts w:ascii="Calibri" w:hAnsi="Calibri" w:eastAsia="Calibri" w:cs="Calibri" w:asciiTheme="minorAscii" w:hAnsiTheme="minorAscii" w:eastAsiaTheme="minorAscii" w:cstheme="minorAscii"/>
          <w:sz w:val="20"/>
          <w:szCs w:val="20"/>
        </w:rPr>
      </w:pPr>
      <w:r w:rsidRPr="0FF599CF" w:rsidR="068E8E43">
        <w:rPr>
          <w:rFonts w:ascii="Verdana" w:hAnsi="Verdana" w:eastAsia="Verdana" w:cs="Verdana"/>
          <w:noProof w:val="0"/>
          <w:sz w:val="20"/>
          <w:szCs w:val="20"/>
          <w:lang w:val="en-US"/>
        </w:rPr>
        <w:t>attaches a certificate confirming the knowledge of the English language at the level of language proficiency required for the selected field of study. This requirement does not apply to people who have completed their education in English and those for whom English is their mother tongue</w:t>
      </w:r>
      <w:r w:rsidRPr="0FF599CF" w:rsidR="00BE57BD">
        <w:rPr>
          <w:rFonts w:ascii="Verdana" w:hAnsi="Verdana" w:cs="Verdana"/>
          <w:noProof w:val="0"/>
          <w:sz w:val="20"/>
          <w:szCs w:val="20"/>
          <w:lang w:val="en-US"/>
        </w:rPr>
        <w:t>;</w:t>
      </w:r>
    </w:p>
    <w:p w:rsidRPr="00F2248A" w:rsidR="00BE57BD" w:rsidP="001D1FB6" w:rsidRDefault="00BE57BD" w14:paraId="1CE7D2D6" w14:textId="1BC5B0DB">
      <w:pPr>
        <w:pStyle w:val="Akapitzlist"/>
        <w:widowControl w:val="0"/>
        <w:numPr>
          <w:ilvl w:val="0"/>
          <w:numId w:val="97"/>
        </w:numPr>
        <w:suppressAutoHyphens/>
        <w:autoSpaceDN w:val="0"/>
        <w:spacing w:after="0" w:line="240" w:lineRule="auto"/>
        <w:contextualSpacing w:val="0"/>
        <w:jc w:val="both"/>
        <w:textAlignment w:val="baseline"/>
        <w:rPr>
          <w:rFonts w:ascii="Verdana" w:hAnsi="Verdana" w:cs="Verdana"/>
          <w:sz w:val="20"/>
          <w:szCs w:val="20"/>
        </w:rPr>
      </w:pPr>
      <w:r w:rsidRPr="0FF599CF" w:rsidR="419716A1">
        <w:rPr>
          <w:rFonts w:ascii="Verdana" w:hAnsi="Verdana" w:cs="Verdana"/>
          <w:noProof w:val="0"/>
          <w:sz w:val="20"/>
          <w:szCs w:val="20"/>
          <w:lang w:val="en-US"/>
        </w:rPr>
        <w:t>attaches</w:t>
      </w:r>
      <w:r w:rsidRPr="0FF599CF" w:rsidR="419716A1">
        <w:rPr>
          <w:rFonts w:ascii="Verdana" w:hAnsi="Verdana" w:cs="Verdana"/>
          <w:noProof w:val="0"/>
          <w:sz w:val="20"/>
          <w:szCs w:val="20"/>
          <w:lang w:val="en-US"/>
        </w:rPr>
        <w:t xml:space="preserve"> a </w:t>
      </w:r>
      <w:r w:rsidRPr="0FF599CF" w:rsidR="419716A1">
        <w:rPr>
          <w:rFonts w:ascii="Verdana" w:hAnsi="Verdana" w:cs="Verdana"/>
          <w:noProof w:val="0"/>
          <w:sz w:val="20"/>
          <w:szCs w:val="20"/>
          <w:lang w:val="en-US"/>
        </w:rPr>
        <w:t>photocopy</w:t>
      </w:r>
      <w:r w:rsidRPr="0FF599CF" w:rsidR="419716A1">
        <w:rPr>
          <w:rFonts w:ascii="Verdana" w:hAnsi="Verdana" w:cs="Verdana"/>
          <w:noProof w:val="0"/>
          <w:sz w:val="20"/>
          <w:szCs w:val="20"/>
          <w:lang w:val="en-US"/>
        </w:rPr>
        <w:t xml:space="preserve"> of the </w:t>
      </w:r>
      <w:r w:rsidRPr="0FF599CF" w:rsidR="419716A1">
        <w:rPr>
          <w:rFonts w:ascii="Verdana" w:hAnsi="Verdana" w:cs="Verdana"/>
          <w:noProof w:val="0"/>
          <w:sz w:val="20"/>
          <w:szCs w:val="20"/>
          <w:lang w:val="en-US"/>
        </w:rPr>
        <w:t>passport</w:t>
      </w:r>
      <w:r w:rsidRPr="0FF599CF" w:rsidR="419716A1">
        <w:rPr>
          <w:rFonts w:ascii="Verdana" w:hAnsi="Verdana" w:cs="Verdana"/>
          <w:noProof w:val="0"/>
          <w:sz w:val="20"/>
          <w:szCs w:val="20"/>
          <w:lang w:val="en-US"/>
        </w:rPr>
        <w:t xml:space="preserve"> </w:t>
      </w:r>
      <w:r w:rsidRPr="0FF599CF" w:rsidR="419716A1">
        <w:rPr>
          <w:rFonts w:ascii="Verdana" w:hAnsi="Verdana" w:cs="Verdana"/>
          <w:noProof w:val="0"/>
          <w:sz w:val="20"/>
          <w:szCs w:val="20"/>
          <w:lang w:val="en-US"/>
        </w:rPr>
        <w:t>or</w:t>
      </w:r>
      <w:r w:rsidRPr="0FF599CF" w:rsidR="419716A1">
        <w:rPr>
          <w:rFonts w:ascii="Verdana" w:hAnsi="Verdana" w:cs="Verdana"/>
          <w:noProof w:val="0"/>
          <w:sz w:val="20"/>
          <w:szCs w:val="20"/>
          <w:lang w:val="en-US"/>
        </w:rPr>
        <w:t xml:space="preserve"> </w:t>
      </w:r>
      <w:r w:rsidRPr="0FF599CF" w:rsidR="419716A1">
        <w:rPr>
          <w:rFonts w:ascii="Verdana" w:hAnsi="Verdana" w:cs="Verdana"/>
          <w:noProof w:val="0"/>
          <w:sz w:val="20"/>
          <w:szCs w:val="20"/>
          <w:lang w:val="en-US"/>
        </w:rPr>
        <w:t>other</w:t>
      </w:r>
      <w:r w:rsidRPr="0FF599CF" w:rsidR="419716A1">
        <w:rPr>
          <w:rFonts w:ascii="Verdana" w:hAnsi="Verdana" w:cs="Verdana"/>
          <w:noProof w:val="0"/>
          <w:sz w:val="20"/>
          <w:szCs w:val="20"/>
          <w:lang w:val="en-US"/>
        </w:rPr>
        <w:t xml:space="preserve"> </w:t>
      </w:r>
      <w:r w:rsidRPr="0FF599CF" w:rsidR="419716A1">
        <w:rPr>
          <w:rFonts w:ascii="Verdana" w:hAnsi="Verdana" w:cs="Verdana"/>
          <w:noProof w:val="0"/>
          <w:sz w:val="20"/>
          <w:szCs w:val="20"/>
          <w:lang w:val="en-US"/>
        </w:rPr>
        <w:t>document</w:t>
      </w:r>
      <w:r w:rsidRPr="0FF599CF" w:rsidR="419716A1">
        <w:rPr>
          <w:rFonts w:ascii="Verdana" w:hAnsi="Verdana" w:cs="Verdana"/>
          <w:noProof w:val="0"/>
          <w:sz w:val="20"/>
          <w:szCs w:val="20"/>
          <w:lang w:val="en-US"/>
        </w:rPr>
        <w:t xml:space="preserve"> </w:t>
      </w:r>
      <w:r w:rsidRPr="0FF599CF" w:rsidR="419716A1">
        <w:rPr>
          <w:rFonts w:ascii="Verdana" w:hAnsi="Verdana" w:cs="Verdana"/>
          <w:noProof w:val="0"/>
          <w:sz w:val="20"/>
          <w:szCs w:val="20"/>
          <w:lang w:val="en-US"/>
        </w:rPr>
        <w:t>confirming</w:t>
      </w:r>
      <w:r w:rsidRPr="0FF599CF" w:rsidR="419716A1">
        <w:rPr>
          <w:rFonts w:ascii="Verdana" w:hAnsi="Verdana" w:cs="Verdana"/>
          <w:noProof w:val="0"/>
          <w:sz w:val="20"/>
          <w:szCs w:val="20"/>
          <w:lang w:val="en-US"/>
        </w:rPr>
        <w:t xml:space="preserve"> the </w:t>
      </w:r>
      <w:r w:rsidRPr="0FF599CF" w:rsidR="419716A1">
        <w:rPr>
          <w:rFonts w:ascii="Verdana" w:hAnsi="Verdana" w:cs="Verdana"/>
          <w:noProof w:val="0"/>
          <w:sz w:val="20"/>
          <w:szCs w:val="20"/>
          <w:lang w:val="en-US"/>
        </w:rPr>
        <w:t>candidate’s</w:t>
      </w:r>
      <w:r w:rsidRPr="0FF599CF" w:rsidR="419716A1">
        <w:rPr>
          <w:rFonts w:ascii="Verdana" w:hAnsi="Verdana" w:cs="Verdana"/>
          <w:noProof w:val="0"/>
          <w:sz w:val="20"/>
          <w:szCs w:val="20"/>
          <w:lang w:val="en-US"/>
        </w:rPr>
        <w:t xml:space="preserve"> </w:t>
      </w:r>
      <w:r w:rsidRPr="0FF599CF" w:rsidR="419716A1">
        <w:rPr>
          <w:rFonts w:ascii="Verdana" w:hAnsi="Verdana" w:cs="Verdana"/>
          <w:noProof w:val="0"/>
          <w:sz w:val="20"/>
          <w:szCs w:val="20"/>
          <w:lang w:val="en-US"/>
        </w:rPr>
        <w:t>identity</w:t>
      </w:r>
      <w:r w:rsidRPr="0FF599CF" w:rsidR="00BE57BD">
        <w:rPr>
          <w:rFonts w:ascii="Verdana" w:hAnsi="Verdana" w:cs="Verdana"/>
          <w:noProof w:val="0"/>
          <w:sz w:val="20"/>
          <w:szCs w:val="20"/>
          <w:lang w:val="en-US"/>
        </w:rPr>
        <w:t>;</w:t>
      </w:r>
    </w:p>
    <w:p w:rsidRPr="00F2248A" w:rsidR="00BE57BD" w:rsidP="001D1FB6" w:rsidRDefault="00BE57BD" w14:paraId="0490178A" w14:textId="1694DD4E">
      <w:pPr>
        <w:pStyle w:val="Akapitzlist"/>
        <w:widowControl w:val="0"/>
        <w:numPr>
          <w:ilvl w:val="0"/>
          <w:numId w:val="97"/>
        </w:numPr>
        <w:suppressAutoHyphens/>
        <w:autoSpaceDN w:val="0"/>
        <w:spacing w:after="0" w:line="240" w:lineRule="auto"/>
        <w:contextualSpacing w:val="0"/>
        <w:jc w:val="both"/>
        <w:textAlignment w:val="baseline"/>
        <w:rPr>
          <w:rFonts w:ascii="Verdana" w:hAnsi="Verdana" w:cs="Verdana"/>
          <w:sz w:val="20"/>
          <w:szCs w:val="20"/>
        </w:rPr>
      </w:pPr>
      <w:r w:rsidRPr="0FF599CF" w:rsidR="5F0A3C49">
        <w:rPr>
          <w:rFonts w:ascii="Verdana" w:hAnsi="Verdana" w:cs="Verdana"/>
          <w:noProof w:val="0"/>
          <w:sz w:val="20"/>
          <w:szCs w:val="20"/>
          <w:lang w:val="en-US"/>
        </w:rPr>
        <w:t>fills</w:t>
      </w:r>
      <w:r w:rsidRPr="0FF599CF" w:rsidR="5F0A3C49">
        <w:rPr>
          <w:rFonts w:ascii="Verdana" w:hAnsi="Verdana" w:cs="Verdana"/>
          <w:noProof w:val="0"/>
          <w:sz w:val="20"/>
          <w:szCs w:val="20"/>
          <w:lang w:val="en-US"/>
        </w:rPr>
        <w:t xml:space="preserve"> out and </w:t>
      </w:r>
      <w:r w:rsidRPr="0FF599CF" w:rsidR="5F0A3C49">
        <w:rPr>
          <w:rFonts w:ascii="Verdana" w:hAnsi="Verdana" w:cs="Verdana"/>
          <w:noProof w:val="0"/>
          <w:sz w:val="20"/>
          <w:szCs w:val="20"/>
          <w:lang w:val="en-US"/>
        </w:rPr>
        <w:t>approves</w:t>
      </w:r>
      <w:r w:rsidRPr="0FF599CF" w:rsidR="5F0A3C49">
        <w:rPr>
          <w:rFonts w:ascii="Verdana" w:hAnsi="Verdana" w:cs="Verdana"/>
          <w:noProof w:val="0"/>
          <w:sz w:val="20"/>
          <w:szCs w:val="20"/>
          <w:lang w:val="en-US"/>
        </w:rPr>
        <w:t xml:space="preserve"> the form </w:t>
      </w:r>
      <w:r w:rsidRPr="0FF599CF" w:rsidR="5F0A3C49">
        <w:rPr>
          <w:rFonts w:ascii="Verdana" w:hAnsi="Verdana" w:cs="Verdana"/>
          <w:noProof w:val="0"/>
          <w:sz w:val="20"/>
          <w:szCs w:val="20"/>
          <w:lang w:val="en-US"/>
        </w:rPr>
        <w:t>confirming</w:t>
      </w:r>
      <w:r w:rsidRPr="0FF599CF" w:rsidR="5F0A3C49">
        <w:rPr>
          <w:rFonts w:ascii="Verdana" w:hAnsi="Verdana" w:cs="Verdana"/>
          <w:noProof w:val="0"/>
          <w:sz w:val="20"/>
          <w:szCs w:val="20"/>
          <w:lang w:val="en-US"/>
        </w:rPr>
        <w:t xml:space="preserve"> the </w:t>
      </w:r>
      <w:r w:rsidRPr="0FF599CF" w:rsidR="5F0A3C49">
        <w:rPr>
          <w:rFonts w:ascii="Verdana" w:hAnsi="Verdana" w:cs="Verdana"/>
          <w:noProof w:val="0"/>
          <w:sz w:val="20"/>
          <w:szCs w:val="20"/>
          <w:lang w:val="en-US"/>
        </w:rPr>
        <w:t>lack</w:t>
      </w:r>
      <w:r w:rsidRPr="0FF599CF" w:rsidR="5F0A3C49">
        <w:rPr>
          <w:rFonts w:ascii="Verdana" w:hAnsi="Verdana" w:cs="Verdana"/>
          <w:noProof w:val="0"/>
          <w:sz w:val="20"/>
          <w:szCs w:val="20"/>
          <w:lang w:val="en-US"/>
        </w:rPr>
        <w:t xml:space="preserve"> of </w:t>
      </w:r>
      <w:r w:rsidRPr="0FF599CF" w:rsidR="5F0A3C49">
        <w:rPr>
          <w:rFonts w:ascii="Verdana" w:hAnsi="Verdana" w:cs="Verdana"/>
          <w:noProof w:val="0"/>
          <w:sz w:val="20"/>
          <w:szCs w:val="20"/>
          <w:lang w:val="en-US"/>
        </w:rPr>
        <w:t>Polish</w:t>
      </w:r>
      <w:r w:rsidRPr="0FF599CF" w:rsidR="5F0A3C49">
        <w:rPr>
          <w:rFonts w:ascii="Verdana" w:hAnsi="Verdana" w:cs="Verdana"/>
          <w:noProof w:val="0"/>
          <w:sz w:val="20"/>
          <w:szCs w:val="20"/>
          <w:lang w:val="en-US"/>
        </w:rPr>
        <w:t xml:space="preserve"> </w:t>
      </w:r>
      <w:r w:rsidRPr="0FF599CF" w:rsidR="5F0A3C49">
        <w:rPr>
          <w:rFonts w:ascii="Verdana" w:hAnsi="Verdana" w:cs="Verdana"/>
          <w:noProof w:val="0"/>
          <w:sz w:val="20"/>
          <w:szCs w:val="20"/>
          <w:lang w:val="en-US"/>
        </w:rPr>
        <w:t>citizenship</w:t>
      </w:r>
      <w:r w:rsidRPr="0FF599CF" w:rsidR="00BE57BD">
        <w:rPr>
          <w:rFonts w:ascii="Verdana" w:hAnsi="Verdana" w:cs="Verdana"/>
          <w:noProof w:val="0"/>
          <w:sz w:val="20"/>
          <w:szCs w:val="20"/>
          <w:lang w:val="en-US"/>
        </w:rPr>
        <w:t>;</w:t>
      </w:r>
    </w:p>
    <w:p w:rsidRPr="00F2248A" w:rsidR="00BE57BD" w:rsidP="3C7C0418" w:rsidRDefault="00BE57BD" w14:paraId="26E3BAAA" w14:textId="5C707E5D">
      <w:pPr>
        <w:pStyle w:val="Akapitzlist"/>
        <w:widowControl w:val="0"/>
        <w:numPr>
          <w:ilvl w:val="0"/>
          <w:numId w:val="97"/>
        </w:numPr>
        <w:suppressAutoHyphens/>
        <w:autoSpaceDN w:val="0"/>
        <w:spacing w:after="0" w:line="240" w:lineRule="auto"/>
        <w:ind w:left="284" w:firstLine="0"/>
        <w:contextualSpacing w:val="0"/>
        <w:jc w:val="both"/>
        <w:textAlignment w:val="baseline"/>
        <w:rPr>
          <w:rFonts w:ascii="Verdana" w:hAnsi="Verdana" w:eastAsia="Verdana" w:cs="Verdana"/>
          <w:sz w:val="20"/>
          <w:szCs w:val="20"/>
        </w:rPr>
      </w:pPr>
      <w:r w:rsidRPr="0FF599CF" w:rsidR="7461C9D6">
        <w:rPr>
          <w:rFonts w:ascii="Verdana" w:hAnsi="Verdana" w:eastAsia="Verdana" w:cs="Verdana"/>
          <w:noProof w:val="0"/>
          <w:sz w:val="20"/>
          <w:szCs w:val="20"/>
          <w:lang w:val="en-US"/>
        </w:rPr>
        <w:t>encloses a scan of the signed information clause on the protection of personal data;</w:t>
      </w:r>
    </w:p>
    <w:p w:rsidR="00BE57BD" w:rsidP="001D1FB6" w:rsidRDefault="00BE57BD" w14:paraId="097CC1B6" w14:textId="75937986">
      <w:pPr>
        <w:pStyle w:val="Akapitzlist"/>
        <w:widowControl w:val="0"/>
        <w:numPr>
          <w:ilvl w:val="0"/>
          <w:numId w:val="97"/>
        </w:numPr>
        <w:suppressAutoHyphens/>
        <w:autoSpaceDN w:val="0"/>
        <w:spacing w:after="0" w:line="240" w:lineRule="auto"/>
        <w:ind w:left="284" w:firstLine="0"/>
        <w:contextualSpacing w:val="0"/>
        <w:jc w:val="both"/>
        <w:textAlignment w:val="baseline"/>
        <w:rPr>
          <w:rFonts w:ascii="Verdana" w:hAnsi="Verdana" w:cs="Verdana"/>
          <w:sz w:val="20"/>
          <w:szCs w:val="20"/>
        </w:rPr>
      </w:pPr>
      <w:r w:rsidRPr="0FF599CF" w:rsidR="535B28E7">
        <w:rPr>
          <w:rFonts w:ascii="Verdana" w:hAnsi="Verdana" w:cs="Verdana"/>
          <w:noProof w:val="0"/>
          <w:sz w:val="20"/>
          <w:szCs w:val="20"/>
          <w:lang w:val="en-US"/>
        </w:rPr>
        <w:t>c</w:t>
      </w:r>
      <w:r w:rsidRPr="0FF599CF" w:rsidR="3F4FA9AE">
        <w:rPr>
          <w:rFonts w:ascii="Verdana" w:hAnsi="Verdana" w:cs="Verdana"/>
          <w:noProof w:val="0"/>
          <w:sz w:val="20"/>
          <w:szCs w:val="20"/>
          <w:lang w:val="en-US"/>
        </w:rPr>
        <w:t>hoses</w:t>
      </w:r>
      <w:r w:rsidRPr="0FF599CF" w:rsidR="3F4FA9AE">
        <w:rPr>
          <w:rFonts w:ascii="Verdana" w:hAnsi="Verdana" w:cs="Verdana"/>
          <w:noProof w:val="0"/>
          <w:sz w:val="20"/>
          <w:szCs w:val="20"/>
          <w:lang w:val="en-US"/>
        </w:rPr>
        <w:t xml:space="preserve"> a field of </w:t>
      </w:r>
      <w:r w:rsidRPr="0FF599CF" w:rsidR="3F4FA9AE">
        <w:rPr>
          <w:rFonts w:ascii="Verdana" w:hAnsi="Verdana" w:cs="Verdana"/>
          <w:noProof w:val="0"/>
          <w:sz w:val="20"/>
          <w:szCs w:val="20"/>
          <w:lang w:val="en-US"/>
        </w:rPr>
        <w:t>study</w:t>
      </w:r>
      <w:r w:rsidRPr="0FF599CF" w:rsidR="3F4FA9AE">
        <w:rPr>
          <w:rFonts w:ascii="Verdana" w:hAnsi="Verdana" w:cs="Verdana"/>
          <w:noProof w:val="0"/>
          <w:sz w:val="20"/>
          <w:szCs w:val="20"/>
          <w:lang w:val="en-US"/>
        </w:rPr>
        <w:t xml:space="preserve"> / </w:t>
      </w:r>
      <w:r w:rsidRPr="0FF599CF" w:rsidR="3F4FA9AE">
        <w:rPr>
          <w:rFonts w:ascii="Verdana" w:hAnsi="Verdana" w:cs="Verdana"/>
          <w:noProof w:val="0"/>
          <w:sz w:val="20"/>
          <w:szCs w:val="20"/>
          <w:lang w:val="en-US"/>
        </w:rPr>
        <w:t>specialization</w:t>
      </w:r>
      <w:r w:rsidRPr="0FF599CF" w:rsidR="00BE57BD">
        <w:rPr>
          <w:rFonts w:ascii="Verdana" w:hAnsi="Verdana" w:cs="Verdana"/>
          <w:noProof w:val="0"/>
          <w:sz w:val="20"/>
          <w:szCs w:val="20"/>
          <w:lang w:val="en-US"/>
        </w:rPr>
        <w:t>.</w:t>
      </w:r>
    </w:p>
    <w:p w:rsidRPr="008D56DE" w:rsidR="008655EC" w:rsidP="0FF599CF" w:rsidRDefault="008655EC" w14:paraId="06013115" w14:textId="5AB7AED8">
      <w:pPr>
        <w:pStyle w:val="Akapitzlist"/>
        <w:widowControl w:val="0"/>
        <w:numPr>
          <w:ilvl w:val="0"/>
          <w:numId w:val="113"/>
        </w:numPr>
        <w:suppressAutoHyphens/>
        <w:autoSpaceDN w:val="0"/>
        <w:spacing w:after="0"/>
        <w:ind w:left="426" w:hanging="426"/>
        <w:jc w:val="both"/>
        <w:textAlignment w:val="baseline"/>
        <w:rPr>
          <w:rFonts w:ascii="Calibri" w:hAnsi="Calibri" w:eastAsia="Calibri" w:cs="Calibri" w:asciiTheme="minorAscii" w:hAnsiTheme="minorAscii" w:eastAsiaTheme="minorAscii" w:cstheme="minorAscii"/>
          <w:sz w:val="20"/>
          <w:szCs w:val="20"/>
        </w:rPr>
      </w:pPr>
      <w:r w:rsidRPr="0FF599CF" w:rsidR="69620475">
        <w:rPr>
          <w:rFonts w:ascii="Verdana" w:hAnsi="Verdana" w:cs="Verdana"/>
          <w:noProof w:val="0"/>
          <w:sz w:val="20"/>
          <w:szCs w:val="20"/>
          <w:lang w:val="en-US"/>
        </w:rPr>
        <w:t>Candidates</w:t>
      </w:r>
      <w:r w:rsidRPr="0FF599CF" w:rsidR="69620475">
        <w:rPr>
          <w:rFonts w:ascii="Verdana" w:hAnsi="Verdana" w:cs="Verdana"/>
          <w:noProof w:val="0"/>
          <w:sz w:val="20"/>
          <w:szCs w:val="20"/>
          <w:lang w:val="en-US"/>
        </w:rPr>
        <w:t xml:space="preserve"> for </w:t>
      </w:r>
      <w:r w:rsidRPr="0FF599CF" w:rsidR="69620475">
        <w:rPr>
          <w:rFonts w:ascii="Verdana" w:hAnsi="Verdana" w:cs="Verdana"/>
          <w:noProof w:val="0"/>
          <w:sz w:val="20"/>
          <w:szCs w:val="20"/>
          <w:lang w:val="en-US"/>
        </w:rPr>
        <w:t>studies</w:t>
      </w:r>
      <w:r w:rsidRPr="0FF599CF" w:rsidR="69620475">
        <w:rPr>
          <w:rFonts w:ascii="Verdana" w:hAnsi="Verdana" w:cs="Verdana"/>
          <w:noProof w:val="0"/>
          <w:sz w:val="20"/>
          <w:szCs w:val="20"/>
          <w:lang w:val="en-US"/>
        </w:rPr>
        <w:t xml:space="preserve"> with a high </w:t>
      </w:r>
      <w:r w:rsidRPr="0FF599CF" w:rsidR="69620475">
        <w:rPr>
          <w:rFonts w:ascii="Verdana" w:hAnsi="Verdana" w:cs="Verdana"/>
          <w:noProof w:val="0"/>
          <w:sz w:val="20"/>
          <w:szCs w:val="20"/>
          <w:lang w:val="en-US"/>
        </w:rPr>
        <w:t>school</w:t>
      </w:r>
      <w:r w:rsidRPr="0FF599CF" w:rsidR="69620475">
        <w:rPr>
          <w:rFonts w:ascii="Verdana" w:hAnsi="Verdana" w:cs="Verdana"/>
          <w:noProof w:val="0"/>
          <w:sz w:val="20"/>
          <w:szCs w:val="20"/>
          <w:lang w:val="en-US"/>
        </w:rPr>
        <w:t xml:space="preserve"> </w:t>
      </w:r>
      <w:r w:rsidRPr="0FF599CF" w:rsidR="69620475">
        <w:rPr>
          <w:rFonts w:ascii="Verdana" w:hAnsi="Verdana" w:cs="Verdana"/>
          <w:noProof w:val="0"/>
          <w:sz w:val="20"/>
          <w:szCs w:val="20"/>
          <w:lang w:val="en-US"/>
        </w:rPr>
        <w:t>leaving</w:t>
      </w:r>
      <w:r w:rsidRPr="0FF599CF" w:rsidR="69620475">
        <w:rPr>
          <w:rFonts w:ascii="Verdana" w:hAnsi="Verdana" w:cs="Verdana"/>
          <w:noProof w:val="0"/>
          <w:sz w:val="20"/>
          <w:szCs w:val="20"/>
          <w:lang w:val="en-US"/>
        </w:rPr>
        <w:t xml:space="preserve"> </w:t>
      </w:r>
      <w:r w:rsidRPr="0FF599CF" w:rsidR="69620475">
        <w:rPr>
          <w:rFonts w:ascii="Verdana" w:hAnsi="Verdana" w:cs="Verdana"/>
          <w:noProof w:val="0"/>
          <w:sz w:val="20"/>
          <w:szCs w:val="20"/>
          <w:lang w:val="en-US"/>
        </w:rPr>
        <w:t>certificate</w:t>
      </w:r>
      <w:r w:rsidRPr="0FF599CF" w:rsidR="69620475">
        <w:rPr>
          <w:rFonts w:ascii="Verdana" w:hAnsi="Verdana" w:cs="Verdana"/>
          <w:noProof w:val="0"/>
          <w:sz w:val="20"/>
          <w:szCs w:val="20"/>
          <w:lang w:val="en-US"/>
        </w:rPr>
        <w:t xml:space="preserve"> </w:t>
      </w:r>
      <w:r w:rsidRPr="0FF599CF" w:rsidR="69620475">
        <w:rPr>
          <w:rFonts w:ascii="Verdana" w:hAnsi="Verdana" w:eastAsia="Verdana" w:cs="Verdana"/>
          <w:noProof w:val="0"/>
          <w:sz w:val="20"/>
          <w:szCs w:val="20"/>
          <w:lang w:val="en-US"/>
        </w:rPr>
        <w:t>(not applicable to International Baccalaureate and European Baccalaureate diplomas), issued in:</w:t>
      </w:r>
    </w:p>
    <w:p w:rsidRPr="00F2248A" w:rsidR="008655EC" w:rsidP="0FF599CF" w:rsidRDefault="008655EC" w14:paraId="76C4AE32" w14:textId="51EEEA92">
      <w:pPr>
        <w:pStyle w:val="Akapitzlist"/>
        <w:widowControl w:val="0"/>
        <w:numPr>
          <w:ilvl w:val="1"/>
          <w:numId w:val="112"/>
        </w:numPr>
        <w:suppressAutoHyphens/>
        <w:autoSpaceDN w:val="0"/>
        <w:spacing w:after="0" w:line="240" w:lineRule="auto"/>
        <w:jc w:val="both"/>
        <w:textAlignment w:val="baseline"/>
        <w:rPr>
          <w:rFonts w:ascii="Calibri" w:hAnsi="Calibri" w:eastAsia="Calibri" w:cs="Calibri" w:asciiTheme="minorAscii" w:hAnsiTheme="minorAscii" w:eastAsiaTheme="minorAscii" w:cstheme="minorAscii"/>
          <w:sz w:val="20"/>
          <w:szCs w:val="20"/>
        </w:rPr>
      </w:pPr>
      <w:r w:rsidRPr="0FF599CF" w:rsidR="1CB29E17">
        <w:rPr>
          <w:rFonts w:ascii="Verdana" w:hAnsi="Verdana" w:eastAsia="Verdana" w:cs="Verdana"/>
          <w:noProof w:val="0"/>
          <w:sz w:val="20"/>
          <w:szCs w:val="20"/>
          <w:lang w:val="en-US"/>
        </w:rPr>
        <w:t xml:space="preserve">countries </w:t>
      </w:r>
      <w:r w:rsidRPr="0FF599CF" w:rsidR="4F2AD3B2">
        <w:rPr>
          <w:rFonts w:ascii="Verdana" w:hAnsi="Verdana" w:eastAsia="Verdana" w:cs="Verdana"/>
          <w:noProof w:val="0"/>
          <w:sz w:val="20"/>
          <w:szCs w:val="20"/>
          <w:lang w:val="en-US"/>
        </w:rPr>
        <w:t>other than the European Union member states, the member states of the Organization for Economic Co-operation and Development (OECD), member states of the European Free Trade Association (EFTA), i.e. from:</w:t>
      </w:r>
      <w:r w:rsidRPr="0FF599CF" w:rsidR="008655EC">
        <w:rPr>
          <w:rFonts w:ascii="Verdana" w:hAnsi="Verdana" w:cs="Verdana"/>
          <w:noProof w:val="0"/>
          <w:sz w:val="20"/>
          <w:szCs w:val="20"/>
          <w:lang w:val="en-US"/>
        </w:rPr>
        <w:t xml:space="preserve"> A</w:t>
      </w:r>
      <w:r w:rsidRPr="0FF599CF" w:rsidR="49486F70">
        <w:rPr>
          <w:rFonts w:ascii="Verdana" w:hAnsi="Verdana" w:eastAsia="Verdana" w:cs="Verdana"/>
          <w:noProof w:val="0"/>
          <w:sz w:val="20"/>
          <w:szCs w:val="20"/>
          <w:lang w:val="en-US"/>
        </w:rPr>
        <w:t>ustralia</w:t>
      </w:r>
      <w:r w:rsidRPr="0FF599CF" w:rsidR="49486F70">
        <w:rPr>
          <w:rFonts w:ascii="Verdana" w:hAnsi="Verdana" w:eastAsia="Verdana" w:cs="Verdana"/>
          <w:noProof w:val="0"/>
          <w:sz w:val="20"/>
          <w:szCs w:val="20"/>
          <w:lang w:val="en-US"/>
        </w:rPr>
        <w:t>, Austria, Belgium, Bulgaria, Chile, China, Croatia, Cyprus, Czech Republic, Denmark, Estonia, Finland, France, Greece, Spain, Ireland, Iceland, Israel, Japan, Canada, South Korea, Liechtenstein, Lithuania, Luxembourg, Latvia , Malta, Mexico, the Netherlands, Germany, Norway, New Zealand, Portugal, Romania, Slovakia, Slovenia, Switzerland, Sweden, Turkey, USA, Hungary, Great Britain, Italy,</w:t>
      </w:r>
    </w:p>
    <w:p w:rsidRPr="00F2248A" w:rsidR="008655EC" w:rsidP="63CD4894" w:rsidRDefault="008655EC" w14:paraId="725B9D83" w14:textId="64E316B7">
      <w:pPr>
        <w:pStyle w:val="Akapitzlist"/>
        <w:widowControl w:val="0"/>
        <w:numPr>
          <w:ilvl w:val="1"/>
          <w:numId w:val="112"/>
        </w:numPr>
        <w:suppressAutoHyphens/>
        <w:autoSpaceDN w:val="0"/>
        <w:spacing w:after="0" w:line="240" w:lineRule="auto"/>
        <w:jc w:val="both"/>
        <w:textAlignment w:val="baseline"/>
        <w:rPr>
          <w:rFonts w:ascii="Verdana" w:hAnsi="Verdana" w:eastAsia="Verdana" w:cs="Verdana"/>
          <w:sz w:val="20"/>
          <w:szCs w:val="20"/>
        </w:rPr>
      </w:pPr>
      <w:r w:rsidRPr="0FF599CF" w:rsidR="13D5841B">
        <w:rPr>
          <w:rFonts w:ascii="Verdana" w:hAnsi="Verdana" w:eastAsia="Verdana" w:cs="Verdana"/>
          <w:noProof w:val="0"/>
          <w:sz w:val="20"/>
          <w:szCs w:val="20"/>
          <w:lang w:val="en-US"/>
        </w:rPr>
        <w:t>countries with which the Republic of Poland does not have concluded international agreements on the mutual recognition of certificates and diplomas (the list of international agreements concluded by the Republic of Poland is available on the website of the Ministry of Science and Higher Education),</w:t>
      </w:r>
    </w:p>
    <w:p w:rsidRPr="00F2248A" w:rsidR="008655EC" w:rsidP="0FF599CF" w:rsidRDefault="008655EC" w14:paraId="3FB6936A" w14:textId="1CA41450">
      <w:pPr>
        <w:pStyle w:val="Normalny"/>
        <w:widowControl w:val="0"/>
        <w:suppressAutoHyphens/>
        <w:autoSpaceDN w:val="0"/>
        <w:jc w:val="both"/>
        <w:textAlignment w:val="baseline"/>
        <w:rPr>
          <w:rFonts w:ascii="Verdana" w:hAnsi="Verdana" w:eastAsia="Verdana" w:cs="Verdana"/>
          <w:noProof w:val="0"/>
          <w:sz w:val="20"/>
          <w:szCs w:val="20"/>
          <w:lang w:val="en-US"/>
        </w:rPr>
      </w:pPr>
      <w:r w:rsidRPr="0FF599CF" w:rsidR="0051B0F5">
        <w:rPr>
          <w:rFonts w:ascii="Verdana" w:hAnsi="Verdana" w:eastAsia="Verdana" w:cs="Verdana"/>
          <w:noProof w:val="0"/>
          <w:sz w:val="20"/>
          <w:szCs w:val="20"/>
          <w:lang w:val="en-US"/>
        </w:rPr>
        <w:t xml:space="preserve">are required, in addition to the documents listed in section 1, to attach a scan of the document confirming that the </w:t>
      </w:r>
      <w:r w:rsidRPr="0FF599CF" w:rsidR="408C5A23">
        <w:rPr>
          <w:rFonts w:ascii="Verdana" w:hAnsi="Verdana" w:eastAsia="Verdana" w:cs="Verdana"/>
          <w:noProof w:val="0"/>
          <w:sz w:val="20"/>
          <w:szCs w:val="20"/>
          <w:lang w:val="en-US"/>
        </w:rPr>
        <w:t>high</w:t>
      </w:r>
      <w:r w:rsidRPr="0FF599CF" w:rsidR="0051B0F5">
        <w:rPr>
          <w:rFonts w:ascii="Verdana" w:hAnsi="Verdana" w:eastAsia="Verdana" w:cs="Verdana"/>
          <w:noProof w:val="0"/>
          <w:sz w:val="20"/>
          <w:szCs w:val="20"/>
          <w:lang w:val="en-US"/>
        </w:rPr>
        <w:t xml:space="preserve"> school leaving certificate they hold gives access to higher education in the country of issue.</w:t>
      </w:r>
    </w:p>
    <w:p w:rsidRPr="00F2248A" w:rsidR="00BE57BD" w:rsidP="0FF599CF" w:rsidRDefault="00BE57BD" w14:paraId="12200E34" w14:textId="77777777">
      <w:pPr>
        <w:pStyle w:val="Akapitzlist"/>
        <w:spacing w:after="0" w:line="240" w:lineRule="auto"/>
        <w:ind w:left="993"/>
        <w:jc w:val="both"/>
        <w:rPr>
          <w:rFonts w:ascii="Verdana" w:hAnsi="Verdana" w:cs="Verdana"/>
          <w:b w:val="1"/>
          <w:bCs w:val="1"/>
          <w:noProof w:val="0"/>
          <w:sz w:val="20"/>
          <w:szCs w:val="20"/>
          <w:lang w:val="en-US"/>
        </w:rPr>
      </w:pPr>
    </w:p>
    <w:p w:rsidRPr="00F2248A" w:rsidR="00BE57BD" w:rsidP="0FF599CF" w:rsidRDefault="00BE57BD" w14:paraId="72CDA55F" w14:textId="5066E189">
      <w:pPr>
        <w:pStyle w:val="Standard"/>
        <w:jc w:val="center"/>
        <w:rPr>
          <w:rFonts w:ascii="Verdana" w:hAnsi="Verdana" w:eastAsia="Verdana,Bold" w:cs="Verdana,Bold"/>
          <w:b w:val="1"/>
          <w:bCs w:val="1"/>
          <w:noProof w:val="0"/>
          <w:sz w:val="20"/>
          <w:szCs w:val="20"/>
          <w:lang w:val="en-US"/>
        </w:rPr>
      </w:pPr>
      <w:r w:rsidRPr="0FF599CF" w:rsidR="00BE57BD">
        <w:rPr>
          <w:rFonts w:ascii="Verdana" w:hAnsi="Verdana" w:eastAsia="Verdana,Bold" w:cs="Verdana,Bold"/>
          <w:b w:val="1"/>
          <w:bCs w:val="1"/>
          <w:noProof w:val="0"/>
          <w:sz w:val="20"/>
          <w:szCs w:val="20"/>
          <w:lang w:val="en-US"/>
        </w:rPr>
        <w:t xml:space="preserve">§ </w:t>
      </w:r>
      <w:r w:rsidRPr="0FF599CF" w:rsidR="00485D97">
        <w:rPr>
          <w:rFonts w:ascii="Verdana" w:hAnsi="Verdana" w:eastAsia="Verdana,Bold" w:cs="Verdana,Bold"/>
          <w:b w:val="1"/>
          <w:bCs w:val="1"/>
          <w:noProof w:val="0"/>
          <w:sz w:val="20"/>
          <w:szCs w:val="20"/>
          <w:lang w:val="en-US"/>
        </w:rPr>
        <w:t>3</w:t>
      </w:r>
    </w:p>
    <w:p w:rsidRPr="00F2248A" w:rsidR="00BE57BD" w:rsidP="63CD4894" w:rsidRDefault="00BE57BD" w14:paraId="564E2E76" w14:textId="3AF8E853">
      <w:pPr>
        <w:pStyle w:val="Akapitzlist"/>
        <w:widowControl w:val="0"/>
        <w:numPr>
          <w:ilvl w:val="0"/>
          <w:numId w:val="75"/>
        </w:numPr>
        <w:suppressAutoHyphens/>
        <w:autoSpaceDN w:val="0"/>
        <w:spacing w:after="0" w:line="240" w:lineRule="auto"/>
        <w:ind w:left="425" w:hanging="425"/>
        <w:contextualSpacing w:val="0"/>
        <w:jc w:val="both"/>
        <w:textAlignment w:val="baseline"/>
        <w:rPr>
          <w:rFonts w:ascii="Verdana" w:hAnsi="Verdana" w:eastAsia="Verdana" w:cs="Verdana"/>
          <w:sz w:val="20"/>
          <w:szCs w:val="20"/>
        </w:rPr>
      </w:pPr>
      <w:r w:rsidRPr="0FF599CF" w:rsidR="049F4C2E">
        <w:rPr>
          <w:rFonts w:ascii="Verdana" w:hAnsi="Verdana" w:eastAsia="Verdana" w:cs="Verdana"/>
          <w:noProof w:val="0"/>
          <w:sz w:val="20"/>
          <w:szCs w:val="20"/>
          <w:lang w:val="en-US"/>
        </w:rPr>
        <w:t>Registration is binding if the candidate:</w:t>
      </w:r>
    </w:p>
    <w:p w:rsidRPr="00F2248A" w:rsidR="00BE57BD" w:rsidP="001D1FB6" w:rsidRDefault="00BE57BD" w14:paraId="105955F0" w14:textId="3FBA9E07">
      <w:pPr>
        <w:pStyle w:val="Akapitzlist"/>
        <w:widowControl w:val="0"/>
        <w:numPr>
          <w:ilvl w:val="0"/>
          <w:numId w:val="98"/>
        </w:numPr>
        <w:tabs>
          <w:tab w:val="left" w:pos="1848"/>
        </w:tabs>
        <w:suppressAutoHyphens/>
        <w:autoSpaceDN w:val="0"/>
        <w:spacing w:after="0" w:line="240" w:lineRule="auto"/>
        <w:contextualSpacing w:val="0"/>
        <w:jc w:val="both"/>
        <w:textAlignment w:val="baseline"/>
        <w:rPr>
          <w:rFonts w:ascii="Verdana" w:hAnsi="Verdana" w:eastAsia="Verdana,Bold" w:cs="Verdana"/>
          <w:sz w:val="20"/>
          <w:szCs w:val="20"/>
        </w:rPr>
      </w:pPr>
      <w:r w:rsidRPr="0FF599CF" w:rsidR="3B7CB86E">
        <w:rPr>
          <w:rFonts w:ascii="Verdana" w:hAnsi="Verdana" w:eastAsia="Verdana,Bold" w:cs="Verdana"/>
          <w:noProof w:val="0"/>
          <w:sz w:val="20"/>
          <w:szCs w:val="20"/>
          <w:lang w:val="en-US"/>
        </w:rPr>
        <w:t>correctly</w:t>
      </w:r>
      <w:r w:rsidRPr="0FF599CF" w:rsidR="3B7CB86E">
        <w:rPr>
          <w:rFonts w:ascii="Verdana" w:hAnsi="Verdana" w:eastAsia="Verdana,Bold" w:cs="Verdana"/>
          <w:noProof w:val="0"/>
          <w:sz w:val="20"/>
          <w:szCs w:val="20"/>
          <w:lang w:val="en-US"/>
        </w:rPr>
        <w:t xml:space="preserve"> </w:t>
      </w:r>
      <w:r w:rsidRPr="0FF599CF" w:rsidR="3B7CB86E">
        <w:rPr>
          <w:rFonts w:ascii="Verdana" w:hAnsi="Verdana" w:eastAsia="Verdana,Bold" w:cs="Verdana"/>
          <w:noProof w:val="0"/>
          <w:sz w:val="20"/>
          <w:szCs w:val="20"/>
          <w:lang w:val="en-US"/>
        </w:rPr>
        <w:t>enters</w:t>
      </w:r>
      <w:r w:rsidRPr="0FF599CF" w:rsidR="3B7CB86E">
        <w:rPr>
          <w:rFonts w:ascii="Verdana" w:hAnsi="Verdana" w:eastAsia="Verdana,Bold" w:cs="Verdana"/>
          <w:noProof w:val="0"/>
          <w:sz w:val="20"/>
          <w:szCs w:val="20"/>
          <w:lang w:val="en-US"/>
        </w:rPr>
        <w:t xml:space="preserve"> </w:t>
      </w:r>
      <w:r w:rsidRPr="0FF599CF" w:rsidR="3B7CB86E">
        <w:rPr>
          <w:rFonts w:ascii="Verdana" w:hAnsi="Verdana" w:eastAsia="Verdana,Bold" w:cs="Verdana"/>
          <w:noProof w:val="0"/>
          <w:sz w:val="20"/>
          <w:szCs w:val="20"/>
          <w:lang w:val="en-US"/>
        </w:rPr>
        <w:t>all</w:t>
      </w:r>
      <w:r w:rsidRPr="0FF599CF" w:rsidR="3B7CB86E">
        <w:rPr>
          <w:rFonts w:ascii="Verdana" w:hAnsi="Verdana" w:eastAsia="Verdana,Bold" w:cs="Verdana"/>
          <w:noProof w:val="0"/>
          <w:sz w:val="20"/>
          <w:szCs w:val="20"/>
          <w:lang w:val="en-US"/>
        </w:rPr>
        <w:t xml:space="preserve"> the </w:t>
      </w:r>
      <w:r w:rsidRPr="0FF599CF" w:rsidR="3B7CB86E">
        <w:rPr>
          <w:rFonts w:ascii="Verdana" w:hAnsi="Verdana" w:eastAsia="Verdana,Bold" w:cs="Verdana"/>
          <w:noProof w:val="0"/>
          <w:sz w:val="20"/>
          <w:szCs w:val="20"/>
          <w:lang w:val="en-US"/>
        </w:rPr>
        <w:t>necessary</w:t>
      </w:r>
      <w:r w:rsidRPr="0FF599CF" w:rsidR="3B7CB86E">
        <w:rPr>
          <w:rFonts w:ascii="Verdana" w:hAnsi="Verdana" w:eastAsia="Verdana,Bold" w:cs="Verdana"/>
          <w:noProof w:val="0"/>
          <w:sz w:val="20"/>
          <w:szCs w:val="20"/>
          <w:lang w:val="en-US"/>
        </w:rPr>
        <w:t xml:space="preserve"> data and </w:t>
      </w:r>
      <w:r w:rsidRPr="0FF599CF" w:rsidR="3B7CB86E">
        <w:rPr>
          <w:rFonts w:ascii="Verdana" w:hAnsi="Verdana" w:eastAsia="Verdana,Bold" w:cs="Verdana"/>
          <w:noProof w:val="0"/>
          <w:sz w:val="20"/>
          <w:szCs w:val="20"/>
          <w:lang w:val="en-US"/>
        </w:rPr>
        <w:t>choses</w:t>
      </w:r>
      <w:r w:rsidRPr="0FF599CF" w:rsidR="3B7CB86E">
        <w:rPr>
          <w:rFonts w:ascii="Verdana" w:hAnsi="Verdana" w:eastAsia="Verdana,Bold" w:cs="Verdana"/>
          <w:noProof w:val="0"/>
          <w:sz w:val="20"/>
          <w:szCs w:val="20"/>
          <w:lang w:val="en-US"/>
        </w:rPr>
        <w:t xml:space="preserve"> </w:t>
      </w:r>
      <w:r w:rsidRPr="0FF599CF" w:rsidR="4344315F">
        <w:rPr>
          <w:rFonts w:ascii="Verdana" w:hAnsi="Verdana" w:eastAsia="Verdana,Bold" w:cs="Verdana"/>
          <w:noProof w:val="0"/>
          <w:sz w:val="20"/>
          <w:szCs w:val="20"/>
          <w:lang w:val="en-US"/>
        </w:rPr>
        <w:t xml:space="preserve">a field of </w:t>
      </w:r>
      <w:r w:rsidRPr="0FF599CF" w:rsidR="4344315F">
        <w:rPr>
          <w:rFonts w:ascii="Verdana" w:hAnsi="Verdana" w:eastAsia="Verdana,Bold" w:cs="Verdana"/>
          <w:noProof w:val="0"/>
          <w:sz w:val="20"/>
          <w:szCs w:val="20"/>
          <w:lang w:val="en-US"/>
        </w:rPr>
        <w:t>study</w:t>
      </w:r>
      <w:r w:rsidRPr="0FF599CF" w:rsidR="4344315F">
        <w:rPr>
          <w:rFonts w:ascii="Verdana" w:hAnsi="Verdana" w:eastAsia="Verdana,Bold" w:cs="Verdana"/>
          <w:noProof w:val="0"/>
          <w:sz w:val="20"/>
          <w:szCs w:val="20"/>
          <w:lang w:val="en-US"/>
        </w:rPr>
        <w:t xml:space="preserve"> / </w:t>
      </w:r>
      <w:r w:rsidRPr="0FF599CF" w:rsidR="4344315F">
        <w:rPr>
          <w:rFonts w:ascii="Verdana" w:hAnsi="Verdana" w:eastAsia="Verdana,Bold" w:cs="Verdana"/>
          <w:noProof w:val="0"/>
          <w:sz w:val="20"/>
          <w:szCs w:val="20"/>
          <w:lang w:val="en-US"/>
        </w:rPr>
        <w:t>specialization</w:t>
      </w:r>
      <w:r w:rsidRPr="0FF599CF" w:rsidR="00BE57BD">
        <w:rPr>
          <w:rFonts w:ascii="Verdana" w:hAnsi="Verdana" w:eastAsia="Verdana,Bold" w:cs="Verdana"/>
          <w:noProof w:val="0"/>
          <w:sz w:val="20"/>
          <w:szCs w:val="20"/>
          <w:lang w:val="en-US"/>
        </w:rPr>
        <w:t>;</w:t>
      </w:r>
    </w:p>
    <w:p w:rsidRPr="00F2248A" w:rsidR="00BE57BD" w:rsidP="63CD4894" w:rsidRDefault="00BE57BD" w14:paraId="4E428F56" w14:textId="696CDBA0">
      <w:pPr>
        <w:pStyle w:val="Akapitzlist"/>
        <w:widowControl w:val="0"/>
        <w:numPr>
          <w:ilvl w:val="0"/>
          <w:numId w:val="98"/>
        </w:numPr>
        <w:tabs>
          <w:tab w:val="left" w:pos="1848"/>
        </w:tabs>
        <w:suppressAutoHyphens/>
        <w:autoSpaceDN w:val="0"/>
        <w:spacing w:after="0" w:line="240" w:lineRule="auto"/>
        <w:contextualSpacing w:val="0"/>
        <w:jc w:val="both"/>
        <w:textAlignment w:val="baseline"/>
        <w:rPr>
          <w:rFonts w:ascii="Verdana" w:hAnsi="Verdana" w:eastAsia="Verdana" w:cs="Verdana"/>
          <w:noProof w:val="0"/>
          <w:sz w:val="20"/>
          <w:szCs w:val="20"/>
          <w:lang w:val="en"/>
        </w:rPr>
      </w:pPr>
      <w:r w:rsidRPr="0FF599CF" w:rsidR="6475F0E8">
        <w:rPr>
          <w:rFonts w:ascii="Verdana" w:hAnsi="Verdana" w:eastAsia="Verdana" w:cs="Verdana"/>
          <w:noProof w:val="0"/>
          <w:sz w:val="20"/>
          <w:szCs w:val="20"/>
          <w:lang w:val="en-US"/>
        </w:rPr>
        <w:t xml:space="preserve">pays the </w:t>
      </w:r>
      <w:r w:rsidRPr="0FF599CF" w:rsidR="55B72F75">
        <w:rPr>
          <w:rFonts w:ascii="Verdana" w:hAnsi="Verdana" w:eastAsia="Verdana" w:cs="Verdana"/>
          <w:noProof w:val="0"/>
          <w:sz w:val="20"/>
          <w:szCs w:val="20"/>
          <w:lang w:val="en-US"/>
        </w:rPr>
        <w:t>registration</w:t>
      </w:r>
      <w:r w:rsidRPr="0FF599CF" w:rsidR="6475F0E8">
        <w:rPr>
          <w:rFonts w:ascii="Verdana" w:hAnsi="Verdana" w:eastAsia="Verdana" w:cs="Verdana"/>
          <w:noProof w:val="0"/>
          <w:sz w:val="20"/>
          <w:szCs w:val="20"/>
          <w:lang w:val="en-US"/>
        </w:rPr>
        <w:t xml:space="preserve"> fee for the selected courses and specialties, subject to§ 5 clause 6.</w:t>
      </w:r>
    </w:p>
    <w:p w:rsidR="6475F0E8" w:rsidP="63CD4894" w:rsidRDefault="6475F0E8" w14:paraId="67F84081" w14:textId="08E3DD15">
      <w:pPr>
        <w:pStyle w:val="Akapitzlist"/>
        <w:numPr>
          <w:ilvl w:val="0"/>
          <w:numId w:val="5"/>
        </w:numPr>
        <w:tabs>
          <w:tab w:val="left" w:leader="none" w:pos="851"/>
        </w:tabs>
        <w:spacing w:after="0" w:line="240" w:lineRule="auto"/>
        <w:ind w:left="426" w:hanging="426"/>
        <w:jc w:val="both"/>
        <w:rPr>
          <w:rFonts w:ascii="Verdana" w:hAnsi="Verdana" w:eastAsia="Verdana" w:cs="Verdana"/>
          <w:sz w:val="20"/>
          <w:szCs w:val="20"/>
        </w:rPr>
      </w:pPr>
      <w:r w:rsidRPr="0FF599CF" w:rsidR="6475F0E8">
        <w:rPr>
          <w:rFonts w:ascii="Verdana" w:hAnsi="Verdana" w:eastAsia="Verdana" w:cs="Verdana"/>
          <w:noProof w:val="0"/>
          <w:sz w:val="20"/>
          <w:szCs w:val="20"/>
          <w:lang w:val="en-US"/>
        </w:rPr>
        <w:t>The candidate bears the consequences of incorrectly filling out the fields of the web forms, failing to complete them or providing false information.</w:t>
      </w:r>
    </w:p>
    <w:p w:rsidRPr="00F2248A" w:rsidR="00BE57BD" w:rsidP="63CD4894" w:rsidRDefault="00BE57BD" w14:paraId="0A80FBFF" w14:textId="5692C72E">
      <w:pPr>
        <w:pStyle w:val="Akapitzlist"/>
        <w:widowControl w:val="0"/>
        <w:numPr>
          <w:ilvl w:val="0"/>
          <w:numId w:val="5"/>
        </w:numPr>
        <w:tabs>
          <w:tab w:val="left" w:pos="992"/>
        </w:tabs>
        <w:suppressAutoHyphens/>
        <w:autoSpaceDN w:val="0"/>
        <w:spacing w:after="0" w:line="240" w:lineRule="auto"/>
        <w:ind w:left="425" w:hanging="425"/>
        <w:contextualSpacing w:val="0"/>
        <w:jc w:val="both"/>
        <w:textAlignment w:val="baseline"/>
        <w:rPr>
          <w:rFonts w:ascii="Verdana" w:hAnsi="Verdana" w:eastAsia="Verdana" w:cs="Verdana"/>
          <w:sz w:val="20"/>
          <w:szCs w:val="20"/>
        </w:rPr>
      </w:pPr>
      <w:r w:rsidRPr="0FF599CF" w:rsidR="4CD6F668">
        <w:rPr>
          <w:rFonts w:ascii="Verdana" w:hAnsi="Verdana" w:eastAsia="Verdana" w:cs="Verdana"/>
          <w:noProof w:val="0"/>
          <w:sz w:val="20"/>
          <w:szCs w:val="20"/>
          <w:lang w:val="en-US"/>
        </w:rPr>
        <w:t xml:space="preserve">The candidate is obliged to keep the password to access his individual account secret. The University of </w:t>
      </w:r>
      <w:r w:rsidRPr="0FF599CF" w:rsidR="4CD6F668">
        <w:rPr>
          <w:rFonts w:ascii="Verdana" w:hAnsi="Verdana" w:eastAsia="Verdana" w:cs="Verdana"/>
          <w:noProof w:val="0"/>
          <w:sz w:val="20"/>
          <w:szCs w:val="20"/>
          <w:lang w:val="en-US"/>
        </w:rPr>
        <w:t>Wrocław</w:t>
      </w:r>
      <w:r w:rsidRPr="0FF599CF" w:rsidR="4CD6F668">
        <w:rPr>
          <w:rFonts w:ascii="Verdana" w:hAnsi="Verdana" w:eastAsia="Verdana" w:cs="Verdana"/>
          <w:noProof w:val="0"/>
          <w:sz w:val="20"/>
          <w:szCs w:val="20"/>
          <w:lang w:val="en-US"/>
        </w:rPr>
        <w:t xml:space="preserve"> is not responsible for the consequences of making this password available to third parties, in particular for changes to entries authorized by this password.</w:t>
      </w:r>
    </w:p>
    <w:p w:rsidRPr="00F2248A" w:rsidR="00BE57BD" w:rsidP="63CD4894" w:rsidRDefault="00BE57BD" w14:paraId="11501FDC" w14:textId="24F49579">
      <w:pPr>
        <w:pStyle w:val="Akapitzlist"/>
        <w:widowControl w:val="0"/>
        <w:numPr>
          <w:ilvl w:val="0"/>
          <w:numId w:val="5"/>
        </w:numPr>
        <w:tabs>
          <w:tab w:val="left" w:pos="992"/>
        </w:tabs>
        <w:suppressAutoHyphens/>
        <w:autoSpaceDN w:val="0"/>
        <w:spacing w:after="0" w:line="240" w:lineRule="auto"/>
        <w:ind w:left="425" w:hanging="425"/>
        <w:contextualSpacing w:val="0"/>
        <w:jc w:val="both"/>
        <w:textAlignment w:val="baseline"/>
        <w:rPr>
          <w:rFonts w:ascii="Verdana" w:hAnsi="Verdana" w:eastAsia="Verdana" w:cs="Verdana"/>
          <w:sz w:val="20"/>
          <w:szCs w:val="20"/>
        </w:rPr>
      </w:pPr>
      <w:r w:rsidRPr="0FF599CF" w:rsidR="19FE0A19">
        <w:rPr>
          <w:rFonts w:ascii="Verdana" w:hAnsi="Verdana" w:eastAsia="Verdana" w:cs="Verdana"/>
          <w:noProof w:val="0"/>
          <w:sz w:val="20"/>
          <w:szCs w:val="20"/>
          <w:lang w:val="en-US"/>
        </w:rPr>
        <w:t xml:space="preserve">The University is not responsible for the inability to register or make changes caused by network failures independent of the University or periodic overload of the University of </w:t>
      </w:r>
      <w:r w:rsidRPr="0FF599CF" w:rsidR="19FE0A19">
        <w:rPr>
          <w:rFonts w:ascii="Verdana" w:hAnsi="Verdana" w:eastAsia="Verdana" w:cs="Verdana"/>
          <w:noProof w:val="0"/>
          <w:sz w:val="20"/>
          <w:szCs w:val="20"/>
          <w:lang w:val="en-US"/>
        </w:rPr>
        <w:t>Wrocław's</w:t>
      </w:r>
      <w:r w:rsidRPr="0FF599CF" w:rsidR="19FE0A19">
        <w:rPr>
          <w:rFonts w:ascii="Verdana" w:hAnsi="Verdana" w:eastAsia="Verdana" w:cs="Verdana"/>
          <w:noProof w:val="0"/>
          <w:sz w:val="20"/>
          <w:szCs w:val="20"/>
          <w:lang w:val="en-US"/>
        </w:rPr>
        <w:t xml:space="preserve"> servers.</w:t>
      </w:r>
    </w:p>
    <w:p w:rsidRPr="00F2248A" w:rsidR="00BE57BD" w:rsidP="0FF599CF" w:rsidRDefault="00BE57BD" w14:paraId="49E2F391" w14:textId="77777777">
      <w:pPr>
        <w:pStyle w:val="Standard"/>
        <w:tabs>
          <w:tab w:val="left" w:pos="567"/>
        </w:tabs>
        <w:jc w:val="both"/>
        <w:rPr>
          <w:rFonts w:ascii="Verdana" w:hAnsi="Verdana" w:eastAsia="Verdana,Bold" w:cs="Verdana"/>
          <w:noProof w:val="0"/>
          <w:sz w:val="20"/>
          <w:szCs w:val="20"/>
          <w:lang w:val="en-US"/>
        </w:rPr>
      </w:pPr>
    </w:p>
    <w:p w:rsidRPr="00575C16" w:rsidR="00BE57BD" w:rsidP="0FF599CF" w:rsidRDefault="00BE57BD" w14:paraId="22A6E7CE" w14:textId="5E51BB0F">
      <w:pPr>
        <w:pStyle w:val="Standard"/>
        <w:jc w:val="center"/>
        <w:rPr>
          <w:rFonts w:ascii="Verdana" w:hAnsi="Verdana" w:eastAsia="Verdana,Bold" w:cs="Verdana,Bold"/>
          <w:b w:val="1"/>
          <w:bCs w:val="1"/>
          <w:noProof w:val="0"/>
          <w:sz w:val="20"/>
          <w:szCs w:val="20"/>
          <w:lang w:val="en-US"/>
        </w:rPr>
      </w:pPr>
      <w:r w:rsidRPr="0FF599CF" w:rsidR="00BE57BD">
        <w:rPr>
          <w:rFonts w:ascii="Verdana" w:hAnsi="Verdana" w:eastAsia="Verdana,Bold" w:cs="Verdana,Bold"/>
          <w:b w:val="1"/>
          <w:bCs w:val="1"/>
          <w:noProof w:val="0"/>
          <w:sz w:val="20"/>
          <w:szCs w:val="20"/>
          <w:lang w:val="en-US"/>
        </w:rPr>
        <w:t xml:space="preserve">§ </w:t>
      </w:r>
      <w:r w:rsidRPr="0FF599CF" w:rsidR="00485D97">
        <w:rPr>
          <w:rFonts w:ascii="Verdana" w:hAnsi="Verdana" w:eastAsia="Verdana,Bold" w:cs="Verdana,Bold"/>
          <w:b w:val="1"/>
          <w:bCs w:val="1"/>
          <w:noProof w:val="0"/>
          <w:sz w:val="20"/>
          <w:szCs w:val="20"/>
          <w:lang w:val="en-US"/>
        </w:rPr>
        <w:t>4</w:t>
      </w:r>
    </w:p>
    <w:p w:rsidR="5A24179E" w:rsidP="63CD4894" w:rsidRDefault="5A24179E" w14:paraId="605D0C0F" w14:textId="03B6DFCB">
      <w:pPr>
        <w:pStyle w:val="Akapitzlist"/>
        <w:numPr>
          <w:ilvl w:val="0"/>
          <w:numId w:val="76"/>
        </w:numPr>
        <w:spacing w:after="0" w:line="240" w:lineRule="auto"/>
        <w:ind w:left="425" w:hanging="425"/>
        <w:jc w:val="both"/>
        <w:rPr>
          <w:rFonts w:ascii="Verdana" w:hAnsi="Verdana" w:eastAsia="Verdana" w:cs="Verdana"/>
          <w:sz w:val="20"/>
          <w:szCs w:val="20"/>
        </w:rPr>
      </w:pPr>
      <w:r w:rsidRPr="0FF599CF" w:rsidR="5A24179E">
        <w:rPr>
          <w:rFonts w:ascii="Verdana" w:hAnsi="Verdana" w:eastAsia="Verdana" w:cs="Verdana"/>
          <w:noProof w:val="0"/>
          <w:sz w:val="20"/>
          <w:szCs w:val="20"/>
          <w:lang w:val="en-US"/>
        </w:rPr>
        <w:t>An individual candidate's account in the IRC system is used for:</w:t>
      </w:r>
    </w:p>
    <w:p w:rsidR="5A24179E" w:rsidP="63CD4894" w:rsidRDefault="5A24179E" w14:paraId="6814B553" w14:textId="6FD98D2B">
      <w:pPr>
        <w:pStyle w:val="Akapitzlist"/>
        <w:numPr>
          <w:ilvl w:val="0"/>
          <w:numId w:val="99"/>
        </w:numPr>
        <w:spacing w:after="0" w:line="240" w:lineRule="auto"/>
        <w:jc w:val="both"/>
        <w:rPr>
          <w:rFonts w:ascii="Verdana" w:hAnsi="Verdana" w:eastAsia="Verdana" w:cs="Verdana"/>
          <w:sz w:val="20"/>
          <w:szCs w:val="20"/>
        </w:rPr>
      </w:pPr>
      <w:r w:rsidRPr="0FF599CF" w:rsidR="5A24179E">
        <w:rPr>
          <w:rFonts w:ascii="Verdana" w:hAnsi="Verdana" w:eastAsia="Verdana" w:cs="Verdana"/>
          <w:noProof w:val="0"/>
          <w:sz w:val="20"/>
          <w:szCs w:val="20"/>
          <w:lang w:val="en-US"/>
        </w:rPr>
        <w:t>performing the activities referred to in § 2;</w:t>
      </w:r>
    </w:p>
    <w:p w:rsidR="5A24179E" w:rsidP="63CD4894" w:rsidRDefault="5A24179E" w14:paraId="7A59B050" w14:textId="57DF1906">
      <w:pPr>
        <w:pStyle w:val="Akapitzlist"/>
        <w:numPr>
          <w:ilvl w:val="0"/>
          <w:numId w:val="99"/>
        </w:numPr>
        <w:spacing w:after="0" w:line="240" w:lineRule="auto"/>
        <w:jc w:val="both"/>
        <w:rPr>
          <w:rFonts w:ascii="Verdana" w:hAnsi="Verdana" w:eastAsia="Verdana" w:cs="Verdana"/>
          <w:sz w:val="20"/>
          <w:szCs w:val="20"/>
        </w:rPr>
      </w:pPr>
      <w:r w:rsidRPr="0FF599CF" w:rsidR="5A24179E">
        <w:rPr>
          <w:rFonts w:ascii="Verdana" w:hAnsi="Verdana" w:eastAsia="Verdana" w:cs="Verdana"/>
          <w:noProof w:val="0"/>
          <w:sz w:val="20"/>
          <w:szCs w:val="20"/>
          <w:lang w:val="en-US"/>
        </w:rPr>
        <w:t>selecting the fields of study / specialization and forms of study;</w:t>
      </w:r>
    </w:p>
    <w:p w:rsidR="5A24179E" w:rsidP="63CD4894" w:rsidRDefault="5A24179E" w14:paraId="53D9AB38" w14:textId="560233A4">
      <w:pPr>
        <w:pStyle w:val="Akapitzlist"/>
        <w:numPr>
          <w:ilvl w:val="0"/>
          <w:numId w:val="99"/>
        </w:numPr>
        <w:spacing w:after="0" w:line="240" w:lineRule="auto"/>
        <w:jc w:val="both"/>
        <w:rPr>
          <w:rFonts w:ascii="Verdana" w:hAnsi="Verdana" w:eastAsia="Verdana" w:cs="Verdana"/>
          <w:sz w:val="20"/>
          <w:szCs w:val="20"/>
        </w:rPr>
      </w:pPr>
      <w:r w:rsidRPr="0FF599CF" w:rsidR="5A24179E">
        <w:rPr>
          <w:rFonts w:ascii="Verdana" w:hAnsi="Verdana" w:eastAsia="Verdana" w:cs="Verdana"/>
          <w:noProof w:val="0"/>
          <w:sz w:val="20"/>
          <w:szCs w:val="20"/>
          <w:lang w:val="en-US"/>
        </w:rPr>
        <w:t>providing the candidate with information related to the recruitment process.</w:t>
      </w:r>
    </w:p>
    <w:p w:rsidR="5A24179E" w:rsidP="0FF599CF" w:rsidRDefault="5A24179E" w14:paraId="24CC7A40" w14:textId="739CB893">
      <w:pPr>
        <w:pStyle w:val="Akapitzlist"/>
        <w:numPr>
          <w:ilvl w:val="0"/>
          <w:numId w:val="77"/>
        </w:numPr>
        <w:spacing w:after="0" w:line="240" w:lineRule="auto"/>
        <w:ind w:left="425" w:hanging="425"/>
        <w:jc w:val="both"/>
        <w:rPr>
          <w:rFonts w:ascii="Calibri" w:hAnsi="Calibri" w:eastAsia="Calibri" w:cs="Calibri" w:asciiTheme="minorAscii" w:hAnsiTheme="minorAscii" w:eastAsiaTheme="minorAscii" w:cstheme="minorAscii"/>
          <w:sz w:val="20"/>
          <w:szCs w:val="20"/>
        </w:rPr>
      </w:pPr>
      <w:r w:rsidRPr="0FF599CF" w:rsidR="5A24179E">
        <w:rPr>
          <w:rFonts w:ascii="Verdana" w:hAnsi="Verdana" w:eastAsia="Verdana" w:cs="Verdana"/>
          <w:noProof w:val="0"/>
          <w:sz w:val="20"/>
          <w:szCs w:val="20"/>
          <w:lang w:val="en-US"/>
        </w:rPr>
        <w:t>The IRC system archives changes made to the individual candidate's account along with the date of the next update (posting the message).</w:t>
      </w:r>
    </w:p>
    <w:p w:rsidR="35195060" w:rsidP="63CD4894" w:rsidRDefault="35195060" w14:paraId="634A0CF3" w14:textId="69E92247">
      <w:pPr>
        <w:pStyle w:val="Akapitzlist"/>
        <w:numPr>
          <w:ilvl w:val="0"/>
          <w:numId w:val="77"/>
        </w:numPr>
        <w:spacing w:after="0" w:line="240" w:lineRule="auto"/>
        <w:ind w:left="425" w:hanging="425"/>
        <w:jc w:val="both"/>
        <w:rPr>
          <w:rFonts w:ascii="Verdana" w:hAnsi="Verdana" w:eastAsia="Verdana" w:cs="Verdana"/>
          <w:sz w:val="20"/>
          <w:szCs w:val="20"/>
        </w:rPr>
      </w:pPr>
      <w:r w:rsidRPr="0FF599CF" w:rsidR="35195060">
        <w:rPr>
          <w:rFonts w:ascii="Verdana" w:hAnsi="Verdana" w:eastAsia="Verdana" w:cs="Verdana"/>
          <w:noProof w:val="0"/>
          <w:sz w:val="20"/>
          <w:szCs w:val="20"/>
          <w:lang w:val="en-US"/>
        </w:rPr>
        <w:t>The University is not responsible for the consequences of the candidate's failure to read the information on the candidate's individual IRC account in the right time or for the consequences of their incorrect reading.</w:t>
      </w:r>
    </w:p>
    <w:p w:rsidR="610EA487" w:rsidP="63CD4894" w:rsidRDefault="610EA487" w14:paraId="639F60C8" w14:textId="3F520CC6">
      <w:pPr>
        <w:pStyle w:val="Akapitzlist"/>
        <w:numPr>
          <w:ilvl w:val="0"/>
          <w:numId w:val="77"/>
        </w:numPr>
        <w:spacing w:after="0" w:line="240" w:lineRule="auto"/>
        <w:ind w:left="425" w:hanging="425"/>
        <w:jc w:val="both"/>
        <w:rPr>
          <w:rFonts w:ascii="Verdana" w:hAnsi="Verdana" w:eastAsia="Verdana" w:cs="Verdana"/>
          <w:sz w:val="20"/>
          <w:szCs w:val="20"/>
        </w:rPr>
      </w:pPr>
      <w:r w:rsidRPr="0FF599CF" w:rsidR="610EA487">
        <w:rPr>
          <w:rFonts w:ascii="Verdana" w:hAnsi="Verdana" w:eastAsia="Verdana" w:cs="Verdana"/>
          <w:noProof w:val="0"/>
          <w:sz w:val="20"/>
          <w:szCs w:val="20"/>
          <w:lang w:val="en-US"/>
        </w:rPr>
        <w:t>An employee of the International Office accepts the attached photo if it meets the indicated requirements. The approval of the photo takes place at the latest at the stage of admitting the candidate to studies.</w:t>
      </w:r>
    </w:p>
    <w:p w:rsidR="610EA487" w:rsidP="63CD4894" w:rsidRDefault="610EA487" w14:paraId="04C093EA" w14:textId="4B154A1B">
      <w:pPr>
        <w:pStyle w:val="Akapitzlist"/>
        <w:numPr>
          <w:ilvl w:val="0"/>
          <w:numId w:val="77"/>
        </w:numPr>
        <w:spacing w:after="0" w:line="240" w:lineRule="auto"/>
        <w:ind w:left="425" w:hanging="425"/>
        <w:jc w:val="both"/>
        <w:rPr>
          <w:rFonts w:ascii="Verdana" w:hAnsi="Verdana" w:eastAsia="Verdana" w:cs="Verdana"/>
          <w:sz w:val="20"/>
          <w:szCs w:val="20"/>
        </w:rPr>
      </w:pPr>
      <w:r w:rsidRPr="0FF599CF" w:rsidR="610EA487">
        <w:rPr>
          <w:rFonts w:ascii="Verdana" w:hAnsi="Verdana" w:eastAsia="Verdana" w:cs="Verdana"/>
          <w:noProof w:val="0"/>
          <w:sz w:val="20"/>
          <w:szCs w:val="20"/>
          <w:lang w:val="en-US"/>
        </w:rPr>
        <w:t>In the event that the candidate does not submit a proper photo in the IRC in accordance with § 2 point 7, all the related effects shall be borne only by the candidate, in particular resulting from the inability to draw up a student ID entitling to use student rights, etc.</w:t>
      </w:r>
    </w:p>
    <w:p w:rsidRPr="00F2248A" w:rsidR="00BE57BD" w:rsidP="0FF599CF" w:rsidRDefault="00BE57BD" w14:paraId="4E374E57" w14:textId="77777777">
      <w:pPr>
        <w:pStyle w:val="Standard"/>
        <w:jc w:val="both"/>
        <w:rPr>
          <w:rFonts w:ascii="Verdana" w:hAnsi="Verdana" w:eastAsia="Verdana,Bold" w:cs="Verdana"/>
          <w:b w:val="1"/>
          <w:bCs w:val="1"/>
          <w:noProof w:val="0"/>
          <w:sz w:val="20"/>
          <w:szCs w:val="20"/>
          <w:lang w:val="en-US"/>
        </w:rPr>
      </w:pPr>
    </w:p>
    <w:p w:rsidRPr="00F2248A" w:rsidR="00BE57BD" w:rsidP="0FF599CF" w:rsidRDefault="00BE57BD" w14:paraId="3AC54582" w14:textId="77777777">
      <w:pPr>
        <w:pStyle w:val="Standard"/>
        <w:jc w:val="center"/>
        <w:rPr>
          <w:rFonts w:ascii="Verdana" w:hAnsi="Verdana" w:eastAsia="Verdana,Bold" w:cs="Verdana,Bold"/>
          <w:b w:val="1"/>
          <w:bCs w:val="1"/>
          <w:noProof w:val="0"/>
          <w:sz w:val="20"/>
          <w:szCs w:val="20"/>
          <w:lang w:val="en-US"/>
        </w:rPr>
      </w:pPr>
    </w:p>
    <w:p w:rsidR="5E7CB6D7" w:rsidP="0FF599CF" w:rsidRDefault="5E7CB6D7" w14:paraId="44E72FF0" w14:textId="38C864FD">
      <w:pPr>
        <w:pStyle w:val="Standard"/>
        <w:bidi w:val="0"/>
        <w:spacing w:before="0" w:beforeAutospacing="off" w:after="0" w:afterAutospacing="off" w:line="259" w:lineRule="auto"/>
        <w:ind w:left="0" w:right="0"/>
        <w:jc w:val="center"/>
        <w:rPr>
          <w:rFonts w:ascii="Verdana" w:hAnsi="Verdana" w:eastAsia="Verdana,Bold" w:cs="Verdana,Bold"/>
          <w:b w:val="1"/>
          <w:bCs w:val="1"/>
          <w:noProof w:val="0"/>
          <w:sz w:val="20"/>
          <w:szCs w:val="20"/>
          <w:lang w:val="en-US"/>
        </w:rPr>
      </w:pPr>
      <w:r w:rsidRPr="0FF599CF" w:rsidR="5E7CB6D7">
        <w:rPr>
          <w:rFonts w:ascii="Verdana" w:hAnsi="Verdana" w:eastAsia="Verdana,Bold" w:cs="Verdana,Bold"/>
          <w:b w:val="1"/>
          <w:bCs w:val="1"/>
          <w:noProof w:val="0"/>
          <w:sz w:val="20"/>
          <w:szCs w:val="20"/>
          <w:lang w:val="en-US"/>
        </w:rPr>
        <w:t>REGIS</w:t>
      </w:r>
      <w:r w:rsidRPr="0FF599CF" w:rsidR="342DAD94">
        <w:rPr>
          <w:rFonts w:ascii="Verdana" w:hAnsi="Verdana" w:eastAsia="Verdana,Bold" w:cs="Verdana,Bold"/>
          <w:b w:val="1"/>
          <w:bCs w:val="1"/>
          <w:noProof w:val="0"/>
          <w:sz w:val="20"/>
          <w:szCs w:val="20"/>
          <w:lang w:val="en-US"/>
        </w:rPr>
        <w:t>T</w:t>
      </w:r>
      <w:r w:rsidRPr="0FF599CF" w:rsidR="5A2B7CAB">
        <w:rPr>
          <w:rFonts w:ascii="Verdana" w:hAnsi="Verdana" w:eastAsia="Verdana,Bold" w:cs="Verdana,Bold"/>
          <w:b w:val="1"/>
          <w:bCs w:val="1"/>
          <w:noProof w:val="0"/>
          <w:sz w:val="20"/>
          <w:szCs w:val="20"/>
          <w:lang w:val="en-US"/>
        </w:rPr>
        <w:t>RATION</w:t>
      </w:r>
      <w:r w:rsidRPr="0FF599CF" w:rsidR="610EA487">
        <w:rPr>
          <w:rFonts w:ascii="Verdana" w:hAnsi="Verdana" w:eastAsia="Verdana,Bold" w:cs="Verdana,Bold"/>
          <w:b w:val="1"/>
          <w:bCs w:val="1"/>
          <w:noProof w:val="0"/>
          <w:sz w:val="20"/>
          <w:szCs w:val="20"/>
          <w:lang w:val="en-US"/>
        </w:rPr>
        <w:t xml:space="preserve"> FEE</w:t>
      </w:r>
    </w:p>
    <w:p w:rsidRPr="00F2248A" w:rsidR="00BE57BD" w:rsidP="0FF599CF" w:rsidRDefault="00BE57BD" w14:paraId="066E69C8" w14:textId="77777777">
      <w:pPr>
        <w:pStyle w:val="Standard"/>
        <w:jc w:val="center"/>
        <w:rPr>
          <w:rFonts w:ascii="Verdana" w:hAnsi="Verdana" w:eastAsia="Verdana,Bold" w:cs="Verdana,Bold"/>
          <w:b w:val="1"/>
          <w:bCs w:val="1"/>
          <w:noProof w:val="0"/>
          <w:sz w:val="20"/>
          <w:szCs w:val="20"/>
          <w:lang w:val="en-US"/>
        </w:rPr>
      </w:pPr>
    </w:p>
    <w:p w:rsidRPr="00F2248A" w:rsidR="00BE57BD" w:rsidP="0FF599CF" w:rsidRDefault="00BE57BD" w14:paraId="54DCDB79" w14:textId="394892F8">
      <w:pPr>
        <w:pStyle w:val="Standard"/>
        <w:jc w:val="center"/>
        <w:rPr>
          <w:rFonts w:ascii="Verdana" w:hAnsi="Verdana" w:eastAsia="Verdana,Bold" w:cs="Verdana,Bold"/>
          <w:b w:val="1"/>
          <w:bCs w:val="1"/>
          <w:noProof w:val="0"/>
          <w:sz w:val="20"/>
          <w:szCs w:val="20"/>
          <w:lang w:val="en-US"/>
        </w:rPr>
      </w:pPr>
      <w:r w:rsidRPr="0FF599CF" w:rsidR="00BE57BD">
        <w:rPr>
          <w:rFonts w:ascii="Verdana" w:hAnsi="Verdana" w:eastAsia="Verdana,Bold" w:cs="Verdana,Bold"/>
          <w:b w:val="1"/>
          <w:bCs w:val="1"/>
          <w:noProof w:val="0"/>
          <w:sz w:val="20"/>
          <w:szCs w:val="20"/>
          <w:lang w:val="en-US"/>
        </w:rPr>
        <w:t xml:space="preserve">§ </w:t>
      </w:r>
      <w:r w:rsidRPr="0FF599CF" w:rsidR="00485D97">
        <w:rPr>
          <w:rFonts w:ascii="Verdana" w:hAnsi="Verdana" w:eastAsia="Verdana,Bold" w:cs="Verdana,Bold"/>
          <w:b w:val="1"/>
          <w:bCs w:val="1"/>
          <w:noProof w:val="0"/>
          <w:sz w:val="20"/>
          <w:szCs w:val="20"/>
          <w:lang w:val="en-US"/>
        </w:rPr>
        <w:t>5</w:t>
      </w:r>
    </w:p>
    <w:p w:rsidR="4D2E43E8" w:rsidP="63CD4894" w:rsidRDefault="4D2E43E8" w14:paraId="13EDCB33" w14:textId="65101145">
      <w:pPr>
        <w:pStyle w:val="Akapitzlist"/>
        <w:numPr>
          <w:ilvl w:val="0"/>
          <w:numId w:val="78"/>
        </w:numPr>
        <w:spacing w:after="0" w:line="240" w:lineRule="auto"/>
        <w:ind w:left="425" w:hanging="425"/>
        <w:jc w:val="both"/>
        <w:rPr>
          <w:rFonts w:ascii="Verdana" w:hAnsi="Verdana" w:eastAsia="Verdana" w:cs="Verdana"/>
          <w:sz w:val="20"/>
          <w:szCs w:val="20"/>
        </w:rPr>
      </w:pPr>
      <w:r w:rsidRPr="0FF599CF" w:rsidR="4D2E43E8">
        <w:rPr>
          <w:rFonts w:ascii="Verdana" w:hAnsi="Verdana" w:eastAsia="Verdana" w:cs="Verdana"/>
          <w:noProof w:val="0"/>
          <w:sz w:val="20"/>
          <w:szCs w:val="20"/>
          <w:lang w:val="en-US"/>
        </w:rPr>
        <w:t xml:space="preserve">The </w:t>
      </w:r>
      <w:r w:rsidRPr="0FF599CF" w:rsidR="3B77CF6A">
        <w:rPr>
          <w:rFonts w:ascii="Verdana" w:hAnsi="Verdana" w:eastAsia="Verdana" w:cs="Verdana"/>
          <w:noProof w:val="0"/>
          <w:sz w:val="20"/>
          <w:szCs w:val="20"/>
          <w:lang w:val="en-US"/>
        </w:rPr>
        <w:t>registration</w:t>
      </w:r>
      <w:r w:rsidRPr="0FF599CF" w:rsidR="4D2E43E8">
        <w:rPr>
          <w:rFonts w:ascii="Verdana" w:hAnsi="Verdana" w:eastAsia="Verdana" w:cs="Verdana"/>
          <w:noProof w:val="0"/>
          <w:sz w:val="20"/>
          <w:szCs w:val="20"/>
          <w:lang w:val="en-US"/>
        </w:rPr>
        <w:t xml:space="preserve"> fee is EUR 20.00 for registration for each selected field of study, level and form of study.</w:t>
      </w:r>
    </w:p>
    <w:p w:rsidR="4D2E43E8" w:rsidP="63CD4894" w:rsidRDefault="4D2E43E8" w14:paraId="0BD56A1C" w14:textId="076EF053">
      <w:pPr>
        <w:pStyle w:val="Akapitzlist"/>
        <w:numPr>
          <w:ilvl w:val="0"/>
          <w:numId w:val="78"/>
        </w:numPr>
        <w:spacing w:after="0" w:line="240" w:lineRule="auto"/>
        <w:ind w:left="425" w:hanging="425"/>
        <w:jc w:val="both"/>
        <w:rPr>
          <w:rFonts w:ascii="Verdana" w:hAnsi="Verdana" w:eastAsia="Verdana" w:cs="Verdana"/>
          <w:sz w:val="20"/>
          <w:szCs w:val="20"/>
        </w:rPr>
      </w:pPr>
      <w:r w:rsidRPr="0FF599CF" w:rsidR="4D2E43E8">
        <w:rPr>
          <w:rFonts w:ascii="Verdana" w:hAnsi="Verdana" w:eastAsia="Verdana" w:cs="Verdana"/>
          <w:noProof w:val="0"/>
          <w:sz w:val="20"/>
          <w:szCs w:val="20"/>
          <w:lang w:val="en-US"/>
        </w:rPr>
        <w:t xml:space="preserve">The </w:t>
      </w:r>
      <w:r w:rsidRPr="0FF599CF" w:rsidR="12168D81">
        <w:rPr>
          <w:rFonts w:ascii="Verdana" w:hAnsi="Verdana" w:eastAsia="Verdana" w:cs="Verdana"/>
          <w:noProof w:val="0"/>
          <w:sz w:val="20"/>
          <w:szCs w:val="20"/>
          <w:lang w:val="en-US"/>
        </w:rPr>
        <w:t>registration</w:t>
      </w:r>
      <w:r w:rsidRPr="0FF599CF" w:rsidR="4D2E43E8">
        <w:rPr>
          <w:rFonts w:ascii="Verdana" w:hAnsi="Verdana" w:eastAsia="Verdana" w:cs="Verdana"/>
          <w:noProof w:val="0"/>
          <w:sz w:val="20"/>
          <w:szCs w:val="20"/>
          <w:lang w:val="en-US"/>
        </w:rPr>
        <w:t xml:space="preserve"> fee should be paid to the currency account of the University of </w:t>
      </w:r>
      <w:r w:rsidRPr="0FF599CF" w:rsidR="4D2E43E8">
        <w:rPr>
          <w:rFonts w:ascii="Verdana" w:hAnsi="Verdana" w:eastAsia="Verdana" w:cs="Verdana"/>
          <w:noProof w:val="0"/>
          <w:sz w:val="20"/>
          <w:szCs w:val="20"/>
          <w:lang w:val="en-US"/>
        </w:rPr>
        <w:t>Wrocław</w:t>
      </w:r>
      <w:r w:rsidRPr="0FF599CF" w:rsidR="4D2E43E8">
        <w:rPr>
          <w:rFonts w:ascii="Verdana" w:hAnsi="Verdana" w:eastAsia="Verdana" w:cs="Verdana"/>
          <w:noProof w:val="0"/>
          <w:sz w:val="20"/>
          <w:szCs w:val="20"/>
          <w:lang w:val="en-US"/>
        </w:rPr>
        <w:t xml:space="preserve"> PL57 1090 2398 0000 0001 0899 3964.</w:t>
      </w:r>
    </w:p>
    <w:p w:rsidR="4D2E43E8" w:rsidP="63CD4894" w:rsidRDefault="4D2E43E8" w14:paraId="73E38C08" w14:textId="57B67D3C">
      <w:pPr>
        <w:pStyle w:val="Akapitzlist"/>
        <w:numPr>
          <w:ilvl w:val="0"/>
          <w:numId w:val="78"/>
        </w:numPr>
        <w:spacing w:after="0" w:line="240" w:lineRule="auto"/>
        <w:ind w:left="425" w:hanging="425"/>
        <w:jc w:val="both"/>
        <w:rPr>
          <w:rFonts w:ascii="Verdana" w:hAnsi="Verdana" w:eastAsia="Verdana" w:cs="Verdana"/>
          <w:sz w:val="20"/>
          <w:szCs w:val="20"/>
        </w:rPr>
      </w:pPr>
      <w:r w:rsidRPr="0FF599CF" w:rsidR="4D2E43E8">
        <w:rPr>
          <w:rFonts w:ascii="Verdana" w:hAnsi="Verdana" w:eastAsia="Verdana" w:cs="Verdana"/>
          <w:noProof w:val="0"/>
          <w:sz w:val="20"/>
          <w:szCs w:val="20"/>
          <w:lang w:val="en-US"/>
        </w:rPr>
        <w:t>Banking fees are covered by the candidate for studies.</w:t>
      </w:r>
    </w:p>
    <w:p w:rsidR="4D2E43E8" w:rsidP="63CD4894" w:rsidRDefault="4D2E43E8" w14:paraId="770136F7" w14:textId="0A10D1FD">
      <w:pPr>
        <w:pStyle w:val="Akapitzlist"/>
        <w:numPr>
          <w:ilvl w:val="0"/>
          <w:numId w:val="78"/>
        </w:numPr>
        <w:spacing w:after="0" w:line="240" w:lineRule="auto"/>
        <w:ind w:left="425" w:hanging="425"/>
        <w:jc w:val="both"/>
        <w:rPr>
          <w:rFonts w:ascii="Verdana" w:hAnsi="Verdana" w:eastAsia="Verdana" w:cs="Verdana"/>
          <w:sz w:val="20"/>
          <w:szCs w:val="20"/>
        </w:rPr>
      </w:pPr>
      <w:r w:rsidRPr="0FF599CF" w:rsidR="4D2E43E8">
        <w:rPr>
          <w:rFonts w:ascii="Verdana" w:hAnsi="Verdana" w:eastAsia="Verdana" w:cs="Verdana"/>
          <w:noProof w:val="0"/>
          <w:sz w:val="20"/>
          <w:szCs w:val="20"/>
          <w:lang w:val="en-US"/>
        </w:rPr>
        <w:t xml:space="preserve">The candidate will not be taken into account in the recruitment process if the </w:t>
      </w:r>
      <w:r w:rsidRPr="0FF599CF" w:rsidR="0838D726">
        <w:rPr>
          <w:rFonts w:ascii="Verdana" w:hAnsi="Verdana" w:eastAsia="Verdana" w:cs="Verdana"/>
          <w:noProof w:val="0"/>
          <w:sz w:val="20"/>
          <w:szCs w:val="20"/>
          <w:lang w:val="en-US"/>
        </w:rPr>
        <w:t>registration</w:t>
      </w:r>
      <w:r w:rsidRPr="0FF599CF" w:rsidR="4D2E43E8">
        <w:rPr>
          <w:rFonts w:ascii="Verdana" w:hAnsi="Verdana" w:eastAsia="Verdana" w:cs="Verdana"/>
          <w:noProof w:val="0"/>
          <w:sz w:val="20"/>
          <w:szCs w:val="20"/>
          <w:lang w:val="en-US"/>
        </w:rPr>
        <w:t xml:space="preserve"> fee is not paid or is paid after the deadline (the date of receipt on the </w:t>
      </w:r>
      <w:r w:rsidRPr="0FF599CF" w:rsidR="4D2E43E8">
        <w:rPr>
          <w:rFonts w:ascii="Verdana" w:hAnsi="Verdana" w:eastAsia="Verdana" w:cs="Verdana"/>
          <w:noProof w:val="0"/>
          <w:sz w:val="20"/>
          <w:szCs w:val="20"/>
          <w:lang w:val="en-US"/>
        </w:rPr>
        <w:t>UWr</w:t>
      </w:r>
      <w:r w:rsidRPr="0FF599CF" w:rsidR="4D2E43E8">
        <w:rPr>
          <w:rFonts w:ascii="Verdana" w:hAnsi="Verdana" w:eastAsia="Verdana" w:cs="Verdana"/>
          <w:noProof w:val="0"/>
          <w:sz w:val="20"/>
          <w:szCs w:val="20"/>
          <w:lang w:val="en-US"/>
        </w:rPr>
        <w:t xml:space="preserve"> account is decisive), subject to paragraph 6.</w:t>
      </w:r>
    </w:p>
    <w:p w:rsidRPr="00F2248A" w:rsidR="00BE57BD" w:rsidP="0FF599CF" w:rsidRDefault="00BE57BD" w14:paraId="659A9A91" w14:textId="0B8BB37A">
      <w:pPr>
        <w:pStyle w:val="Akapitzlist"/>
        <w:widowControl w:val="0"/>
        <w:numPr>
          <w:ilvl w:val="0"/>
          <w:numId w:val="78"/>
        </w:numPr>
        <w:suppressAutoHyphens/>
        <w:autoSpaceDN w:val="0"/>
        <w:spacing w:after="0" w:line="240" w:lineRule="auto"/>
        <w:ind w:left="425" w:hanging="425"/>
        <w:contextualSpacing w:val="0"/>
        <w:jc w:val="both"/>
        <w:textAlignment w:val="baseline"/>
        <w:rPr>
          <w:rFonts w:ascii="Calibri" w:hAnsi="Calibri" w:eastAsia="Calibri" w:cs="Calibri" w:asciiTheme="minorAscii" w:hAnsiTheme="minorAscii" w:eastAsiaTheme="minorAscii" w:cstheme="minorAscii"/>
          <w:sz w:val="20"/>
          <w:szCs w:val="20"/>
        </w:rPr>
      </w:pPr>
      <w:r w:rsidRPr="0FF599CF" w:rsidR="65C10D04">
        <w:rPr>
          <w:rFonts w:ascii="Verdana" w:hAnsi="Verdana" w:eastAsia="Verdana" w:cs="Verdana"/>
          <w:noProof w:val="0"/>
          <w:sz w:val="20"/>
          <w:szCs w:val="20"/>
          <w:lang w:val="en-US"/>
        </w:rPr>
        <w:t>In the event that the fee paid due to currency conversion is lower than the required one, but more than 15 Euro, the candidate should pay the missing amount together with the payment of the tuition fee for the first year of study.</w:t>
      </w:r>
      <w:r w:rsidRPr="0FF599CF" w:rsidR="00184FB0">
        <w:rPr>
          <w:rFonts w:ascii="Verdana" w:hAnsi="Verdana" w:cs="Verdana"/>
          <w:noProof w:val="0"/>
          <w:sz w:val="20"/>
          <w:szCs w:val="20"/>
          <w:lang w:val="en-US"/>
        </w:rPr>
        <w:t xml:space="preserve"> </w:t>
      </w:r>
      <w:r w:rsidRPr="0FF599CF" w:rsidR="402BB743">
        <w:rPr>
          <w:rFonts w:ascii="Verdana" w:hAnsi="Verdana" w:eastAsia="Verdana" w:cs="Verdana"/>
          <w:noProof w:val="0"/>
          <w:sz w:val="20"/>
          <w:szCs w:val="20"/>
          <w:lang w:val="en-US"/>
        </w:rPr>
        <w:t>If the fee paid due to currency conversion or bank fees is lower than 15 Euro, the missing amount should be paid by the candidate immediately after receiving the information from the International Cooperation Office.</w:t>
      </w:r>
    </w:p>
    <w:p w:rsidR="1BDB9171" w:rsidP="63CD4894" w:rsidRDefault="1BDB9171" w14:paraId="42341503" w14:textId="526B5DC6">
      <w:pPr>
        <w:pStyle w:val="Akapitzlist"/>
        <w:numPr>
          <w:ilvl w:val="0"/>
          <w:numId w:val="78"/>
        </w:numPr>
        <w:spacing w:after="0" w:line="240" w:lineRule="auto"/>
        <w:ind w:left="425" w:hanging="425"/>
        <w:jc w:val="both"/>
        <w:rPr>
          <w:rFonts w:ascii="Verdana" w:hAnsi="Verdana" w:eastAsia="Verdana" w:cs="Verdana"/>
          <w:sz w:val="20"/>
          <w:szCs w:val="20"/>
        </w:rPr>
      </w:pPr>
      <w:r w:rsidRPr="0FF599CF" w:rsidR="1BDB9171">
        <w:rPr>
          <w:rFonts w:ascii="Verdana" w:hAnsi="Verdana" w:eastAsia="Verdana" w:cs="Verdana"/>
          <w:noProof w:val="0"/>
          <w:sz w:val="20"/>
          <w:szCs w:val="20"/>
          <w:lang w:val="en-US"/>
        </w:rPr>
        <w:t xml:space="preserve">A candidate applying for the International Visegrad Fund Scholarship does not pay the </w:t>
      </w:r>
      <w:r w:rsidRPr="0FF599CF" w:rsidR="76E79506">
        <w:rPr>
          <w:rFonts w:ascii="Verdana" w:hAnsi="Verdana" w:eastAsia="Verdana" w:cs="Verdana"/>
          <w:noProof w:val="0"/>
          <w:sz w:val="20"/>
          <w:szCs w:val="20"/>
          <w:lang w:val="en-US"/>
        </w:rPr>
        <w:t>registra</w:t>
      </w:r>
      <w:r w:rsidRPr="0FF599CF" w:rsidR="64506446">
        <w:rPr>
          <w:rFonts w:ascii="Verdana" w:hAnsi="Verdana" w:eastAsia="Verdana" w:cs="Verdana"/>
          <w:noProof w:val="0"/>
          <w:sz w:val="20"/>
          <w:szCs w:val="20"/>
          <w:lang w:val="en-US"/>
        </w:rPr>
        <w:t>t</w:t>
      </w:r>
      <w:r w:rsidRPr="0FF599CF" w:rsidR="76E79506">
        <w:rPr>
          <w:rFonts w:ascii="Verdana" w:hAnsi="Verdana" w:eastAsia="Verdana" w:cs="Verdana"/>
          <w:noProof w:val="0"/>
          <w:sz w:val="20"/>
          <w:szCs w:val="20"/>
          <w:lang w:val="en-US"/>
        </w:rPr>
        <w:t>ion</w:t>
      </w:r>
      <w:r w:rsidRPr="0FF599CF" w:rsidR="1BDB9171">
        <w:rPr>
          <w:rFonts w:ascii="Verdana" w:hAnsi="Verdana" w:eastAsia="Verdana" w:cs="Verdana"/>
          <w:noProof w:val="0"/>
          <w:sz w:val="20"/>
          <w:szCs w:val="20"/>
          <w:lang w:val="en-US"/>
        </w:rPr>
        <w:t xml:space="preserve"> fee.</w:t>
      </w:r>
    </w:p>
    <w:p w:rsidRPr="00F2248A" w:rsidR="00BE57BD" w:rsidP="0FF599CF" w:rsidRDefault="00BE57BD" w14:paraId="6E0A0A95" w14:textId="7AE084EE">
      <w:pPr>
        <w:pStyle w:val="Akapitzlist"/>
        <w:widowControl w:val="0"/>
        <w:numPr>
          <w:ilvl w:val="0"/>
          <w:numId w:val="78"/>
        </w:numPr>
        <w:suppressAutoHyphens/>
        <w:autoSpaceDN w:val="0"/>
        <w:spacing w:after="0" w:line="240" w:lineRule="auto"/>
        <w:ind w:left="425" w:hanging="425"/>
        <w:contextualSpacing w:val="0"/>
        <w:jc w:val="both"/>
        <w:textAlignment w:val="baseline"/>
        <w:rPr>
          <w:rFonts w:ascii="Calibri" w:hAnsi="Calibri" w:eastAsia="Calibri" w:cs="Calibri" w:asciiTheme="minorAscii" w:hAnsiTheme="minorAscii" w:eastAsiaTheme="minorAscii" w:cstheme="minorAscii"/>
          <w:sz w:val="20"/>
          <w:szCs w:val="20"/>
        </w:rPr>
      </w:pPr>
      <w:r w:rsidRPr="0FF599CF" w:rsidR="002C2453">
        <w:rPr>
          <w:rFonts w:ascii="Verdana" w:hAnsi="Verdana" w:eastAsia="Verdana" w:cs="Verdana"/>
          <w:noProof w:val="0"/>
          <w:sz w:val="20"/>
          <w:szCs w:val="20"/>
          <w:lang w:val="en-US"/>
        </w:rPr>
        <w:t xml:space="preserve">The candidate may apply for a reimbursement of the </w:t>
      </w:r>
      <w:r w:rsidRPr="0FF599CF" w:rsidR="1F6AFE92">
        <w:rPr>
          <w:rFonts w:ascii="Verdana" w:hAnsi="Verdana" w:eastAsia="Verdana" w:cs="Verdana"/>
          <w:noProof w:val="0"/>
          <w:sz w:val="20"/>
          <w:szCs w:val="20"/>
          <w:lang w:val="en-US"/>
        </w:rPr>
        <w:t>registration</w:t>
      </w:r>
      <w:r w:rsidRPr="0FF599CF" w:rsidR="002C2453">
        <w:rPr>
          <w:rFonts w:ascii="Verdana" w:hAnsi="Verdana" w:eastAsia="Verdana" w:cs="Verdana"/>
          <w:noProof w:val="0"/>
          <w:sz w:val="20"/>
          <w:szCs w:val="20"/>
          <w:lang w:val="en-US"/>
        </w:rPr>
        <w:t xml:space="preserve"> fee within 30 days of completing the registration for the field / specialization to which the fee applies, in the event of</w:t>
      </w:r>
      <w:r w:rsidRPr="0FF599CF" w:rsidR="00BE57BD">
        <w:rPr>
          <w:rFonts w:ascii="Verdana" w:hAnsi="Verdana" w:cs="Verdana"/>
          <w:noProof w:val="0"/>
          <w:sz w:val="20"/>
          <w:szCs w:val="20"/>
          <w:lang w:val="en-US"/>
        </w:rPr>
        <w:t>:</w:t>
      </w:r>
    </w:p>
    <w:p w:rsidRPr="00F2248A" w:rsidR="00BE57BD" w:rsidP="0FF599CF" w:rsidRDefault="00BE57BD" w14:paraId="1244DB0F" w14:textId="1FFC1CDA">
      <w:pPr>
        <w:pStyle w:val="Akapitzlist"/>
        <w:widowControl w:val="0"/>
        <w:numPr>
          <w:ilvl w:val="1"/>
          <w:numId w:val="3"/>
        </w:numPr>
        <w:suppressAutoHyphens/>
        <w:autoSpaceDN w:val="0"/>
        <w:spacing w:after="0" w:line="240" w:lineRule="auto"/>
        <w:contextualSpacing w:val="0"/>
        <w:jc w:val="both"/>
        <w:textAlignment w:val="baseline"/>
        <w:rPr>
          <w:rFonts w:ascii="Calibri" w:hAnsi="Calibri" w:eastAsia="Calibri" w:cs="Calibri" w:asciiTheme="minorAscii" w:hAnsiTheme="minorAscii" w:eastAsiaTheme="minorAscii" w:cstheme="minorAscii"/>
          <w:sz w:val="20"/>
          <w:szCs w:val="20"/>
        </w:rPr>
      </w:pPr>
      <w:r w:rsidRPr="0FF599CF" w:rsidR="4B006A26">
        <w:rPr>
          <w:rFonts w:ascii="Verdana" w:hAnsi="Verdana" w:eastAsia="Verdana" w:cs="Verdana"/>
          <w:noProof w:val="0"/>
          <w:sz w:val="20"/>
          <w:szCs w:val="20"/>
          <w:lang w:val="en-US"/>
        </w:rPr>
        <w:t>not registering in the IRC system and making the payment</w:t>
      </w:r>
      <w:r w:rsidRPr="0FF599CF" w:rsidR="00BE57BD">
        <w:rPr>
          <w:rFonts w:ascii="Verdana" w:hAnsi="Verdana" w:cs="Verdana"/>
          <w:noProof w:val="0"/>
          <w:sz w:val="20"/>
          <w:szCs w:val="20"/>
          <w:lang w:val="en-US"/>
        </w:rPr>
        <w:t>;</w:t>
      </w:r>
    </w:p>
    <w:p w:rsidRPr="00F2248A" w:rsidR="00BE57BD" w:rsidP="7574A594" w:rsidRDefault="00BE57BD" w14:paraId="76949BB3" w14:textId="05DBA6DF">
      <w:pPr>
        <w:pStyle w:val="Akapitzlist"/>
        <w:widowControl w:val="0"/>
        <w:numPr>
          <w:ilvl w:val="1"/>
          <w:numId w:val="3"/>
        </w:numPr>
        <w:suppressAutoHyphens/>
        <w:autoSpaceDN w:val="0"/>
        <w:spacing w:after="0" w:line="240" w:lineRule="auto"/>
        <w:contextualSpacing w:val="0"/>
        <w:jc w:val="both"/>
        <w:textAlignment w:val="baseline"/>
        <w:rPr>
          <w:sz w:val="20"/>
          <w:szCs w:val="20"/>
        </w:rPr>
      </w:pPr>
      <w:r w:rsidRPr="0FF599CF" w:rsidR="1C52C188">
        <w:rPr>
          <w:rFonts w:ascii="Verdana" w:hAnsi="Verdana" w:cs="Verdana"/>
          <w:noProof w:val="0"/>
          <w:sz w:val="20"/>
          <w:szCs w:val="20"/>
          <w:lang w:val="en-US"/>
        </w:rPr>
        <w:t>fail</w:t>
      </w:r>
      <w:r w:rsidRPr="0FF599CF" w:rsidR="6740A15F">
        <w:rPr>
          <w:rFonts w:ascii="Verdana" w:hAnsi="Verdana" w:cs="Verdana"/>
          <w:noProof w:val="0"/>
          <w:sz w:val="20"/>
          <w:szCs w:val="20"/>
          <w:lang w:val="en-US"/>
        </w:rPr>
        <w:t>ure</w:t>
      </w:r>
      <w:r w:rsidRPr="0FF599CF" w:rsidR="1C52C188">
        <w:rPr>
          <w:rFonts w:ascii="Verdana" w:hAnsi="Verdana" w:cs="Verdana"/>
          <w:noProof w:val="0"/>
          <w:sz w:val="20"/>
          <w:szCs w:val="20"/>
          <w:lang w:val="en-US"/>
        </w:rPr>
        <w:t xml:space="preserve"> to start a field of </w:t>
      </w:r>
      <w:r w:rsidRPr="0FF599CF" w:rsidR="1C52C188">
        <w:rPr>
          <w:rFonts w:ascii="Verdana" w:hAnsi="Verdana" w:cs="Verdana"/>
          <w:noProof w:val="0"/>
          <w:sz w:val="20"/>
          <w:szCs w:val="20"/>
          <w:lang w:val="en-US"/>
        </w:rPr>
        <w:t>study</w:t>
      </w:r>
      <w:r w:rsidRPr="0FF599CF" w:rsidR="00BE57BD">
        <w:rPr>
          <w:rFonts w:ascii="Verdana" w:hAnsi="Verdana" w:cs="Verdana"/>
          <w:noProof w:val="0"/>
          <w:sz w:val="20"/>
          <w:szCs w:val="20"/>
          <w:lang w:val="en-US"/>
        </w:rPr>
        <w:t>.</w:t>
      </w:r>
    </w:p>
    <w:p w:rsidR="54911055" w:rsidP="63CD4894" w:rsidRDefault="54911055" w14:paraId="3E596B30" w14:textId="7C97329C">
      <w:pPr>
        <w:pStyle w:val="Akapitzlist"/>
        <w:numPr>
          <w:ilvl w:val="0"/>
          <w:numId w:val="4"/>
        </w:numPr>
        <w:spacing w:after="0" w:line="240" w:lineRule="auto"/>
        <w:ind w:left="360"/>
        <w:jc w:val="both"/>
        <w:rPr>
          <w:rFonts w:ascii="Verdana" w:hAnsi="Verdana" w:eastAsia="Verdana" w:cs="Verdana"/>
          <w:sz w:val="20"/>
          <w:szCs w:val="20"/>
        </w:rPr>
      </w:pPr>
      <w:r w:rsidRPr="0FF599CF" w:rsidR="54911055">
        <w:rPr>
          <w:rFonts w:ascii="Verdana" w:hAnsi="Verdana" w:eastAsia="Verdana" w:cs="Verdana"/>
          <w:noProof w:val="0"/>
          <w:sz w:val="20"/>
          <w:szCs w:val="20"/>
          <w:lang w:val="en-US"/>
        </w:rPr>
        <w:t>The returned registration fee is reduced by EUR 4.00 for the handling costs incurred by the University. In the event of failure to start the field of study (section 7 point 2), the enrollment fee will be fully refunded.</w:t>
      </w:r>
    </w:p>
    <w:p w:rsidR="2BC7EAD3" w:rsidP="63CD4894" w:rsidRDefault="2BC7EAD3" w14:paraId="327C4BF8" w14:textId="69C5FD39">
      <w:pPr>
        <w:pStyle w:val="Akapitzlist"/>
        <w:numPr>
          <w:ilvl w:val="0"/>
          <w:numId w:val="4"/>
        </w:numPr>
        <w:spacing w:after="0" w:line="240" w:lineRule="auto"/>
        <w:ind w:left="360"/>
        <w:jc w:val="both"/>
        <w:rPr>
          <w:rFonts w:ascii="Verdana" w:hAnsi="Verdana" w:eastAsia="Verdana" w:cs="Verdana"/>
          <w:sz w:val="20"/>
          <w:szCs w:val="20"/>
        </w:rPr>
      </w:pPr>
      <w:r w:rsidRPr="0FF599CF" w:rsidR="2BC7EAD3">
        <w:rPr>
          <w:rFonts w:ascii="Verdana" w:hAnsi="Verdana" w:eastAsia="Verdana" w:cs="Verdana"/>
          <w:noProof w:val="0"/>
          <w:sz w:val="20"/>
          <w:szCs w:val="20"/>
          <w:lang w:val="en-US"/>
        </w:rPr>
        <w:t>The fee is reimbursed after the recruitment is completed on the basis of the "Fee Refund Form", which is available in the individual account of the candidate in the IRC system. The template of the "Fee Refund Form" is set out in Appendix 2 to this Recruitment Procedure.</w:t>
      </w:r>
    </w:p>
    <w:p w:rsidR="2BC7EAD3" w:rsidP="63CD4894" w:rsidRDefault="2BC7EAD3" w14:paraId="008AADD3" w14:textId="3C8C938B">
      <w:pPr>
        <w:pStyle w:val="Akapitzlist"/>
        <w:numPr>
          <w:ilvl w:val="0"/>
          <w:numId w:val="4"/>
        </w:numPr>
        <w:spacing w:after="0" w:line="240" w:lineRule="auto"/>
        <w:ind w:left="360"/>
        <w:jc w:val="both"/>
        <w:rPr>
          <w:rFonts w:ascii="Verdana" w:hAnsi="Verdana" w:eastAsia="Verdana" w:cs="Verdana"/>
          <w:sz w:val="20"/>
          <w:szCs w:val="20"/>
        </w:rPr>
      </w:pPr>
      <w:r w:rsidRPr="0FF599CF" w:rsidR="2BC7EAD3">
        <w:rPr>
          <w:rFonts w:ascii="Verdana" w:hAnsi="Verdana" w:eastAsia="Verdana" w:cs="Verdana"/>
          <w:noProof w:val="0"/>
          <w:sz w:val="20"/>
          <w:szCs w:val="20"/>
          <w:lang w:val="en-US"/>
        </w:rPr>
        <w:t>A scan of the signed form is placed in the IRC system in the individual registration account.</w:t>
      </w:r>
    </w:p>
    <w:p w:rsidRPr="00F2248A" w:rsidR="00BE57BD" w:rsidP="0FF599CF" w:rsidRDefault="00BE57BD" w14:paraId="60A6F6E6" w14:textId="77777777">
      <w:pPr>
        <w:pStyle w:val="Akapitzlist"/>
        <w:spacing w:after="0" w:line="240" w:lineRule="auto"/>
        <w:ind w:left="360"/>
        <w:jc w:val="both"/>
        <w:rPr>
          <w:rFonts w:ascii="Verdana" w:hAnsi="Verdana" w:cs="Verdana"/>
          <w:b w:val="1"/>
          <w:bCs w:val="1"/>
          <w:noProof w:val="0"/>
          <w:sz w:val="20"/>
          <w:szCs w:val="20"/>
          <w:lang w:val="en-US"/>
        </w:rPr>
      </w:pPr>
    </w:p>
    <w:p w:rsidRPr="00F2248A" w:rsidR="00BE57BD" w:rsidP="0FF599CF" w:rsidRDefault="00BE57BD" w14:paraId="005AD1A4" w14:textId="77777777">
      <w:pPr>
        <w:pStyle w:val="Standard"/>
        <w:jc w:val="center"/>
        <w:rPr>
          <w:rFonts w:ascii="Verdana" w:hAnsi="Verdana" w:eastAsia="Verdana,Bold" w:cs="Verdana,Bold"/>
          <w:b w:val="1"/>
          <w:bCs w:val="1"/>
          <w:noProof w:val="0"/>
          <w:sz w:val="20"/>
          <w:szCs w:val="20"/>
          <w:lang w:val="en-US"/>
        </w:rPr>
      </w:pPr>
    </w:p>
    <w:p w:rsidR="1662242C" w:rsidP="0FF599CF" w:rsidRDefault="1662242C" w14:paraId="44BA6708" w14:textId="2DCC8FC3">
      <w:pPr>
        <w:pStyle w:val="Standard"/>
        <w:bidi w:val="0"/>
        <w:spacing w:before="0" w:beforeAutospacing="off" w:after="0" w:afterAutospacing="off" w:line="259" w:lineRule="auto"/>
        <w:ind w:left="0" w:right="0"/>
        <w:jc w:val="center"/>
        <w:rPr>
          <w:rFonts w:ascii="Verdana" w:hAnsi="Verdana" w:eastAsia="Verdana" w:cs="Verdana"/>
          <w:b w:val="1"/>
          <w:bCs w:val="1"/>
          <w:noProof w:val="0"/>
          <w:sz w:val="20"/>
          <w:szCs w:val="20"/>
          <w:lang w:val="en-US"/>
        </w:rPr>
      </w:pPr>
      <w:r w:rsidRPr="0FF599CF" w:rsidR="1662242C">
        <w:rPr>
          <w:rFonts w:ascii="Verdana" w:hAnsi="Verdana" w:eastAsia="Verdana" w:cs="Verdana"/>
          <w:b w:val="1"/>
          <w:bCs w:val="1"/>
          <w:noProof w:val="0"/>
          <w:sz w:val="20"/>
          <w:szCs w:val="20"/>
          <w:lang w:val="en-US"/>
        </w:rPr>
        <w:t xml:space="preserve">ANNOUNCING </w:t>
      </w:r>
      <w:r w:rsidRPr="0FF599CF" w:rsidR="1662242C">
        <w:rPr>
          <w:rFonts w:ascii="Verdana" w:hAnsi="Verdana" w:eastAsia="Verdana" w:cs="Verdana"/>
          <w:b w:val="1"/>
          <w:bCs w:val="1"/>
          <w:noProof w:val="0"/>
          <w:sz w:val="20"/>
          <w:szCs w:val="20"/>
          <w:lang w:val="en-US"/>
        </w:rPr>
        <w:t>THE RESULTS OF THE RECRUITMENT PROCEDURE</w:t>
      </w:r>
    </w:p>
    <w:p w:rsidRPr="00F2248A" w:rsidR="00BE57BD" w:rsidP="0FF599CF" w:rsidRDefault="00BE57BD" w14:paraId="4193DC36" w14:textId="77777777">
      <w:pPr>
        <w:pStyle w:val="Standard"/>
        <w:jc w:val="center"/>
        <w:rPr>
          <w:rFonts w:ascii="Verdana" w:hAnsi="Verdana" w:eastAsia="Verdana,Bold" w:cs="Verdana,Bold"/>
          <w:b w:val="1"/>
          <w:bCs w:val="1"/>
          <w:noProof w:val="0"/>
          <w:sz w:val="20"/>
          <w:szCs w:val="20"/>
          <w:lang w:val="en-US"/>
        </w:rPr>
      </w:pPr>
    </w:p>
    <w:p w:rsidRPr="00F2248A" w:rsidR="00BE57BD" w:rsidP="0FF599CF" w:rsidRDefault="00BE57BD" w14:paraId="6073CB9F" w14:textId="20882984">
      <w:pPr>
        <w:pStyle w:val="Standard"/>
        <w:jc w:val="center"/>
        <w:rPr>
          <w:rFonts w:ascii="Verdana" w:hAnsi="Verdana" w:eastAsia="Verdana,Bold" w:cs="Verdana,Bold"/>
          <w:b w:val="1"/>
          <w:bCs w:val="1"/>
          <w:noProof w:val="0"/>
          <w:sz w:val="20"/>
          <w:szCs w:val="20"/>
          <w:lang w:val="en-US"/>
        </w:rPr>
      </w:pPr>
      <w:r w:rsidRPr="0FF599CF" w:rsidR="00BE57BD">
        <w:rPr>
          <w:rFonts w:ascii="Verdana" w:hAnsi="Verdana" w:eastAsia="Verdana,Bold" w:cs="Verdana,Bold"/>
          <w:b w:val="1"/>
          <w:bCs w:val="1"/>
          <w:noProof w:val="0"/>
          <w:sz w:val="20"/>
          <w:szCs w:val="20"/>
          <w:lang w:val="en-US"/>
        </w:rPr>
        <w:t xml:space="preserve">§ </w:t>
      </w:r>
      <w:r w:rsidRPr="0FF599CF" w:rsidR="00485D97">
        <w:rPr>
          <w:rFonts w:ascii="Verdana" w:hAnsi="Verdana" w:eastAsia="Verdana,Bold" w:cs="Verdana,Bold"/>
          <w:b w:val="1"/>
          <w:bCs w:val="1"/>
          <w:noProof w:val="0"/>
          <w:sz w:val="20"/>
          <w:szCs w:val="20"/>
          <w:lang w:val="en-US"/>
        </w:rPr>
        <w:t>6</w:t>
      </w:r>
    </w:p>
    <w:p w:rsidR="7FE686A4" w:rsidP="63CD4894" w:rsidRDefault="7FE686A4" w14:paraId="40B46310" w14:textId="4C924FD3">
      <w:pPr>
        <w:pStyle w:val="Akapitzlist"/>
        <w:numPr>
          <w:ilvl w:val="0"/>
          <w:numId w:val="2"/>
        </w:numPr>
        <w:spacing w:after="0" w:line="240" w:lineRule="auto"/>
        <w:ind w:left="360"/>
        <w:jc w:val="both"/>
        <w:rPr>
          <w:rFonts w:ascii="Verdana" w:hAnsi="Verdana" w:eastAsia="Verdana" w:cs="Verdana"/>
          <w:sz w:val="20"/>
          <w:szCs w:val="20"/>
        </w:rPr>
      </w:pPr>
      <w:r w:rsidRPr="0FF599CF" w:rsidR="7FE686A4">
        <w:rPr>
          <w:rFonts w:ascii="Verdana" w:hAnsi="Verdana" w:eastAsia="Verdana" w:cs="Verdana"/>
          <w:noProof w:val="0"/>
          <w:sz w:val="20"/>
          <w:szCs w:val="20"/>
          <w:lang w:val="en-US"/>
        </w:rPr>
        <w:t>The results of the recruitment procedure are communicated to foreigners through the candidate's individual account.</w:t>
      </w:r>
    </w:p>
    <w:p w:rsidR="100C3500" w:rsidP="63CD4894" w:rsidRDefault="100C3500" w14:paraId="1C454468" w14:textId="740D47D4">
      <w:pPr>
        <w:pStyle w:val="Akapitzlist"/>
        <w:numPr>
          <w:ilvl w:val="0"/>
          <w:numId w:val="2"/>
        </w:numPr>
        <w:spacing w:after="0" w:line="240" w:lineRule="auto"/>
        <w:ind w:left="360"/>
        <w:jc w:val="both"/>
        <w:rPr>
          <w:rFonts w:ascii="Verdana" w:hAnsi="Verdana" w:eastAsia="Verdana" w:cs="Verdana"/>
          <w:sz w:val="20"/>
          <w:szCs w:val="20"/>
        </w:rPr>
      </w:pPr>
      <w:r w:rsidRPr="0FF599CF" w:rsidR="100C3500">
        <w:rPr>
          <w:rFonts w:ascii="Verdana" w:hAnsi="Verdana" w:eastAsia="Verdana" w:cs="Verdana"/>
          <w:noProof w:val="0"/>
          <w:sz w:val="20"/>
          <w:szCs w:val="20"/>
          <w:lang w:val="en-US"/>
        </w:rPr>
        <w:t xml:space="preserve">Information about the initial admission to studies, for fields of study where the </w:t>
      </w:r>
      <w:r w:rsidRPr="0FF599CF" w:rsidR="100C3500">
        <w:rPr>
          <w:rFonts w:ascii="Verdana" w:hAnsi="Verdana" w:eastAsia="Verdana" w:cs="Verdana"/>
          <w:i w:val="1"/>
          <w:iCs w:val="1"/>
          <w:noProof w:val="0"/>
          <w:sz w:val="20"/>
          <w:szCs w:val="20"/>
          <w:lang w:val="en-US"/>
        </w:rPr>
        <w:t>Letter of Offer</w:t>
      </w:r>
      <w:r w:rsidRPr="0FF599CF" w:rsidR="100C3500">
        <w:rPr>
          <w:rFonts w:ascii="Verdana" w:hAnsi="Verdana" w:eastAsia="Verdana" w:cs="Verdana"/>
          <w:noProof w:val="0"/>
          <w:sz w:val="20"/>
          <w:szCs w:val="20"/>
          <w:lang w:val="en-US"/>
        </w:rPr>
        <w:t xml:space="preserve"> ranking does not decide, is provided within 14 days from the date of submitting a complete set of documents by the candidate.</w:t>
      </w:r>
    </w:p>
    <w:p w:rsidR="58DBB211" w:rsidP="63CD4894" w:rsidRDefault="58DBB211" w14:paraId="2941DF35" w14:textId="11C06CBA">
      <w:pPr>
        <w:pStyle w:val="Akapitzlist"/>
        <w:numPr>
          <w:ilvl w:val="0"/>
          <w:numId w:val="2"/>
        </w:numPr>
        <w:spacing w:after="0" w:line="240" w:lineRule="auto"/>
        <w:ind w:left="360"/>
        <w:jc w:val="both"/>
        <w:rPr>
          <w:rFonts w:ascii="Verdana" w:hAnsi="Verdana" w:eastAsia="Verdana" w:cs="Verdana"/>
          <w:noProof w:val="0"/>
          <w:sz w:val="20"/>
          <w:szCs w:val="20"/>
          <w:lang w:val="en"/>
        </w:rPr>
      </w:pPr>
      <w:r w:rsidRPr="0FF599CF" w:rsidR="58DBB211">
        <w:rPr>
          <w:rFonts w:ascii="Verdana" w:hAnsi="Verdana" w:eastAsia="Verdana" w:cs="Verdana"/>
          <w:noProof w:val="0"/>
          <w:sz w:val="20"/>
          <w:szCs w:val="20"/>
          <w:lang w:val="en-US"/>
        </w:rPr>
        <w:t xml:space="preserve">Information about the initial admission to studies, where the </w:t>
      </w:r>
      <w:r w:rsidRPr="0FF599CF" w:rsidR="58DBB211">
        <w:rPr>
          <w:rFonts w:ascii="Verdana" w:hAnsi="Verdana" w:eastAsia="Verdana" w:cs="Verdana"/>
          <w:i w:val="1"/>
          <w:iCs w:val="1"/>
          <w:noProof w:val="0"/>
          <w:sz w:val="20"/>
          <w:szCs w:val="20"/>
          <w:lang w:val="en-US"/>
        </w:rPr>
        <w:t>Letter of Offer</w:t>
      </w:r>
      <w:r w:rsidRPr="0FF599CF" w:rsidR="58DBB211">
        <w:rPr>
          <w:rFonts w:ascii="Verdana" w:hAnsi="Verdana" w:eastAsia="Verdana" w:cs="Verdana"/>
          <w:noProof w:val="0"/>
          <w:sz w:val="20"/>
          <w:szCs w:val="20"/>
          <w:lang w:val="en-US"/>
        </w:rPr>
        <w:t xml:space="preserve"> ranking </w:t>
      </w:r>
      <w:r w:rsidRPr="0FF599CF" w:rsidR="58DBB211">
        <w:rPr>
          <w:rFonts w:ascii="Verdana" w:hAnsi="Verdana" w:eastAsia="Verdana" w:cs="Verdana"/>
          <w:noProof w:val="0"/>
          <w:sz w:val="20"/>
          <w:szCs w:val="20"/>
          <w:lang w:val="en-US"/>
        </w:rPr>
        <w:t>decides</w:t>
      </w:r>
      <w:r w:rsidRPr="0FF599CF" w:rsidR="6771FEEB">
        <w:rPr>
          <w:rFonts w:ascii="Verdana" w:hAnsi="Verdana" w:eastAsia="Verdana" w:cs="Verdana"/>
          <w:noProof w:val="0"/>
          <w:sz w:val="20"/>
          <w:szCs w:val="20"/>
          <w:lang w:val="en-US"/>
        </w:rPr>
        <w:t xml:space="preserve"> </w:t>
      </w:r>
      <w:r w:rsidRPr="0FF599CF" w:rsidR="111A00DF">
        <w:rPr>
          <w:rFonts w:ascii="Verdana" w:hAnsi="Verdana" w:eastAsia="Verdana" w:cs="Verdana"/>
          <w:noProof w:val="0"/>
          <w:sz w:val="20"/>
          <w:szCs w:val="20"/>
          <w:lang w:val="en-US"/>
        </w:rPr>
        <w:t>is</w:t>
      </w:r>
      <w:r w:rsidRPr="0FF599CF" w:rsidR="111A00DF">
        <w:rPr>
          <w:rFonts w:ascii="Verdana" w:hAnsi="Verdana" w:eastAsia="Verdana" w:cs="Verdana"/>
          <w:noProof w:val="0"/>
          <w:sz w:val="20"/>
          <w:szCs w:val="20"/>
          <w:lang w:val="en-US"/>
        </w:rPr>
        <w:t xml:space="preserve"> provided</w:t>
      </w:r>
      <w:r w:rsidRPr="0FF599CF" w:rsidR="58DBB211">
        <w:rPr>
          <w:rFonts w:ascii="Verdana" w:hAnsi="Verdana" w:eastAsia="Verdana" w:cs="Verdana"/>
          <w:noProof w:val="0"/>
          <w:sz w:val="20"/>
          <w:szCs w:val="20"/>
          <w:lang w:val="en-US"/>
        </w:rPr>
        <w:t xml:space="preserve"> </w:t>
      </w:r>
      <w:r w:rsidRPr="0FF599CF" w:rsidR="3E94BB0E">
        <w:rPr>
          <w:rFonts w:ascii="Verdana" w:hAnsi="Verdana" w:eastAsia="Verdana" w:cs="Verdana"/>
          <w:noProof w:val="0"/>
          <w:sz w:val="20"/>
          <w:szCs w:val="20"/>
          <w:lang w:val="en-US"/>
        </w:rPr>
        <w:t>within</w:t>
      </w:r>
      <w:r w:rsidRPr="0FF599CF" w:rsidR="58DBB211">
        <w:rPr>
          <w:rFonts w:ascii="Verdana" w:hAnsi="Verdana" w:eastAsia="Verdana" w:cs="Verdana"/>
          <w:noProof w:val="0"/>
          <w:sz w:val="20"/>
          <w:szCs w:val="20"/>
          <w:lang w:val="en-US"/>
        </w:rPr>
        <w:t xml:space="preserve"> the schedule (Appendix No. 5 to the Recruitment Procedure).</w:t>
      </w:r>
    </w:p>
    <w:p w:rsidR="6A8A0F35" w:rsidP="63CD4894" w:rsidRDefault="6A8A0F35" w14:paraId="52A6E7A3" w14:textId="7E34141A">
      <w:pPr>
        <w:pStyle w:val="Akapitzlist"/>
        <w:numPr>
          <w:ilvl w:val="0"/>
          <w:numId w:val="2"/>
        </w:numPr>
        <w:spacing w:after="0" w:line="240" w:lineRule="auto"/>
        <w:ind w:left="360"/>
        <w:jc w:val="both"/>
        <w:rPr>
          <w:rFonts w:ascii="Verdana" w:hAnsi="Verdana" w:eastAsia="Verdana" w:cs="Verdana"/>
          <w:sz w:val="20"/>
          <w:szCs w:val="20"/>
        </w:rPr>
      </w:pPr>
      <w:r w:rsidRPr="0FF599CF" w:rsidR="6A8A0F35">
        <w:rPr>
          <w:rFonts w:ascii="Verdana" w:hAnsi="Verdana" w:eastAsia="Verdana" w:cs="Verdana"/>
          <w:i w:val="1"/>
          <w:iCs w:val="1"/>
          <w:noProof w:val="0"/>
          <w:sz w:val="20"/>
          <w:szCs w:val="20"/>
          <w:lang w:val="en-US"/>
        </w:rPr>
        <w:t>The Final Acceptance Letter</w:t>
      </w:r>
      <w:r w:rsidRPr="0FF599CF" w:rsidR="6A8A0F35">
        <w:rPr>
          <w:rFonts w:ascii="Verdana" w:hAnsi="Verdana" w:eastAsia="Verdana" w:cs="Verdana"/>
          <w:noProof w:val="0"/>
          <w:sz w:val="20"/>
          <w:szCs w:val="20"/>
          <w:lang w:val="en-US"/>
        </w:rPr>
        <w:t xml:space="preserve"> is issued immediately upon payment of the first year of study.</w:t>
      </w:r>
    </w:p>
    <w:p w:rsidR="6A8A0F35" w:rsidP="63CD4894" w:rsidRDefault="6A8A0F35" w14:paraId="5B853121" w14:textId="1E9743D6">
      <w:pPr>
        <w:pStyle w:val="Akapitzlist"/>
        <w:numPr>
          <w:ilvl w:val="0"/>
          <w:numId w:val="2"/>
        </w:numPr>
        <w:spacing w:after="0" w:line="240" w:lineRule="auto"/>
        <w:ind w:left="360"/>
        <w:jc w:val="both"/>
        <w:rPr>
          <w:rFonts w:ascii="Verdana" w:hAnsi="Verdana" w:eastAsia="Verdana" w:cs="Verdana"/>
          <w:b w:val="1"/>
          <w:bCs w:val="1"/>
          <w:sz w:val="20"/>
          <w:szCs w:val="20"/>
        </w:rPr>
      </w:pPr>
      <w:r w:rsidRPr="0FF599CF" w:rsidR="6A8A0F35">
        <w:rPr>
          <w:rFonts w:ascii="Verdana" w:hAnsi="Verdana" w:eastAsia="Verdana" w:cs="Verdana"/>
          <w:noProof w:val="0"/>
          <w:sz w:val="20"/>
          <w:szCs w:val="20"/>
          <w:lang w:val="en-US"/>
        </w:rPr>
        <w:t>The decision on admission to studies is made by the Rector.</w:t>
      </w:r>
    </w:p>
    <w:p w:rsidRPr="00F2248A" w:rsidR="00BE57BD" w:rsidP="0FF599CF" w:rsidRDefault="00BE57BD" w14:paraId="179113EA" w14:textId="77777777">
      <w:pPr>
        <w:pStyle w:val="Akapitzlist"/>
        <w:spacing w:after="0" w:line="240" w:lineRule="auto"/>
        <w:ind w:left="426" w:hanging="284"/>
        <w:jc w:val="center"/>
        <w:rPr>
          <w:rFonts w:ascii="Verdana" w:hAnsi="Verdana" w:eastAsia="Verdana,Bold" w:cs="Verdana"/>
          <w:b w:val="1"/>
          <w:bCs w:val="1"/>
          <w:noProof w:val="0"/>
          <w:sz w:val="20"/>
          <w:szCs w:val="20"/>
          <w:lang w:val="en-US"/>
        </w:rPr>
      </w:pPr>
    </w:p>
    <w:p w:rsidRPr="00F2248A" w:rsidR="00BE57BD" w:rsidP="0FF599CF" w:rsidRDefault="00BE57BD" w14:paraId="33B5AF4E" w14:textId="22AD8166">
      <w:pPr>
        <w:pStyle w:val="Akapitzlist"/>
        <w:spacing w:after="0" w:line="240" w:lineRule="auto"/>
        <w:ind w:left="0"/>
        <w:jc w:val="center"/>
        <w:rPr>
          <w:rFonts w:ascii="Verdana" w:hAnsi="Verdana" w:eastAsia="Verdana,Bold" w:cs="Verdana"/>
          <w:b w:val="1"/>
          <w:bCs w:val="1"/>
          <w:noProof w:val="0"/>
          <w:sz w:val="20"/>
          <w:szCs w:val="20"/>
          <w:lang w:val="en-US"/>
        </w:rPr>
      </w:pPr>
      <w:r w:rsidRPr="0FF599CF" w:rsidR="00BE57BD">
        <w:rPr>
          <w:rFonts w:ascii="Verdana" w:hAnsi="Verdana" w:eastAsia="Verdana,Bold" w:cs="Verdana"/>
          <w:b w:val="1"/>
          <w:bCs w:val="1"/>
          <w:noProof w:val="0"/>
          <w:sz w:val="20"/>
          <w:szCs w:val="20"/>
          <w:lang w:val="en-US"/>
        </w:rPr>
        <w:t xml:space="preserve">§ </w:t>
      </w:r>
      <w:r w:rsidRPr="0FF599CF" w:rsidR="00485D97">
        <w:rPr>
          <w:rFonts w:ascii="Verdana" w:hAnsi="Verdana" w:eastAsia="Verdana,Bold" w:cs="Verdana"/>
          <w:b w:val="1"/>
          <w:bCs w:val="1"/>
          <w:noProof w:val="0"/>
          <w:sz w:val="20"/>
          <w:szCs w:val="20"/>
          <w:lang w:val="en-US"/>
        </w:rPr>
        <w:t>7</w:t>
      </w:r>
    </w:p>
    <w:p w:rsidR="50431832" w:rsidP="63CD4894" w:rsidRDefault="50431832" w14:paraId="749B1E89" w14:textId="41D1BDF7">
      <w:pPr>
        <w:pStyle w:val="Akapitzlist"/>
        <w:numPr>
          <w:ilvl w:val="0"/>
          <w:numId w:val="1"/>
        </w:numPr>
        <w:spacing w:after="0" w:line="240" w:lineRule="auto"/>
        <w:ind w:left="360"/>
        <w:jc w:val="both"/>
        <w:rPr>
          <w:rFonts w:ascii="Verdana" w:hAnsi="Verdana" w:eastAsia="Verdana" w:cs="Verdana"/>
          <w:sz w:val="20"/>
          <w:szCs w:val="20"/>
        </w:rPr>
      </w:pPr>
      <w:r w:rsidRPr="0FF599CF" w:rsidR="50431832">
        <w:rPr>
          <w:rFonts w:ascii="Verdana" w:hAnsi="Verdana" w:eastAsia="Verdana" w:cs="Verdana"/>
          <w:noProof w:val="0"/>
          <w:sz w:val="20"/>
          <w:szCs w:val="20"/>
          <w:lang w:val="en-US"/>
        </w:rPr>
        <w:t>Candidates for first and second cycle studies who have received the Final Acceptance Letter are required to provide the International</w:t>
      </w:r>
      <w:r w:rsidRPr="0FF599CF" w:rsidR="6B0BF145">
        <w:rPr>
          <w:rFonts w:ascii="Verdana" w:hAnsi="Verdana" w:eastAsia="Verdana" w:cs="Verdana"/>
          <w:noProof w:val="0"/>
          <w:sz w:val="20"/>
          <w:szCs w:val="20"/>
          <w:lang w:val="en-US"/>
        </w:rPr>
        <w:t xml:space="preserve"> </w:t>
      </w:r>
      <w:r w:rsidRPr="0FF599CF" w:rsidR="50431832">
        <w:rPr>
          <w:rFonts w:ascii="Verdana" w:hAnsi="Verdana" w:eastAsia="Verdana" w:cs="Verdana"/>
          <w:noProof w:val="0"/>
          <w:sz w:val="20"/>
          <w:szCs w:val="20"/>
          <w:lang w:val="en-US"/>
        </w:rPr>
        <w:t>Office with originals and photocopies of the originals or copies of the notarized documents referred to in points 1, 2, 5 and other mentioned documents:</w:t>
      </w:r>
    </w:p>
    <w:p w:rsidR="0D81A623" w:rsidP="63CD4894" w:rsidRDefault="0D81A623" w14:paraId="49D2FB52" w14:textId="01601EF7">
      <w:pPr>
        <w:pStyle w:val="Akapitzlist"/>
        <w:numPr>
          <w:ilvl w:val="0"/>
          <w:numId w:val="100"/>
        </w:numPr>
        <w:tabs>
          <w:tab w:val="left" w:leader="none" w:pos="1429"/>
        </w:tabs>
        <w:spacing w:after="0" w:line="240" w:lineRule="auto"/>
        <w:jc w:val="both"/>
        <w:rPr>
          <w:rFonts w:ascii="Verdana" w:hAnsi="Verdana" w:eastAsia="Verdana" w:cs="Verdana"/>
          <w:sz w:val="20"/>
          <w:szCs w:val="20"/>
        </w:rPr>
      </w:pPr>
      <w:r w:rsidRPr="0FF599CF" w:rsidR="0D81A623">
        <w:rPr>
          <w:rFonts w:ascii="Verdana" w:hAnsi="Verdana" w:eastAsia="Verdana" w:cs="Verdana"/>
          <w:noProof w:val="0"/>
          <w:sz w:val="20"/>
          <w:szCs w:val="20"/>
          <w:lang w:val="en-US"/>
        </w:rPr>
        <w:t>high school leaving certificate legalized by the Consulate of the Republic of Poland or endorsed with an apostille (applies to candidates for first-cycle studies), diploma (applies to candidates for second-cycle studies) or another document entitling them to apply for admission to studies, along with a list of grades,</w:t>
      </w:r>
      <w:r w:rsidRPr="0FF599CF" w:rsidR="1FD4C7C0">
        <w:rPr>
          <w:rFonts w:ascii="Verdana" w:hAnsi="Verdana" w:eastAsia="Verdana" w:cs="Verdana"/>
          <w:noProof w:val="0"/>
          <w:sz w:val="20"/>
          <w:szCs w:val="20"/>
          <w:lang w:val="en-US"/>
        </w:rPr>
        <w:t xml:space="preserve"> </w:t>
      </w:r>
      <w:r w:rsidRPr="0FF599CF" w:rsidR="0D81A623">
        <w:rPr>
          <w:rFonts w:ascii="Verdana" w:hAnsi="Verdana" w:eastAsia="Verdana" w:cs="Verdana"/>
          <w:noProof w:val="0"/>
          <w:sz w:val="20"/>
          <w:szCs w:val="20"/>
          <w:lang w:val="en-US"/>
        </w:rPr>
        <w:t>subject to paragraph 2;</w:t>
      </w:r>
    </w:p>
    <w:p w:rsidR="0D81A623" w:rsidP="63CD4894" w:rsidRDefault="0D81A623" w14:paraId="185A19D6" w14:textId="66438A0A">
      <w:pPr>
        <w:pStyle w:val="Akapitzlist"/>
        <w:numPr>
          <w:ilvl w:val="0"/>
          <w:numId w:val="100"/>
        </w:numPr>
        <w:tabs>
          <w:tab w:val="left" w:leader="none" w:pos="1429"/>
        </w:tabs>
        <w:spacing w:after="0" w:line="240" w:lineRule="auto"/>
        <w:jc w:val="both"/>
        <w:rPr>
          <w:rFonts w:ascii="Verdana" w:hAnsi="Verdana" w:eastAsia="Verdana" w:cs="Verdana"/>
          <w:sz w:val="20"/>
          <w:szCs w:val="20"/>
        </w:rPr>
      </w:pPr>
      <w:r w:rsidRPr="0FF599CF" w:rsidR="0D81A623">
        <w:rPr>
          <w:rFonts w:ascii="Verdana" w:hAnsi="Verdana" w:eastAsia="Verdana" w:cs="Verdana"/>
          <w:noProof w:val="0"/>
          <w:sz w:val="20"/>
          <w:szCs w:val="20"/>
          <w:lang w:val="en-US"/>
        </w:rPr>
        <w:t>translations into Polish or English of the documents referred to in point 1, performed by a sworn translator;</w:t>
      </w:r>
    </w:p>
    <w:p w:rsidR="0D81A623" w:rsidP="63CD4894" w:rsidRDefault="0D81A623" w14:paraId="7B6131A8" w14:textId="2C209513">
      <w:pPr>
        <w:pStyle w:val="Akapitzlist"/>
        <w:numPr>
          <w:ilvl w:val="0"/>
          <w:numId w:val="100"/>
        </w:numPr>
        <w:tabs>
          <w:tab w:val="left" w:leader="none" w:pos="1429"/>
        </w:tabs>
        <w:spacing w:after="0" w:line="240" w:lineRule="auto"/>
        <w:jc w:val="both"/>
        <w:rPr>
          <w:rFonts w:ascii="Verdana" w:hAnsi="Verdana" w:eastAsia="Verdana" w:cs="Verdana"/>
          <w:sz w:val="20"/>
          <w:szCs w:val="20"/>
        </w:rPr>
      </w:pPr>
      <w:r w:rsidRPr="0FF599CF" w:rsidR="0D81A623">
        <w:rPr>
          <w:rFonts w:ascii="Verdana" w:hAnsi="Verdana" w:eastAsia="Verdana" w:cs="Verdana"/>
          <w:noProof w:val="0"/>
          <w:sz w:val="20"/>
          <w:szCs w:val="20"/>
          <w:lang w:val="en-US"/>
        </w:rPr>
        <w:t>sworn translation into Polish of documents that are subject to the recognition process, if applicable;</w:t>
      </w:r>
    </w:p>
    <w:p w:rsidR="0D81A623" w:rsidP="63CD4894" w:rsidRDefault="0D81A623" w14:paraId="488A988D" w14:textId="6FC13900">
      <w:pPr>
        <w:pStyle w:val="Akapitzlist"/>
        <w:numPr>
          <w:ilvl w:val="0"/>
          <w:numId w:val="100"/>
        </w:numPr>
        <w:tabs>
          <w:tab w:val="left" w:leader="none" w:pos="1429"/>
        </w:tabs>
        <w:spacing w:after="0" w:line="240" w:lineRule="auto"/>
        <w:jc w:val="both"/>
        <w:rPr>
          <w:rFonts w:ascii="Verdana" w:hAnsi="Verdana" w:eastAsia="Verdana" w:cs="Verdana"/>
          <w:sz w:val="20"/>
          <w:szCs w:val="20"/>
        </w:rPr>
      </w:pPr>
      <w:r w:rsidRPr="0FF599CF" w:rsidR="0D81A623">
        <w:rPr>
          <w:rFonts w:ascii="Verdana" w:hAnsi="Verdana" w:eastAsia="Verdana" w:cs="Verdana"/>
          <w:noProof w:val="0"/>
          <w:sz w:val="20"/>
          <w:szCs w:val="20"/>
          <w:lang w:val="en-US"/>
        </w:rPr>
        <w:t>a complete personal questionnaire;</w:t>
      </w:r>
    </w:p>
    <w:p w:rsidR="0D81A623" w:rsidP="63CD4894" w:rsidRDefault="0D81A623" w14:paraId="40BA63A2" w14:textId="63E8F337">
      <w:pPr>
        <w:pStyle w:val="Akapitzlist"/>
        <w:numPr>
          <w:ilvl w:val="0"/>
          <w:numId w:val="100"/>
        </w:numPr>
        <w:tabs>
          <w:tab w:val="left" w:leader="none" w:pos="1429"/>
        </w:tabs>
        <w:spacing w:after="0" w:line="240" w:lineRule="auto"/>
        <w:jc w:val="both"/>
        <w:rPr>
          <w:rFonts w:ascii="Verdana" w:hAnsi="Verdana" w:eastAsia="Verdana" w:cs="Verdana"/>
          <w:sz w:val="20"/>
          <w:szCs w:val="20"/>
        </w:rPr>
      </w:pPr>
      <w:r w:rsidRPr="0FF599CF" w:rsidR="0D81A623">
        <w:rPr>
          <w:rFonts w:ascii="Verdana" w:hAnsi="Verdana" w:eastAsia="Verdana" w:cs="Verdana"/>
          <w:noProof w:val="0"/>
          <w:sz w:val="20"/>
          <w:szCs w:val="20"/>
          <w:lang w:val="en-US"/>
        </w:rPr>
        <w:t>English language proficiency certificate at the required level, if applicable;</w:t>
      </w:r>
    </w:p>
    <w:p w:rsidR="33CD6675" w:rsidP="63CD4894" w:rsidRDefault="33CD6675" w14:paraId="5A4832E7" w14:textId="6635B0EA">
      <w:pPr>
        <w:pStyle w:val="Akapitzlist"/>
        <w:numPr>
          <w:ilvl w:val="0"/>
          <w:numId w:val="100"/>
        </w:numPr>
        <w:tabs>
          <w:tab w:val="left" w:leader="none" w:pos="1429"/>
        </w:tabs>
        <w:spacing w:after="0" w:line="240" w:lineRule="auto"/>
        <w:jc w:val="both"/>
        <w:rPr>
          <w:rFonts w:ascii="Verdana" w:hAnsi="Verdana" w:eastAsia="Verdana" w:cs="Verdana"/>
          <w:sz w:val="20"/>
          <w:szCs w:val="20"/>
        </w:rPr>
      </w:pPr>
      <w:r w:rsidRPr="0FF599CF" w:rsidR="33CD6675">
        <w:rPr>
          <w:rFonts w:ascii="Verdana" w:hAnsi="Verdana" w:eastAsia="Verdana" w:cs="Verdana"/>
          <w:noProof w:val="0"/>
          <w:sz w:val="20"/>
          <w:szCs w:val="20"/>
          <w:lang w:val="en-US"/>
        </w:rPr>
        <w:t>a photocopy of your sickness insurance policy for the duration of your studies</w:t>
      </w:r>
      <w:r w:rsidRPr="0FF599CF" w:rsidR="6274D8F5">
        <w:rPr>
          <w:rFonts w:ascii="Verdana" w:hAnsi="Verdana" w:eastAsia="Verdana" w:cs="Verdana"/>
          <w:noProof w:val="0"/>
          <w:sz w:val="20"/>
          <w:szCs w:val="20"/>
          <w:lang w:val="en-US"/>
        </w:rPr>
        <w:t xml:space="preserve"> </w:t>
      </w:r>
      <w:r w:rsidRPr="0FF599CF" w:rsidR="33CD6675">
        <w:rPr>
          <w:rFonts w:ascii="Verdana" w:hAnsi="Verdana" w:eastAsia="Verdana" w:cs="Verdana"/>
          <w:noProof w:val="0"/>
          <w:sz w:val="20"/>
          <w:szCs w:val="20"/>
          <w:lang w:val="en-US"/>
        </w:rPr>
        <w:t xml:space="preserve">in Poland or the European Health Insurance Card, or a photocopy of the contract with the National Health Fund, certified by the person accepting the documents at the University of </w:t>
      </w:r>
      <w:r w:rsidRPr="0FF599CF" w:rsidR="33CD6675">
        <w:rPr>
          <w:rFonts w:ascii="Verdana" w:hAnsi="Verdana" w:eastAsia="Verdana" w:cs="Verdana"/>
          <w:noProof w:val="0"/>
          <w:sz w:val="20"/>
          <w:szCs w:val="20"/>
          <w:lang w:val="en-US"/>
        </w:rPr>
        <w:t>Wrocław</w:t>
      </w:r>
      <w:r w:rsidRPr="0FF599CF" w:rsidR="33CD6675">
        <w:rPr>
          <w:rFonts w:ascii="Verdana" w:hAnsi="Verdana" w:eastAsia="Verdana" w:cs="Verdana"/>
          <w:noProof w:val="0"/>
          <w:sz w:val="20"/>
          <w:szCs w:val="20"/>
          <w:lang w:val="en-US"/>
        </w:rPr>
        <w:t>, or other health insurance covering the costs of treatment and hospitalization in the territory of the Republic of Poland;</w:t>
      </w:r>
    </w:p>
    <w:p w:rsidR="33CD6675" w:rsidP="63CD4894" w:rsidRDefault="33CD6675" w14:paraId="7E828718" w14:textId="28452F43">
      <w:pPr>
        <w:pStyle w:val="Akapitzlist"/>
        <w:numPr>
          <w:ilvl w:val="0"/>
          <w:numId w:val="100"/>
        </w:numPr>
        <w:tabs>
          <w:tab w:val="left" w:leader="none" w:pos="1429"/>
        </w:tabs>
        <w:spacing w:after="0" w:line="240" w:lineRule="auto"/>
        <w:jc w:val="both"/>
        <w:rPr>
          <w:rFonts w:ascii="Verdana" w:hAnsi="Verdana" w:eastAsia="Verdana" w:cs="Verdana"/>
          <w:sz w:val="20"/>
          <w:szCs w:val="20"/>
        </w:rPr>
      </w:pPr>
      <w:r w:rsidRPr="0FF599CF" w:rsidR="33CD6675">
        <w:rPr>
          <w:rFonts w:ascii="Verdana" w:hAnsi="Verdana" w:eastAsia="Verdana" w:cs="Verdana"/>
          <w:noProof w:val="0"/>
          <w:sz w:val="20"/>
          <w:szCs w:val="20"/>
          <w:lang w:val="en-US"/>
        </w:rPr>
        <w:t>a photocopy of a copy of the visa / residence permit.</w:t>
      </w:r>
    </w:p>
    <w:p w:rsidR="33CD6675" w:rsidP="63CD4894" w:rsidRDefault="33CD6675" w14:paraId="03E5CDD8" w14:textId="2A6BFB1C">
      <w:pPr>
        <w:pStyle w:val="Akapitzlist"/>
        <w:numPr>
          <w:ilvl w:val="0"/>
          <w:numId w:val="79"/>
        </w:numPr>
        <w:spacing w:after="0" w:line="240" w:lineRule="auto"/>
        <w:ind w:left="426" w:hanging="426"/>
        <w:jc w:val="both"/>
        <w:rPr>
          <w:rFonts w:ascii="Verdana" w:hAnsi="Verdana" w:eastAsia="Verdana" w:cs="Verdana"/>
          <w:sz w:val="20"/>
          <w:szCs w:val="20"/>
          <w:lang w:eastAsia="pl-PL"/>
        </w:rPr>
      </w:pPr>
      <w:r w:rsidRPr="0FF599CF" w:rsidR="33CD6675">
        <w:rPr>
          <w:rFonts w:ascii="Verdana" w:hAnsi="Verdana" w:eastAsia="Verdana" w:cs="Verdana"/>
          <w:noProof w:val="0"/>
          <w:sz w:val="20"/>
          <w:szCs w:val="20"/>
          <w:lang w:val="en-US"/>
        </w:rPr>
        <w:t xml:space="preserve">Candidates for studies with a </w:t>
      </w:r>
      <w:r w:rsidRPr="0FF599CF" w:rsidR="72724BA6">
        <w:rPr>
          <w:rFonts w:ascii="Verdana" w:hAnsi="Verdana" w:eastAsia="Verdana" w:cs="Verdana"/>
          <w:noProof w:val="0"/>
          <w:sz w:val="20"/>
          <w:szCs w:val="20"/>
          <w:lang w:val="en-US"/>
        </w:rPr>
        <w:t>high</w:t>
      </w:r>
      <w:r w:rsidRPr="0FF599CF" w:rsidR="33CD6675">
        <w:rPr>
          <w:rFonts w:ascii="Verdana" w:hAnsi="Verdana" w:eastAsia="Verdana" w:cs="Verdana"/>
          <w:noProof w:val="0"/>
          <w:sz w:val="20"/>
          <w:szCs w:val="20"/>
          <w:lang w:val="en-US"/>
        </w:rPr>
        <w:t xml:space="preserve"> school leaving certificate (not applicable to International Baccalaureate and European Baccalaureate diplomas), issued in:</w:t>
      </w:r>
    </w:p>
    <w:p w:rsidRPr="00F2248A" w:rsidR="00BE57BD" w:rsidP="0FF599CF" w:rsidRDefault="00BE57BD" w14:paraId="48C81002" w14:textId="12F2696D">
      <w:pPr>
        <w:pStyle w:val="Akapitzlist"/>
        <w:widowControl w:val="0"/>
        <w:numPr>
          <w:ilvl w:val="0"/>
          <w:numId w:val="101"/>
        </w:numPr>
        <w:suppressAutoHyphens/>
        <w:autoSpaceDN w:val="0"/>
        <w:spacing w:after="0" w:line="240" w:lineRule="auto"/>
        <w:jc w:val="both"/>
        <w:textAlignment w:val="baseline"/>
        <w:rPr>
          <w:rFonts w:ascii="Calibri" w:hAnsi="Calibri" w:eastAsia="Calibri" w:cs="Calibri" w:asciiTheme="minorAscii" w:hAnsiTheme="minorAscii" w:eastAsiaTheme="minorAscii" w:cstheme="minorAscii"/>
          <w:sz w:val="20"/>
          <w:szCs w:val="20"/>
        </w:rPr>
      </w:pPr>
      <w:r w:rsidRPr="0FF599CF" w:rsidR="6139E78A">
        <w:rPr>
          <w:rStyle w:val="txt-new"/>
          <w:rFonts w:ascii="Verdana" w:hAnsi="Verdana"/>
          <w:noProof w:val="0"/>
          <w:sz w:val="20"/>
          <w:szCs w:val="20"/>
          <w:lang w:val="en-US"/>
        </w:rPr>
        <w:t>countries</w:t>
      </w:r>
      <w:r w:rsidRPr="0FF599CF" w:rsidR="6139E78A">
        <w:rPr>
          <w:rStyle w:val="txt-new"/>
          <w:rFonts w:ascii="Verdana" w:hAnsi="Verdana"/>
          <w:noProof w:val="0"/>
          <w:sz w:val="20"/>
          <w:szCs w:val="20"/>
          <w:lang w:val="en-US"/>
        </w:rPr>
        <w:t xml:space="preserve"> </w:t>
      </w:r>
      <w:r w:rsidRPr="0FF599CF" w:rsidR="55F220CA">
        <w:rPr>
          <w:rStyle w:val="txt-new"/>
          <w:rFonts w:ascii="Verdana" w:hAnsi="Verdana"/>
          <w:noProof w:val="0"/>
          <w:sz w:val="20"/>
          <w:szCs w:val="20"/>
          <w:lang w:val="en-US"/>
        </w:rPr>
        <w:t>o</w:t>
      </w:r>
      <w:r w:rsidRPr="0FF599CF" w:rsidR="55F220CA">
        <w:rPr>
          <w:rFonts w:ascii="Verdana" w:hAnsi="Verdana" w:eastAsia="Verdana" w:cs="Verdana"/>
          <w:noProof w:val="0"/>
          <w:sz w:val="20"/>
          <w:szCs w:val="20"/>
          <w:lang w:val="en-US"/>
        </w:rPr>
        <w:t>ther</w:t>
      </w:r>
      <w:r w:rsidRPr="0FF599CF" w:rsidR="55F220CA">
        <w:rPr>
          <w:rFonts w:ascii="Verdana" w:hAnsi="Verdana" w:eastAsia="Verdana" w:cs="Verdana"/>
          <w:noProof w:val="0"/>
          <w:sz w:val="20"/>
          <w:szCs w:val="20"/>
          <w:lang w:val="en-US"/>
        </w:rPr>
        <w:t xml:space="preserve"> than the European Union member states, the member states of the Organization for Economic Co-operation and Development (OECD), member states of the European Free Trade Association (EFTA), i.e. from:</w:t>
      </w:r>
      <w:r w:rsidRPr="0FF599CF" w:rsidR="55F220CA">
        <w:rPr>
          <w:rFonts w:ascii="Verdana" w:hAnsi="Verdana" w:cs="Verdana"/>
          <w:noProof w:val="0"/>
          <w:sz w:val="20"/>
          <w:szCs w:val="20"/>
          <w:lang w:val="en-US"/>
        </w:rPr>
        <w:t xml:space="preserve"> A</w:t>
      </w:r>
      <w:r w:rsidRPr="0FF599CF" w:rsidR="55F220CA">
        <w:rPr>
          <w:rFonts w:ascii="Verdana" w:hAnsi="Verdana" w:eastAsia="Verdana" w:cs="Verdana"/>
          <w:noProof w:val="0"/>
          <w:sz w:val="20"/>
          <w:szCs w:val="20"/>
          <w:lang w:val="en-US"/>
        </w:rPr>
        <w:t>ustralia</w:t>
      </w:r>
      <w:r w:rsidRPr="0FF599CF" w:rsidR="55F220CA">
        <w:rPr>
          <w:rFonts w:ascii="Verdana" w:hAnsi="Verdana" w:eastAsia="Verdana" w:cs="Verdana"/>
          <w:noProof w:val="0"/>
          <w:sz w:val="20"/>
          <w:szCs w:val="20"/>
          <w:lang w:val="en-US"/>
        </w:rPr>
        <w:t>, Austria, Belgium, Bulgaria, Chile, China, Croatia, Cyprus, Czech Republic, Denmark, Estonia, Finland, France, Greece, Spain, Ireland, Iceland, Israel, Japan, Canada, South Korea, Liechtenstein, Lithuania, Luxembourg, Latvia , Malta, Mexico, the Netherlands, Germany, Norway, New Zealand, Portugal, Romania, Slovakia, Slovenia, Switzerland, Sweden, Turkey, USA, Hungary, Great Britain, Ital</w:t>
      </w:r>
      <w:r w:rsidRPr="0FF599CF" w:rsidR="55F220CA">
        <w:rPr>
          <w:rFonts w:ascii="Verdana" w:hAnsi="Verdana"/>
          <w:noProof w:val="0"/>
          <w:sz w:val="20"/>
          <w:szCs w:val="20"/>
          <w:lang w:val="en-US"/>
        </w:rPr>
        <w:t>y</w:t>
      </w:r>
      <w:r w:rsidRPr="0FF599CF" w:rsidR="00BE57BD">
        <w:rPr>
          <w:rFonts w:ascii="Verdana" w:hAnsi="Verdana"/>
          <w:noProof w:val="0"/>
          <w:sz w:val="20"/>
          <w:szCs w:val="20"/>
          <w:lang w:val="en-US"/>
        </w:rPr>
        <w:t>;</w:t>
      </w:r>
    </w:p>
    <w:p w:rsidRPr="00F2248A" w:rsidR="00BE57BD" w:rsidP="0FF599CF" w:rsidRDefault="00BE57BD" w14:paraId="3E1B0374" w14:textId="5F3C7D85">
      <w:pPr>
        <w:pStyle w:val="Akapitzlist"/>
        <w:widowControl w:val="0"/>
        <w:numPr>
          <w:ilvl w:val="0"/>
          <w:numId w:val="101"/>
        </w:numPr>
        <w:suppressAutoHyphens/>
        <w:autoSpaceDN w:val="0"/>
        <w:spacing w:after="0" w:line="240" w:lineRule="auto"/>
        <w:jc w:val="both"/>
        <w:textAlignment w:val="baseline"/>
        <w:rPr>
          <w:rFonts w:ascii="Calibri" w:hAnsi="Calibri" w:eastAsia="Calibri" w:cs="Calibri" w:asciiTheme="minorAscii" w:hAnsiTheme="minorAscii" w:eastAsiaTheme="minorAscii" w:cstheme="minorAscii"/>
          <w:sz w:val="20"/>
          <w:szCs w:val="20"/>
        </w:rPr>
      </w:pPr>
      <w:r w:rsidRPr="0FF599CF" w:rsidR="466B3064">
        <w:rPr>
          <w:rFonts w:ascii="Verdana" w:hAnsi="Verdana"/>
          <w:noProof w:val="0"/>
          <w:sz w:val="20"/>
          <w:szCs w:val="20"/>
          <w:lang w:val="en-US"/>
        </w:rPr>
        <w:t>c</w:t>
      </w:r>
      <w:r w:rsidRPr="0FF599CF" w:rsidR="466B3064">
        <w:rPr>
          <w:rFonts w:ascii="Verdana" w:hAnsi="Verdana" w:eastAsia="Verdana" w:cs="Verdana"/>
          <w:noProof w:val="0"/>
          <w:sz w:val="20"/>
          <w:szCs w:val="20"/>
          <w:lang w:val="en-US"/>
        </w:rPr>
        <w:t>ountries</w:t>
      </w:r>
      <w:r w:rsidRPr="0FF599CF" w:rsidR="466B3064">
        <w:rPr>
          <w:rFonts w:ascii="Verdana" w:hAnsi="Verdana" w:eastAsia="Verdana" w:cs="Verdana"/>
          <w:noProof w:val="0"/>
          <w:sz w:val="20"/>
          <w:szCs w:val="20"/>
          <w:lang w:val="en-US"/>
        </w:rPr>
        <w:t xml:space="preserve"> with which the Republic of Poland does not have concluded international agreements on the mutual recognition of certificates and diplomas (the list of international agreements concluded by the Republic of Poland is available on the website of the Ministry of Science and Higher Education</w:t>
      </w:r>
      <w:r w:rsidRPr="0FF599CF" w:rsidR="00BE57BD">
        <w:rPr>
          <w:rFonts w:ascii="Verdana" w:hAnsi="Verdana"/>
          <w:noProof w:val="0"/>
          <w:sz w:val="20"/>
          <w:szCs w:val="20"/>
          <w:lang w:val="en-US"/>
        </w:rPr>
        <w:t>),</w:t>
      </w:r>
    </w:p>
    <w:p w:rsidR="288A5B22" w:rsidP="0FF599CF" w:rsidRDefault="288A5B22" w14:paraId="21AB0125" w14:textId="747CEB9A">
      <w:pPr>
        <w:pStyle w:val="Standard"/>
        <w:ind w:left="426"/>
        <w:jc w:val="both"/>
        <w:rPr>
          <w:rFonts w:ascii="Verdana" w:hAnsi="Verdana" w:eastAsia="Verdana" w:cs="Verdana"/>
          <w:noProof w:val="0"/>
          <w:sz w:val="20"/>
          <w:szCs w:val="20"/>
          <w:lang w:val="en-US"/>
        </w:rPr>
      </w:pPr>
      <w:r w:rsidRPr="0FF599CF" w:rsidR="288A5B22">
        <w:rPr>
          <w:rFonts w:ascii="Verdana" w:hAnsi="Verdana" w:eastAsia="Verdana" w:cs="Verdana"/>
          <w:noProof w:val="0"/>
          <w:sz w:val="20"/>
          <w:szCs w:val="20"/>
          <w:lang w:val="en-US"/>
        </w:rPr>
        <w:t xml:space="preserve">are obliged, apart from the documents listed in sec. 1, to additionally submit an administrative decision, issued by the competent Superintendent of Education, on recognition of a certificate or other document issued abroad as a document entitling to </w:t>
      </w:r>
      <w:r w:rsidRPr="0FF599CF" w:rsidR="288A5B22">
        <w:rPr>
          <w:rFonts w:ascii="Verdana" w:hAnsi="Verdana" w:eastAsia="Verdana" w:cs="Verdana"/>
          <w:noProof w:val="0"/>
          <w:sz w:val="20"/>
          <w:szCs w:val="20"/>
          <w:lang w:val="en-US"/>
        </w:rPr>
        <w:t>apply</w:t>
      </w:r>
      <w:r w:rsidRPr="0FF599CF" w:rsidR="75A1EA2E">
        <w:rPr>
          <w:rFonts w:ascii="Verdana" w:hAnsi="Verdana" w:eastAsia="Verdana" w:cs="Verdana"/>
          <w:noProof w:val="0"/>
          <w:sz w:val="20"/>
          <w:szCs w:val="20"/>
          <w:lang w:val="en-US"/>
        </w:rPr>
        <w:t xml:space="preserve"> </w:t>
      </w:r>
      <w:r w:rsidRPr="0FF599CF" w:rsidR="288A5B22">
        <w:rPr>
          <w:rFonts w:ascii="Verdana" w:hAnsi="Verdana" w:eastAsia="Verdana" w:cs="Verdana"/>
          <w:noProof w:val="0"/>
          <w:sz w:val="20"/>
          <w:szCs w:val="20"/>
          <w:lang w:val="en-US"/>
        </w:rPr>
        <w:t>for</w:t>
      </w:r>
      <w:r w:rsidRPr="0FF599CF" w:rsidR="288A5B22">
        <w:rPr>
          <w:rFonts w:ascii="Verdana" w:hAnsi="Verdana" w:eastAsia="Verdana" w:cs="Verdana"/>
          <w:noProof w:val="0"/>
          <w:sz w:val="20"/>
          <w:szCs w:val="20"/>
          <w:lang w:val="en-US"/>
        </w:rPr>
        <w:t xml:space="preserve"> admission to higher education in the Republic of Poland.</w:t>
      </w:r>
    </w:p>
    <w:p w:rsidR="1EE95CFF" w:rsidP="63CD4894" w:rsidRDefault="1EE95CFF" w14:paraId="3B9DF7EE" w14:textId="1FF48BA5">
      <w:pPr>
        <w:pStyle w:val="Akapitzlist"/>
        <w:numPr>
          <w:ilvl w:val="0"/>
          <w:numId w:val="80"/>
        </w:numPr>
        <w:spacing w:after="0" w:line="240" w:lineRule="auto"/>
        <w:ind w:left="426" w:hanging="426"/>
        <w:jc w:val="both"/>
        <w:rPr>
          <w:rFonts w:ascii="Verdana" w:hAnsi="Verdana" w:eastAsia="Verdana" w:cs="Verdana"/>
          <w:color w:val="000000" w:themeColor="text1" w:themeTint="FF" w:themeShade="FF"/>
          <w:sz w:val="20"/>
          <w:szCs w:val="20"/>
        </w:rPr>
      </w:pPr>
      <w:r w:rsidRPr="0FF599CF" w:rsidR="1EE95CFF">
        <w:rPr>
          <w:rFonts w:ascii="Verdana" w:hAnsi="Verdana" w:eastAsia="Verdana" w:cs="Verdana"/>
          <w:noProof w:val="0"/>
          <w:sz w:val="20"/>
          <w:szCs w:val="20"/>
          <w:lang w:val="en-US"/>
        </w:rPr>
        <w:t>All documents specified in sec. 1 and 2, together with originals or notarized copies for inspection, should be submitted to the International Office immediately after the student's arrival, but not later than on October 29, 2021, in person or by post.</w:t>
      </w:r>
    </w:p>
    <w:p w:rsidR="1EE95CFF" w:rsidP="63CD4894" w:rsidRDefault="1EE95CFF" w14:paraId="3EFD5E5F" w14:textId="70592BEB">
      <w:pPr>
        <w:pStyle w:val="Akapitzlist"/>
        <w:numPr>
          <w:ilvl w:val="0"/>
          <w:numId w:val="80"/>
        </w:numPr>
        <w:spacing w:after="0" w:line="240" w:lineRule="auto"/>
        <w:ind w:left="426" w:hanging="426"/>
        <w:jc w:val="both"/>
        <w:rPr>
          <w:rFonts w:ascii="Verdana" w:hAnsi="Verdana" w:eastAsia="Verdana" w:cs="Verdana"/>
          <w:sz w:val="20"/>
          <w:szCs w:val="20"/>
        </w:rPr>
      </w:pPr>
      <w:r w:rsidRPr="0FF599CF" w:rsidR="1EE95CFF">
        <w:rPr>
          <w:rFonts w:ascii="Verdana" w:hAnsi="Verdana" w:eastAsia="Verdana" w:cs="Verdana"/>
          <w:noProof w:val="0"/>
          <w:sz w:val="20"/>
          <w:szCs w:val="20"/>
          <w:lang w:val="en-US"/>
        </w:rPr>
        <w:t>In the event of resignation from taking up studies, the submitted documents referred to above</w:t>
      </w:r>
      <w:r w:rsidRPr="0FF599CF" w:rsidR="5982D982">
        <w:rPr>
          <w:rFonts w:ascii="Verdana" w:hAnsi="Verdana" w:eastAsia="Verdana" w:cs="Verdana"/>
          <w:noProof w:val="0"/>
          <w:sz w:val="20"/>
          <w:szCs w:val="20"/>
          <w:lang w:val="en-US"/>
        </w:rPr>
        <w:t xml:space="preserve"> </w:t>
      </w:r>
      <w:r w:rsidRPr="0FF599CF" w:rsidR="1EE95CFF">
        <w:rPr>
          <w:rFonts w:ascii="Verdana" w:hAnsi="Verdana" w:eastAsia="Verdana" w:cs="Verdana"/>
          <w:noProof w:val="0"/>
          <w:sz w:val="20"/>
          <w:szCs w:val="20"/>
          <w:lang w:val="en-US"/>
        </w:rPr>
        <w:t>in sec. 1 shall be issued to the candidate on his / her written request or to a person authorized by him or her or sent by post with acknowledgment of receipt.</w:t>
      </w:r>
    </w:p>
    <w:p w:rsidRPr="00F2248A" w:rsidR="00BE57BD" w:rsidP="0FF599CF" w:rsidRDefault="00BE57BD" w14:paraId="543CA58B" w14:textId="77777777">
      <w:pPr>
        <w:pStyle w:val="Standard"/>
        <w:rPr>
          <w:rFonts w:ascii="Verdana" w:hAnsi="Verdana" w:eastAsia="Verdana,Bold" w:cs="Verdana"/>
          <w:b w:val="1"/>
          <w:bCs w:val="1"/>
          <w:noProof w:val="0"/>
          <w:sz w:val="20"/>
          <w:szCs w:val="20"/>
          <w:lang w:val="en-US"/>
        </w:rPr>
      </w:pPr>
    </w:p>
    <w:p w:rsidRPr="00F2248A" w:rsidR="00BE57BD" w:rsidP="0FF599CF" w:rsidRDefault="00BE57BD" w14:paraId="35A7A927" w14:textId="77777777">
      <w:pPr>
        <w:pStyle w:val="Akapitzlist"/>
        <w:spacing w:after="0" w:line="240" w:lineRule="auto"/>
        <w:ind w:left="1418"/>
        <w:jc w:val="center"/>
        <w:rPr>
          <w:rFonts w:ascii="Verdana" w:hAnsi="Verdana" w:cs="Verdana"/>
          <w:b w:val="1"/>
          <w:bCs w:val="1"/>
          <w:noProof w:val="0"/>
          <w:sz w:val="20"/>
          <w:szCs w:val="20"/>
          <w:lang w:val="en-US"/>
        </w:rPr>
      </w:pPr>
    </w:p>
    <w:p w:rsidR="5DE6D1A2" w:rsidP="0FF599CF" w:rsidRDefault="5DE6D1A2" w14:paraId="5FEB485C" w14:textId="711E74FD">
      <w:pPr>
        <w:pStyle w:val="Standard"/>
        <w:jc w:val="center"/>
        <w:rPr>
          <w:rFonts w:ascii="Verdana" w:hAnsi="Verdana" w:eastAsia="Verdana" w:cs="Verdana"/>
          <w:b w:val="1"/>
          <w:bCs w:val="1"/>
          <w:noProof w:val="0"/>
          <w:sz w:val="20"/>
          <w:szCs w:val="20"/>
          <w:lang w:val="en-US"/>
        </w:rPr>
      </w:pPr>
      <w:r w:rsidRPr="0FF599CF" w:rsidR="5DE6D1A2">
        <w:rPr>
          <w:rFonts w:ascii="Verdana" w:hAnsi="Verdana" w:eastAsia="Verdana" w:cs="Verdana"/>
          <w:b w:val="1"/>
          <w:bCs w:val="1"/>
          <w:noProof w:val="0"/>
          <w:sz w:val="20"/>
          <w:szCs w:val="20"/>
          <w:lang w:val="en-US"/>
        </w:rPr>
        <w:t>TASKS OF THE INTERNATIONAL COOPERATION OFFICE IN THE FIELD OF SERVICING CANDIDATES FOR STUDIES in English</w:t>
      </w:r>
    </w:p>
    <w:p w:rsidRPr="00F2248A" w:rsidR="00BE57BD" w:rsidP="0FF599CF" w:rsidRDefault="00BE57BD" w14:paraId="34455513" w14:textId="77777777">
      <w:pPr>
        <w:pStyle w:val="Standard"/>
        <w:tabs>
          <w:tab w:val="left" w:pos="426"/>
        </w:tabs>
        <w:jc w:val="center"/>
        <w:rPr>
          <w:rFonts w:ascii="Verdana" w:hAnsi="Verdana" w:eastAsia="Calibri" w:cs="Verdana"/>
          <w:b w:val="1"/>
          <w:bCs w:val="1"/>
          <w:noProof w:val="0"/>
          <w:sz w:val="20"/>
          <w:szCs w:val="20"/>
          <w:lang w:val="en-US"/>
        </w:rPr>
      </w:pPr>
    </w:p>
    <w:p w:rsidRPr="00F2248A" w:rsidR="00BE57BD" w:rsidP="0FF599CF" w:rsidRDefault="00BE57BD" w14:paraId="62DD92D7" w14:textId="2AE154BC">
      <w:pPr>
        <w:pStyle w:val="Standard"/>
        <w:tabs>
          <w:tab w:val="left" w:pos="426"/>
        </w:tabs>
        <w:jc w:val="center"/>
        <w:rPr>
          <w:rFonts w:ascii="Verdana" w:hAnsi="Verdana" w:eastAsia="Calibri" w:cs="Verdana"/>
          <w:b w:val="1"/>
          <w:bCs w:val="1"/>
          <w:noProof w:val="0"/>
          <w:sz w:val="20"/>
          <w:szCs w:val="20"/>
          <w:lang w:val="en-US"/>
        </w:rPr>
      </w:pPr>
      <w:r w:rsidRPr="0FF599CF" w:rsidR="00BE57BD">
        <w:rPr>
          <w:rFonts w:ascii="Verdana" w:hAnsi="Verdana" w:eastAsia="Calibri" w:cs="Verdana"/>
          <w:b w:val="1"/>
          <w:bCs w:val="1"/>
          <w:noProof w:val="0"/>
          <w:sz w:val="20"/>
          <w:szCs w:val="20"/>
          <w:lang w:val="en-US"/>
        </w:rPr>
        <w:t xml:space="preserve">§ </w:t>
      </w:r>
      <w:r w:rsidRPr="0FF599CF" w:rsidR="00485D97">
        <w:rPr>
          <w:rFonts w:ascii="Verdana" w:hAnsi="Verdana" w:eastAsia="Calibri" w:cs="Verdana"/>
          <w:b w:val="1"/>
          <w:bCs w:val="1"/>
          <w:noProof w:val="0"/>
          <w:sz w:val="20"/>
          <w:szCs w:val="20"/>
          <w:lang w:val="en-US"/>
        </w:rPr>
        <w:t>8</w:t>
      </w:r>
    </w:p>
    <w:p w:rsidRPr="00F2248A" w:rsidR="00BE57BD" w:rsidP="0FF599CF" w:rsidRDefault="00BE57BD" w14:paraId="6957333F" w14:textId="150B5A7A">
      <w:pPr>
        <w:pStyle w:val="Standard"/>
        <w:tabs>
          <w:tab w:val="left" w:pos="426"/>
        </w:tabs>
        <w:jc w:val="both"/>
        <w:rPr>
          <w:rFonts w:ascii="Verdana" w:hAnsi="Verdana" w:cs="Verdana"/>
          <w:noProof w:val="0"/>
          <w:sz w:val="20"/>
          <w:szCs w:val="20"/>
          <w:lang w:val="en-US"/>
        </w:rPr>
      </w:pPr>
      <w:r w:rsidRPr="0FF599CF" w:rsidR="40B1E402">
        <w:rPr>
          <w:rFonts w:ascii="Verdana" w:hAnsi="Verdana" w:eastAsia="Verdana" w:cs="Verdana"/>
          <w:noProof w:val="0"/>
          <w:sz w:val="20"/>
          <w:szCs w:val="20"/>
          <w:lang w:val="en-US"/>
        </w:rPr>
        <w:t xml:space="preserve">In the field of servicing foreign candidates admitted to studiesin English, by the Rector's decision, the </w:t>
      </w:r>
      <w:r w:rsidRPr="0FF599CF" w:rsidR="40B1E402">
        <w:rPr>
          <w:rFonts w:ascii="Verdana" w:hAnsi="Verdana" w:eastAsia="Verdana" w:cs="Verdana"/>
          <w:noProof w:val="0"/>
          <w:sz w:val="20"/>
          <w:szCs w:val="20"/>
          <w:u w:val="single"/>
          <w:lang w:val="en-US"/>
        </w:rPr>
        <w:t>International Office</w:t>
      </w:r>
      <w:r w:rsidRPr="0FF599CF" w:rsidR="00BE57BD">
        <w:rPr>
          <w:rFonts w:ascii="Verdana" w:hAnsi="Verdana" w:cs="Verdana"/>
          <w:noProof w:val="0"/>
          <w:sz w:val="20"/>
          <w:szCs w:val="20"/>
          <w:lang w:val="en-US"/>
        </w:rPr>
        <w:t>:</w:t>
      </w:r>
    </w:p>
    <w:p w:rsidRPr="00F2248A" w:rsidR="00BE57BD" w:rsidP="0FF599CF" w:rsidRDefault="00BE57BD" w14:paraId="5155DC5D" w14:textId="206FD7E2">
      <w:pPr>
        <w:pStyle w:val="Akapitzlist"/>
        <w:widowControl w:val="0"/>
        <w:numPr>
          <w:ilvl w:val="0"/>
          <w:numId w:val="102"/>
        </w:numPr>
        <w:tabs>
          <w:tab w:val="left" w:pos="2132"/>
        </w:tabs>
        <w:suppressAutoHyphens/>
        <w:autoSpaceDN w:val="0"/>
        <w:spacing w:after="0" w:line="240" w:lineRule="auto"/>
        <w:contextualSpacing w:val="0"/>
        <w:jc w:val="both"/>
        <w:textAlignment w:val="baseline"/>
        <w:rPr>
          <w:rFonts w:ascii="Verdana" w:hAnsi="Verdana" w:eastAsia="Verdana" w:cs="Verdana"/>
          <w:sz w:val="20"/>
          <w:szCs w:val="20"/>
        </w:rPr>
      </w:pPr>
      <w:r w:rsidRPr="0FF599CF" w:rsidR="78F032CF">
        <w:rPr>
          <w:rFonts w:ascii="Verdana" w:hAnsi="Verdana" w:eastAsia="Verdana" w:cs="Verdana"/>
          <w:noProof w:val="0"/>
          <w:sz w:val="20"/>
          <w:szCs w:val="20"/>
          <w:lang w:val="en-US"/>
        </w:rPr>
        <w:t>checks the candidate's electronic application in terms of form and content</w:t>
      </w:r>
      <w:r w:rsidRPr="0FF599CF" w:rsidR="00BE57BD">
        <w:rPr>
          <w:rFonts w:ascii="Verdana" w:hAnsi="Verdana" w:eastAsia="Verdana" w:cs="Verdana"/>
          <w:noProof w:val="0"/>
          <w:sz w:val="20"/>
          <w:szCs w:val="20"/>
          <w:lang w:val="en-US"/>
        </w:rPr>
        <w:t>;</w:t>
      </w:r>
    </w:p>
    <w:p w:rsidRPr="00F2248A" w:rsidR="00BE57BD" w:rsidP="0FF599CF" w:rsidRDefault="004268B7" w14:paraId="65F3CBE0" w14:textId="47B8E033">
      <w:pPr>
        <w:pStyle w:val="Akapitzlist"/>
        <w:widowControl w:val="0"/>
        <w:numPr>
          <w:ilvl w:val="0"/>
          <w:numId w:val="102"/>
        </w:numPr>
        <w:tabs>
          <w:tab w:val="left" w:pos="2132"/>
        </w:tabs>
        <w:suppressAutoHyphens/>
        <w:autoSpaceDN w:val="0"/>
        <w:spacing w:after="0" w:line="240" w:lineRule="auto"/>
        <w:contextualSpacing w:val="0"/>
        <w:jc w:val="both"/>
        <w:textAlignment w:val="baseline"/>
        <w:rPr>
          <w:rFonts w:ascii="Verdana" w:hAnsi="Verdana" w:eastAsia="Verdana" w:cs="Verdana"/>
          <w:sz w:val="20"/>
          <w:szCs w:val="20"/>
        </w:rPr>
      </w:pPr>
      <w:r w:rsidRPr="0FF599CF" w:rsidR="7F56C933">
        <w:rPr>
          <w:rFonts w:ascii="Verdana" w:hAnsi="Verdana" w:eastAsia="Verdana" w:cs="Verdana"/>
          <w:noProof w:val="0"/>
          <w:sz w:val="20"/>
          <w:szCs w:val="20"/>
          <w:lang w:val="en-US"/>
        </w:rPr>
        <w:t xml:space="preserve">checks whether the required registration fees have been received on the account of the University of </w:t>
      </w:r>
      <w:r w:rsidRPr="0FF599CF" w:rsidR="7F56C933">
        <w:rPr>
          <w:rFonts w:ascii="Verdana" w:hAnsi="Verdana" w:eastAsia="Verdana" w:cs="Verdana"/>
          <w:noProof w:val="0"/>
          <w:sz w:val="20"/>
          <w:szCs w:val="20"/>
          <w:lang w:val="en-US"/>
        </w:rPr>
        <w:t>Wrocław</w:t>
      </w:r>
      <w:r w:rsidRPr="0FF599CF" w:rsidR="00BE57BD">
        <w:rPr>
          <w:rFonts w:ascii="Verdana" w:hAnsi="Verdana" w:eastAsia="Verdana" w:cs="Verdana"/>
          <w:noProof w:val="0"/>
          <w:sz w:val="20"/>
          <w:szCs w:val="20"/>
          <w:lang w:val="en-US"/>
        </w:rPr>
        <w:t>;</w:t>
      </w:r>
    </w:p>
    <w:p w:rsidRPr="00F2248A" w:rsidR="00BE57BD" w:rsidP="0FF599CF" w:rsidRDefault="00BE57BD" w14:paraId="54E14663" w14:textId="570F7A3B">
      <w:pPr>
        <w:pStyle w:val="Akapitzlist"/>
        <w:widowControl w:val="0"/>
        <w:numPr>
          <w:ilvl w:val="0"/>
          <w:numId w:val="102"/>
        </w:numPr>
        <w:tabs>
          <w:tab w:val="left" w:pos="2132"/>
        </w:tabs>
        <w:suppressAutoHyphens/>
        <w:autoSpaceDN w:val="0"/>
        <w:spacing w:after="0" w:line="240" w:lineRule="auto"/>
        <w:contextualSpacing w:val="0"/>
        <w:jc w:val="both"/>
        <w:textAlignment w:val="baseline"/>
        <w:rPr>
          <w:rFonts w:ascii="Verdana" w:hAnsi="Verdana" w:eastAsia="Verdana" w:cs="Verdana"/>
          <w:sz w:val="20"/>
          <w:szCs w:val="20"/>
        </w:rPr>
      </w:pPr>
      <w:r w:rsidRPr="0FF599CF" w:rsidR="37951801">
        <w:rPr>
          <w:rFonts w:ascii="Verdana" w:hAnsi="Verdana" w:eastAsia="Verdana" w:cs="Verdana"/>
          <w:noProof w:val="0"/>
          <w:sz w:val="20"/>
          <w:szCs w:val="20"/>
          <w:lang w:val="en-US"/>
        </w:rPr>
        <w:t>checks whether the presented certificate gives the right to apply for admission to studies (applies to candidates for first-cycle studies)</w:t>
      </w:r>
      <w:r w:rsidRPr="0FF599CF" w:rsidR="00BE57BD">
        <w:rPr>
          <w:rFonts w:ascii="Verdana" w:hAnsi="Verdana" w:eastAsia="Verdana" w:cs="Verdana"/>
          <w:noProof w:val="0"/>
          <w:sz w:val="20"/>
          <w:szCs w:val="20"/>
          <w:lang w:val="en-US"/>
        </w:rPr>
        <w:t>;</w:t>
      </w:r>
    </w:p>
    <w:p w:rsidRPr="00F2248A" w:rsidR="00BE57BD" w:rsidP="0FF599CF" w:rsidRDefault="00BE57BD" w14:paraId="61562106" w14:textId="283AA879">
      <w:pPr>
        <w:pStyle w:val="Akapitzlist"/>
        <w:widowControl w:val="0"/>
        <w:numPr>
          <w:ilvl w:val="0"/>
          <w:numId w:val="102"/>
        </w:numPr>
        <w:tabs>
          <w:tab w:val="left" w:pos="2132"/>
        </w:tabs>
        <w:suppressAutoHyphens/>
        <w:autoSpaceDN w:val="0"/>
        <w:spacing w:after="0" w:line="240" w:lineRule="auto"/>
        <w:contextualSpacing w:val="0"/>
        <w:jc w:val="both"/>
        <w:textAlignment w:val="baseline"/>
        <w:rPr>
          <w:rFonts w:ascii="Verdana" w:hAnsi="Verdana" w:eastAsia="Verdana" w:cs="Verdana" w:asciiTheme="minorAscii" w:hAnsiTheme="minorAscii" w:eastAsiaTheme="minorAscii" w:cstheme="minorAscii"/>
          <w:sz w:val="20"/>
          <w:szCs w:val="20"/>
        </w:rPr>
      </w:pPr>
      <w:r w:rsidRPr="0FF599CF" w:rsidR="16E78A9A">
        <w:rPr>
          <w:rFonts w:ascii="Verdana" w:hAnsi="Verdana" w:eastAsia="Verdana" w:cs="Verdana"/>
          <w:noProof w:val="0"/>
          <w:sz w:val="20"/>
          <w:szCs w:val="20"/>
          <w:lang w:val="en-US"/>
        </w:rPr>
        <w:t>checks the accreditation of the university that the candidate has completed (applies to candidates for the second degree of studies)</w:t>
      </w:r>
      <w:r w:rsidRPr="0FF599CF" w:rsidR="00BE57BD">
        <w:rPr>
          <w:rFonts w:ascii="Verdana" w:hAnsi="Verdana" w:cs="Verdana"/>
          <w:noProof w:val="0"/>
          <w:sz w:val="20"/>
          <w:szCs w:val="20"/>
          <w:lang w:val="en-US"/>
        </w:rPr>
        <w:t>;</w:t>
      </w:r>
    </w:p>
    <w:p w:rsidRPr="00F2248A" w:rsidR="00BE57BD" w:rsidP="0FF599CF" w:rsidRDefault="00BE57BD" w14:paraId="403DD3F2" w14:textId="5BBA2829">
      <w:pPr>
        <w:pStyle w:val="Akapitzlist"/>
        <w:widowControl w:val="0"/>
        <w:numPr>
          <w:ilvl w:val="0"/>
          <w:numId w:val="102"/>
        </w:numPr>
        <w:tabs>
          <w:tab w:val="left" w:pos="2132"/>
        </w:tabs>
        <w:suppressAutoHyphens/>
        <w:autoSpaceDN w:val="0"/>
        <w:spacing w:after="0" w:line="240" w:lineRule="auto"/>
        <w:contextualSpacing w:val="0"/>
        <w:jc w:val="both"/>
        <w:textAlignment w:val="baseline"/>
        <w:rPr>
          <w:rFonts w:ascii="Verdana" w:hAnsi="Verdana" w:eastAsia="Verdana" w:cs="Verdana"/>
          <w:sz w:val="20"/>
          <w:szCs w:val="20"/>
        </w:rPr>
      </w:pPr>
      <w:r w:rsidRPr="0FF599CF" w:rsidR="2BE17B41">
        <w:rPr>
          <w:rFonts w:ascii="Verdana" w:hAnsi="Verdana" w:eastAsia="Verdana" w:cs="Verdana"/>
          <w:noProof w:val="0"/>
          <w:sz w:val="20"/>
          <w:szCs w:val="20"/>
          <w:lang w:val="en-US"/>
        </w:rPr>
        <w:t>checks the list of grades and the compliance of education with recruitment rules</w:t>
      </w:r>
      <w:r w:rsidRPr="0FF599CF" w:rsidR="00BE57BD">
        <w:rPr>
          <w:rFonts w:ascii="Verdana" w:hAnsi="Verdana" w:eastAsia="Verdana" w:cs="Verdana"/>
          <w:noProof w:val="0"/>
          <w:sz w:val="20"/>
          <w:szCs w:val="20"/>
          <w:lang w:val="en-US"/>
        </w:rPr>
        <w:t>;</w:t>
      </w:r>
    </w:p>
    <w:p w:rsidRPr="00F2248A" w:rsidR="00BE57BD" w:rsidP="0FF599CF" w:rsidRDefault="00BE57BD" w14:paraId="1EF8D2EB" w14:textId="01636B04">
      <w:pPr>
        <w:pStyle w:val="Akapitzlist"/>
        <w:widowControl w:val="0"/>
        <w:numPr>
          <w:ilvl w:val="0"/>
          <w:numId w:val="102"/>
        </w:numPr>
        <w:tabs>
          <w:tab w:val="left" w:pos="2132"/>
        </w:tabs>
        <w:suppressAutoHyphens/>
        <w:autoSpaceDN w:val="0"/>
        <w:spacing w:after="0" w:line="240" w:lineRule="auto"/>
        <w:contextualSpacing w:val="0"/>
        <w:jc w:val="both"/>
        <w:textAlignment w:val="baseline"/>
        <w:rPr>
          <w:rFonts w:ascii="Verdana" w:hAnsi="Verdana" w:eastAsia="Verdana" w:cs="Verdana" w:asciiTheme="minorAscii" w:hAnsiTheme="minorAscii" w:eastAsiaTheme="minorAscii" w:cstheme="minorAscii"/>
          <w:sz w:val="20"/>
          <w:szCs w:val="20"/>
        </w:rPr>
      </w:pPr>
      <w:r w:rsidRPr="0FF599CF" w:rsidR="559D9B8F">
        <w:rPr>
          <w:rFonts w:ascii="Verdana" w:hAnsi="Verdana" w:eastAsia="Verdana" w:cs="Verdana"/>
          <w:noProof w:val="0"/>
          <w:sz w:val="20"/>
          <w:szCs w:val="20"/>
          <w:lang w:val="en-US"/>
        </w:rPr>
        <w:t>checks the language certificate</w:t>
      </w:r>
      <w:r w:rsidRPr="0FF599CF" w:rsidR="00BE57BD">
        <w:rPr>
          <w:rFonts w:ascii="Verdana" w:hAnsi="Verdana" w:cs="Verdana"/>
          <w:noProof w:val="0"/>
          <w:sz w:val="20"/>
          <w:szCs w:val="20"/>
          <w:lang w:val="en-US"/>
        </w:rPr>
        <w:t>;</w:t>
      </w:r>
    </w:p>
    <w:p w:rsidRPr="00F2248A" w:rsidR="00BE57BD" w:rsidP="0FF599CF" w:rsidRDefault="00BE57BD" w14:paraId="4AC03958" w14:textId="673771E1">
      <w:pPr>
        <w:pStyle w:val="Akapitzlist"/>
        <w:widowControl w:val="0"/>
        <w:numPr>
          <w:ilvl w:val="0"/>
          <w:numId w:val="102"/>
        </w:numPr>
        <w:tabs>
          <w:tab w:val="left" w:pos="2132"/>
        </w:tabs>
        <w:suppressAutoHyphens/>
        <w:autoSpaceDN w:val="0"/>
        <w:spacing w:after="0" w:line="240" w:lineRule="auto"/>
        <w:contextualSpacing w:val="0"/>
        <w:jc w:val="both"/>
        <w:textAlignment w:val="baseline"/>
        <w:rPr>
          <w:rFonts w:ascii="Verdana" w:hAnsi="Verdana" w:eastAsia="Verdana" w:cs="Verdana" w:asciiTheme="minorAscii" w:hAnsiTheme="minorAscii" w:eastAsiaTheme="minorAscii" w:cstheme="minorAscii"/>
          <w:sz w:val="20"/>
          <w:szCs w:val="20"/>
        </w:rPr>
      </w:pPr>
      <w:r w:rsidRPr="0FF599CF" w:rsidR="6801CAE4">
        <w:rPr>
          <w:rFonts w:ascii="Verdana" w:hAnsi="Verdana" w:eastAsia="Verdana" w:cs="Verdana"/>
          <w:noProof w:val="0"/>
          <w:sz w:val="20"/>
          <w:szCs w:val="20"/>
          <w:lang w:val="en-US"/>
        </w:rPr>
        <w:t>transmits a set of documents to the English-language Program Coordinator at the Faculty / at the Institute via the IRC system, in order to evaluate the application</w:t>
      </w:r>
      <w:r w:rsidRPr="0FF599CF" w:rsidR="00BE57BD">
        <w:rPr>
          <w:rFonts w:ascii="Verdana" w:hAnsi="Verdana" w:cs="Verdana"/>
          <w:noProof w:val="0"/>
          <w:sz w:val="20"/>
          <w:szCs w:val="20"/>
          <w:lang w:val="en-US"/>
        </w:rPr>
        <w:t>;</w:t>
      </w:r>
    </w:p>
    <w:p w:rsidRPr="00F2248A" w:rsidR="00BE57BD" w:rsidP="0FF599CF" w:rsidRDefault="00BE57BD" w14:paraId="4B64B2BE" w14:textId="5DF5BD4F">
      <w:pPr>
        <w:pStyle w:val="Akapitzlist"/>
        <w:widowControl w:val="0"/>
        <w:numPr>
          <w:ilvl w:val="0"/>
          <w:numId w:val="102"/>
        </w:numPr>
        <w:tabs>
          <w:tab w:val="left" w:pos="2132"/>
        </w:tabs>
        <w:suppressAutoHyphens/>
        <w:autoSpaceDN w:val="0"/>
        <w:spacing w:after="0" w:line="240" w:lineRule="auto"/>
        <w:contextualSpacing w:val="0"/>
        <w:jc w:val="both"/>
        <w:textAlignment w:val="baseline"/>
        <w:rPr>
          <w:rFonts w:ascii="Verdana" w:hAnsi="Verdana" w:eastAsia="Verdana" w:cs="Verdana" w:asciiTheme="minorAscii" w:hAnsiTheme="minorAscii" w:eastAsiaTheme="minorAscii" w:cstheme="minorAscii"/>
          <w:sz w:val="20"/>
          <w:szCs w:val="20"/>
        </w:rPr>
      </w:pPr>
      <w:r w:rsidRPr="0FF599CF" w:rsidR="3DBF0383">
        <w:rPr>
          <w:rFonts w:ascii="Verdana" w:hAnsi="Verdana" w:eastAsia="Verdana" w:cs="Verdana"/>
          <w:noProof w:val="0"/>
          <w:sz w:val="20"/>
          <w:szCs w:val="20"/>
          <w:lang w:val="en-US"/>
        </w:rPr>
        <w:t>in the case of a positive evaluation, sends the Letter of Offer referred to in § 6 sec. 2. In the event of a negative evaluation, the application evaluation sheet is attached to the IRC systemwith a negative result and the decision not to enroll to studies</w:t>
      </w:r>
      <w:r w:rsidRPr="0FF599CF" w:rsidR="00BE57BD">
        <w:rPr>
          <w:rFonts w:ascii="Verdana" w:hAnsi="Verdana" w:cs="Verdana"/>
          <w:noProof w:val="0"/>
          <w:sz w:val="20"/>
          <w:szCs w:val="20"/>
          <w:lang w:val="en-US"/>
        </w:rPr>
        <w:t>;</w:t>
      </w:r>
    </w:p>
    <w:p w:rsidRPr="00F2248A" w:rsidR="00BE57BD" w:rsidP="0FF599CF" w:rsidRDefault="00BE57BD" w14:paraId="712A11B1" w14:textId="70520881">
      <w:pPr>
        <w:pStyle w:val="Akapitzlist"/>
        <w:widowControl w:val="0"/>
        <w:numPr>
          <w:ilvl w:val="0"/>
          <w:numId w:val="102"/>
        </w:numPr>
        <w:tabs>
          <w:tab w:val="left" w:pos="2132"/>
        </w:tabs>
        <w:suppressAutoHyphens/>
        <w:autoSpaceDN w:val="0"/>
        <w:spacing w:after="0" w:line="240" w:lineRule="auto"/>
        <w:contextualSpacing w:val="0"/>
        <w:jc w:val="both"/>
        <w:textAlignment w:val="baseline"/>
        <w:rPr>
          <w:rFonts w:ascii="Verdana" w:hAnsi="Verdana" w:eastAsia="Verdana" w:cs="Verdana" w:asciiTheme="minorAscii" w:hAnsiTheme="minorAscii" w:eastAsiaTheme="minorAscii" w:cstheme="minorAscii"/>
          <w:sz w:val="20"/>
          <w:szCs w:val="20"/>
        </w:rPr>
      </w:pPr>
      <w:r w:rsidRPr="0FF599CF" w:rsidR="58F8F552">
        <w:rPr>
          <w:rFonts w:ascii="Verdana" w:hAnsi="Verdana" w:eastAsia="Verdana" w:cs="Verdana"/>
          <w:noProof w:val="0"/>
          <w:sz w:val="20"/>
          <w:szCs w:val="20"/>
          <w:lang w:val="en-US"/>
        </w:rPr>
        <w:t>informs the candidate about the result of the procedure</w:t>
      </w:r>
      <w:r w:rsidRPr="0FF599CF" w:rsidR="004268B7">
        <w:rPr>
          <w:rFonts w:ascii="Verdana" w:hAnsi="Verdana" w:cs="Verdana"/>
          <w:noProof w:val="0"/>
          <w:sz w:val="20"/>
          <w:szCs w:val="20"/>
          <w:lang w:val="en-US"/>
        </w:rPr>
        <w:t>;</w:t>
      </w:r>
    </w:p>
    <w:p w:rsidRPr="00F2248A" w:rsidR="00BE57BD" w:rsidP="0FF599CF" w:rsidRDefault="00BE57BD" w14:paraId="75F59800" w14:textId="5FD7575B">
      <w:pPr>
        <w:pStyle w:val="Akapitzlist"/>
        <w:widowControl w:val="0"/>
        <w:numPr>
          <w:ilvl w:val="0"/>
          <w:numId w:val="102"/>
        </w:numPr>
        <w:tabs>
          <w:tab w:val="left" w:pos="2132"/>
        </w:tabs>
        <w:suppressAutoHyphens/>
        <w:autoSpaceDN w:val="0"/>
        <w:spacing w:after="0" w:line="240" w:lineRule="auto"/>
        <w:ind w:hanging="433"/>
        <w:contextualSpacing w:val="0"/>
        <w:jc w:val="both"/>
        <w:textAlignment w:val="baseline"/>
        <w:rPr>
          <w:rFonts w:ascii="Verdana" w:hAnsi="Verdana" w:eastAsia="Verdana" w:cs="Verdana" w:asciiTheme="minorAscii" w:hAnsiTheme="minorAscii" w:eastAsiaTheme="minorAscii" w:cstheme="minorAscii"/>
          <w:sz w:val="20"/>
          <w:szCs w:val="20"/>
        </w:rPr>
      </w:pPr>
      <w:r w:rsidRPr="0FF599CF" w:rsidR="34336ED8">
        <w:rPr>
          <w:rFonts w:ascii="Verdana" w:hAnsi="Verdana" w:eastAsia="Verdana" w:cs="Verdana"/>
          <w:noProof w:val="0"/>
          <w:sz w:val="20"/>
          <w:szCs w:val="20"/>
          <w:lang w:val="en-US"/>
        </w:rPr>
        <w:t xml:space="preserve">checks the receipt of the required tuition fees for the first year of studies on the account of the University of </w:t>
      </w:r>
      <w:r w:rsidRPr="0FF599CF" w:rsidR="34336ED8">
        <w:rPr>
          <w:rFonts w:ascii="Verdana" w:hAnsi="Verdana" w:eastAsia="Verdana" w:cs="Verdana"/>
          <w:noProof w:val="0"/>
          <w:sz w:val="20"/>
          <w:szCs w:val="20"/>
          <w:lang w:val="en-US"/>
        </w:rPr>
        <w:t>Wrocław</w:t>
      </w:r>
      <w:r w:rsidRPr="0FF599CF" w:rsidR="00BE57BD">
        <w:rPr>
          <w:rFonts w:ascii="Verdana" w:hAnsi="Verdana" w:eastAsia="Verdana" w:cs="Verdana"/>
          <w:noProof w:val="0"/>
          <w:sz w:val="20"/>
          <w:szCs w:val="20"/>
          <w:lang w:val="en-US"/>
        </w:rPr>
        <w:t>;</w:t>
      </w:r>
    </w:p>
    <w:p w:rsidRPr="00F2248A" w:rsidR="00BE57BD" w:rsidP="0FF599CF" w:rsidRDefault="00BE57BD" w14:paraId="69D53CFF" w14:textId="2EDF0A29">
      <w:pPr>
        <w:pStyle w:val="Akapitzlist"/>
        <w:widowControl w:val="0"/>
        <w:numPr>
          <w:ilvl w:val="0"/>
          <w:numId w:val="102"/>
        </w:numPr>
        <w:tabs>
          <w:tab w:val="left" w:pos="2132"/>
        </w:tabs>
        <w:suppressAutoHyphens/>
        <w:autoSpaceDN w:val="0"/>
        <w:spacing w:after="0" w:line="240" w:lineRule="auto"/>
        <w:ind w:hanging="433"/>
        <w:contextualSpacing w:val="0"/>
        <w:jc w:val="both"/>
        <w:textAlignment w:val="baseline"/>
        <w:rPr>
          <w:rFonts w:ascii="Verdana" w:hAnsi="Verdana" w:eastAsia="Verdana" w:cs="Verdana" w:asciiTheme="minorAscii" w:hAnsiTheme="minorAscii" w:eastAsiaTheme="minorAscii" w:cstheme="minorAscii"/>
          <w:sz w:val="20"/>
          <w:szCs w:val="20"/>
        </w:rPr>
      </w:pPr>
      <w:r w:rsidRPr="0FF599CF" w:rsidR="7B61787F">
        <w:rPr>
          <w:rFonts w:ascii="Verdana" w:hAnsi="Verdana" w:eastAsia="Verdana" w:cs="Verdana"/>
          <w:noProof w:val="0"/>
          <w:sz w:val="20"/>
          <w:szCs w:val="20"/>
          <w:lang w:val="en-US"/>
        </w:rPr>
        <w:t xml:space="preserve">sends the </w:t>
      </w:r>
      <w:r w:rsidRPr="0FF599CF" w:rsidR="7B61787F">
        <w:rPr>
          <w:rFonts w:ascii="Verdana" w:hAnsi="Verdana" w:eastAsia="Verdana" w:cs="Verdana"/>
          <w:i w:val="1"/>
          <w:iCs w:val="1"/>
          <w:noProof w:val="0"/>
          <w:sz w:val="20"/>
          <w:szCs w:val="20"/>
          <w:lang w:val="en-US"/>
        </w:rPr>
        <w:t>Final Acceptance Letter</w:t>
      </w:r>
      <w:r w:rsidRPr="0FF599CF" w:rsidR="7B61787F">
        <w:rPr>
          <w:rFonts w:ascii="Verdana" w:hAnsi="Verdana" w:eastAsia="Verdana" w:cs="Verdana"/>
          <w:noProof w:val="0"/>
          <w:sz w:val="20"/>
          <w:szCs w:val="20"/>
          <w:lang w:val="en-US"/>
        </w:rPr>
        <w:t xml:space="preserve"> referred to in § 6 sec. 4</w:t>
      </w:r>
      <w:r w:rsidRPr="0FF599CF" w:rsidR="00BE57BD">
        <w:rPr>
          <w:rFonts w:ascii="Verdana" w:hAnsi="Verdana" w:cs="Verdana"/>
          <w:noProof w:val="0"/>
          <w:sz w:val="20"/>
          <w:szCs w:val="20"/>
          <w:lang w:val="en-US"/>
        </w:rPr>
        <w:t>;</w:t>
      </w:r>
    </w:p>
    <w:p w:rsidRPr="00F2248A" w:rsidR="00BE57BD" w:rsidP="0FF599CF" w:rsidRDefault="00BE57BD" w14:paraId="3491EC5D" w14:textId="672657F8">
      <w:pPr>
        <w:pStyle w:val="Akapitzlist"/>
        <w:widowControl w:val="0"/>
        <w:numPr>
          <w:ilvl w:val="0"/>
          <w:numId w:val="102"/>
        </w:numPr>
        <w:tabs>
          <w:tab w:val="left" w:pos="2132"/>
        </w:tabs>
        <w:suppressAutoHyphens/>
        <w:autoSpaceDN w:val="0"/>
        <w:spacing w:after="0" w:line="240" w:lineRule="auto"/>
        <w:ind w:hanging="433"/>
        <w:contextualSpacing w:val="0"/>
        <w:jc w:val="both"/>
        <w:textAlignment w:val="baseline"/>
        <w:rPr>
          <w:rFonts w:ascii="Verdana" w:hAnsi="Verdana" w:eastAsia="Verdana" w:cs="Verdana"/>
          <w:sz w:val="20"/>
          <w:szCs w:val="20"/>
        </w:rPr>
      </w:pPr>
      <w:r w:rsidRPr="0FF599CF" w:rsidR="1FCEDC17">
        <w:rPr>
          <w:rFonts w:ascii="Verdana" w:hAnsi="Verdana" w:eastAsia="Verdana" w:cs="Verdana"/>
          <w:noProof w:val="0"/>
          <w:sz w:val="20"/>
          <w:szCs w:val="20"/>
          <w:lang w:val="en-US"/>
        </w:rPr>
        <w:t>prepares a letter to the Polish consular office, territorially competent, supporting the candidate in the visa process;</w:t>
      </w:r>
    </w:p>
    <w:p w:rsidRPr="00F2248A" w:rsidR="00BE57BD" w:rsidP="0FF599CF" w:rsidRDefault="00BE57BD" w14:paraId="5D256A93" w14:textId="5F68ED3D">
      <w:pPr>
        <w:pStyle w:val="Akapitzlist"/>
        <w:widowControl w:val="0"/>
        <w:numPr>
          <w:ilvl w:val="0"/>
          <w:numId w:val="102"/>
        </w:numPr>
        <w:tabs>
          <w:tab w:val="left" w:pos="2132"/>
        </w:tabs>
        <w:suppressAutoHyphens/>
        <w:autoSpaceDN w:val="0"/>
        <w:spacing w:after="0" w:line="240" w:lineRule="auto"/>
        <w:ind w:hanging="433"/>
        <w:contextualSpacing w:val="0"/>
        <w:jc w:val="both"/>
        <w:textAlignment w:val="baseline"/>
        <w:rPr>
          <w:rFonts w:ascii="Verdana" w:hAnsi="Verdana" w:eastAsia="Verdana" w:cs="Verdana"/>
          <w:sz w:val="20"/>
          <w:szCs w:val="20"/>
        </w:rPr>
      </w:pPr>
      <w:r w:rsidRPr="0FF599CF" w:rsidR="1FCEDC17">
        <w:rPr>
          <w:rFonts w:ascii="Verdana" w:hAnsi="Verdana" w:eastAsia="Verdana" w:cs="Verdana"/>
          <w:noProof w:val="0"/>
          <w:sz w:val="20"/>
          <w:szCs w:val="20"/>
          <w:lang w:val="en-US"/>
        </w:rPr>
        <w:t>issues a certificate of admission to studies</w:t>
      </w:r>
      <w:r w:rsidRPr="0FF599CF" w:rsidR="00BE57BD">
        <w:rPr>
          <w:rFonts w:ascii="Verdana" w:hAnsi="Verdana" w:eastAsia="Verdana" w:cs="Verdana"/>
          <w:noProof w:val="0"/>
          <w:sz w:val="20"/>
          <w:szCs w:val="20"/>
          <w:lang w:val="en-US"/>
        </w:rPr>
        <w:t>;</w:t>
      </w:r>
    </w:p>
    <w:p w:rsidRPr="00F2248A" w:rsidR="00BE57BD" w:rsidP="001D1FB6" w:rsidRDefault="0068061C" w14:paraId="7F766B7B" w14:textId="56F4C37D">
      <w:pPr>
        <w:pStyle w:val="Akapitzlist"/>
        <w:widowControl w:val="0"/>
        <w:numPr>
          <w:ilvl w:val="0"/>
          <w:numId w:val="102"/>
        </w:numPr>
        <w:tabs>
          <w:tab w:val="left" w:pos="2132"/>
        </w:tabs>
        <w:suppressAutoHyphens/>
        <w:autoSpaceDN w:val="0"/>
        <w:spacing w:after="0" w:line="240" w:lineRule="auto"/>
        <w:ind w:hanging="433"/>
        <w:contextualSpacing w:val="0"/>
        <w:jc w:val="both"/>
        <w:textAlignment w:val="baseline"/>
        <w:rPr>
          <w:rFonts w:ascii="Verdana" w:hAnsi="Verdana" w:cs="Verdana"/>
          <w:sz w:val="20"/>
          <w:szCs w:val="20"/>
        </w:rPr>
      </w:pPr>
      <w:r w:rsidRPr="0FF599CF" w:rsidR="3017F167">
        <w:rPr>
          <w:rFonts w:ascii="Verdana" w:hAnsi="Verdana" w:cs="Verdana"/>
          <w:noProof w:val="0"/>
          <w:sz w:val="20"/>
          <w:szCs w:val="20"/>
          <w:lang w:val="en-US"/>
        </w:rPr>
        <w:t>issues</w:t>
      </w:r>
      <w:r w:rsidRPr="0FF599CF" w:rsidR="3017F167">
        <w:rPr>
          <w:rFonts w:ascii="Verdana" w:hAnsi="Verdana" w:cs="Verdana"/>
          <w:noProof w:val="0"/>
          <w:sz w:val="20"/>
          <w:szCs w:val="20"/>
          <w:lang w:val="en-US"/>
        </w:rPr>
        <w:t xml:space="preserve"> a </w:t>
      </w:r>
      <w:r w:rsidRPr="0FF599CF" w:rsidR="3017F167">
        <w:rPr>
          <w:rFonts w:ascii="Verdana" w:hAnsi="Verdana" w:cs="Verdana"/>
          <w:noProof w:val="0"/>
          <w:sz w:val="20"/>
          <w:szCs w:val="20"/>
          <w:lang w:val="en-US"/>
        </w:rPr>
        <w:t>decision</w:t>
      </w:r>
      <w:r w:rsidRPr="0FF599CF" w:rsidR="3017F167">
        <w:rPr>
          <w:rFonts w:ascii="Verdana" w:hAnsi="Verdana" w:cs="Verdana"/>
          <w:noProof w:val="0"/>
          <w:sz w:val="20"/>
          <w:szCs w:val="20"/>
          <w:lang w:val="en-US"/>
        </w:rPr>
        <w:t xml:space="preserve"> on </w:t>
      </w:r>
      <w:r w:rsidRPr="0FF599CF" w:rsidR="3017F167">
        <w:rPr>
          <w:rFonts w:ascii="Verdana" w:hAnsi="Verdana" w:cs="Verdana"/>
          <w:noProof w:val="0"/>
          <w:sz w:val="20"/>
          <w:szCs w:val="20"/>
          <w:lang w:val="en-US"/>
        </w:rPr>
        <w:t>admission</w:t>
      </w:r>
      <w:r w:rsidRPr="0FF599CF" w:rsidR="3017F167">
        <w:rPr>
          <w:rFonts w:ascii="Verdana" w:hAnsi="Verdana" w:cs="Verdana"/>
          <w:noProof w:val="0"/>
          <w:sz w:val="20"/>
          <w:szCs w:val="20"/>
          <w:lang w:val="en-US"/>
        </w:rPr>
        <w:t xml:space="preserve"> to </w:t>
      </w:r>
      <w:r w:rsidRPr="0FF599CF" w:rsidR="3017F167">
        <w:rPr>
          <w:rFonts w:ascii="Verdana" w:hAnsi="Verdana" w:cs="Verdana"/>
          <w:noProof w:val="0"/>
          <w:sz w:val="20"/>
          <w:szCs w:val="20"/>
          <w:lang w:val="en-US"/>
        </w:rPr>
        <w:t>studies</w:t>
      </w:r>
      <w:r w:rsidRPr="0FF599CF" w:rsidR="00BE57BD">
        <w:rPr>
          <w:rFonts w:ascii="Verdana" w:hAnsi="Verdana" w:cs="Verdana"/>
          <w:noProof w:val="0"/>
          <w:sz w:val="20"/>
          <w:szCs w:val="20"/>
          <w:lang w:val="en-US"/>
        </w:rPr>
        <w:t>;</w:t>
      </w:r>
    </w:p>
    <w:p w:rsidRPr="00F2248A" w:rsidR="00BE57BD" w:rsidP="0FF599CF" w:rsidRDefault="00BE57BD" w14:paraId="7D0644F7" w14:textId="7BA01BEB">
      <w:pPr>
        <w:pStyle w:val="Akapitzlist"/>
        <w:widowControl w:val="0"/>
        <w:numPr>
          <w:ilvl w:val="0"/>
          <w:numId w:val="102"/>
        </w:numPr>
        <w:tabs>
          <w:tab w:val="left" w:pos="2132"/>
        </w:tabs>
        <w:suppressAutoHyphens/>
        <w:autoSpaceDN w:val="0"/>
        <w:spacing w:after="0" w:line="240" w:lineRule="auto"/>
        <w:ind w:hanging="433"/>
        <w:contextualSpacing w:val="0"/>
        <w:jc w:val="both"/>
        <w:textAlignment w:val="baseline"/>
        <w:rPr>
          <w:rFonts w:ascii="Verdana" w:hAnsi="Verdana" w:eastAsia="Verdana" w:cs="Verdana"/>
          <w:sz w:val="20"/>
          <w:szCs w:val="20"/>
        </w:rPr>
      </w:pPr>
      <w:r w:rsidRPr="0FF599CF" w:rsidR="4F107D17">
        <w:rPr>
          <w:rFonts w:ascii="Verdana" w:hAnsi="Verdana" w:eastAsia="Verdana" w:cs="Verdana"/>
          <w:noProof w:val="0"/>
          <w:sz w:val="20"/>
          <w:szCs w:val="20"/>
          <w:lang w:val="en-US"/>
        </w:rPr>
        <w:t>after the decision is received by the admitted candidate, provides the complete set of documents to the dean's office</w:t>
      </w:r>
      <w:r w:rsidRPr="0FF599CF" w:rsidR="00BE57BD">
        <w:rPr>
          <w:rFonts w:ascii="Verdana" w:hAnsi="Verdana" w:eastAsia="Verdana" w:cs="Verdana"/>
          <w:noProof w:val="0"/>
          <w:sz w:val="20"/>
          <w:szCs w:val="20"/>
          <w:lang w:val="en-US"/>
        </w:rPr>
        <w:t>.</w:t>
      </w:r>
    </w:p>
    <w:p w:rsidRPr="00F2248A" w:rsidR="00BE57BD" w:rsidP="0FF599CF" w:rsidRDefault="00BE57BD" w14:paraId="7490BE86" w14:textId="77777777">
      <w:pPr>
        <w:pStyle w:val="Standard"/>
        <w:tabs>
          <w:tab w:val="left" w:pos="2132"/>
        </w:tabs>
        <w:ind w:left="714"/>
        <w:jc w:val="both"/>
        <w:rPr>
          <w:rFonts w:ascii="Verdana" w:hAnsi="Verdana" w:eastAsia="Calibri" w:cs="Verdana"/>
          <w:b w:val="1"/>
          <w:bCs w:val="1"/>
          <w:noProof w:val="0"/>
          <w:sz w:val="20"/>
          <w:szCs w:val="20"/>
          <w:lang w:val="en-US"/>
        </w:rPr>
      </w:pPr>
    </w:p>
    <w:p w:rsidRPr="00F2248A" w:rsidR="00BE57BD" w:rsidP="0FF599CF" w:rsidRDefault="00BE57BD" w14:paraId="6FEA1230" w14:textId="77777777">
      <w:pPr>
        <w:pStyle w:val="Standard"/>
        <w:tabs>
          <w:tab w:val="left" w:pos="1418"/>
        </w:tabs>
        <w:jc w:val="both"/>
        <w:rPr>
          <w:rFonts w:ascii="Verdana" w:hAnsi="Verdana" w:eastAsia="Calibri" w:cs="Verdana"/>
          <w:b w:val="1"/>
          <w:bCs w:val="1"/>
          <w:noProof w:val="0"/>
          <w:sz w:val="20"/>
          <w:szCs w:val="20"/>
          <w:lang w:val="en-US"/>
        </w:rPr>
      </w:pPr>
    </w:p>
    <w:p w:rsidR="6EBCD698" w:rsidP="0FF599CF" w:rsidRDefault="6EBCD698" w14:paraId="4D2D6461" w14:textId="59ACF037">
      <w:pPr>
        <w:pStyle w:val="Standard"/>
        <w:tabs>
          <w:tab w:val="left" w:leader="none" w:pos="1985"/>
        </w:tabs>
        <w:bidi w:val="0"/>
        <w:spacing w:before="0" w:beforeAutospacing="off" w:after="0" w:afterAutospacing="off" w:line="259" w:lineRule="auto"/>
        <w:ind w:left="0" w:right="0"/>
        <w:jc w:val="center"/>
        <w:rPr>
          <w:rFonts w:ascii="Verdana" w:hAnsi="Verdana" w:cs="Verdana"/>
          <w:b w:val="1"/>
          <w:bCs w:val="1"/>
          <w:noProof w:val="0"/>
          <w:sz w:val="20"/>
          <w:szCs w:val="20"/>
          <w:lang w:val="en-US"/>
        </w:rPr>
      </w:pPr>
      <w:r w:rsidRPr="0FF599CF" w:rsidR="6EBCD698">
        <w:rPr>
          <w:rFonts w:ascii="Verdana" w:hAnsi="Verdana" w:cs="Verdana"/>
          <w:b w:val="1"/>
          <w:bCs w:val="1"/>
          <w:noProof w:val="0"/>
          <w:sz w:val="20"/>
          <w:szCs w:val="20"/>
          <w:lang w:val="en-US"/>
        </w:rPr>
        <w:t>ENGLISH-LANGUAGE PROGRAMME COORDINATORS</w:t>
      </w:r>
    </w:p>
    <w:p w:rsidRPr="00F2248A" w:rsidR="00BE57BD" w:rsidP="0FF599CF" w:rsidRDefault="00BE57BD" w14:paraId="0B3566F4" w14:textId="77777777">
      <w:pPr>
        <w:pStyle w:val="Standard"/>
        <w:tabs>
          <w:tab w:val="left" w:pos="1985"/>
        </w:tabs>
        <w:jc w:val="center"/>
        <w:rPr>
          <w:rFonts w:ascii="Verdana" w:hAnsi="Verdana" w:cs="Verdana"/>
          <w:b w:val="1"/>
          <w:bCs w:val="1"/>
          <w:noProof w:val="0"/>
          <w:sz w:val="20"/>
          <w:szCs w:val="20"/>
          <w:lang w:val="en-US"/>
        </w:rPr>
      </w:pPr>
    </w:p>
    <w:p w:rsidRPr="00F2248A" w:rsidR="00BE57BD" w:rsidP="0FF599CF" w:rsidRDefault="00BE57BD" w14:paraId="1ABB4442" w14:textId="36E8E994">
      <w:pPr>
        <w:pStyle w:val="Standard"/>
        <w:tabs>
          <w:tab w:val="left" w:pos="1843"/>
        </w:tabs>
        <w:jc w:val="center"/>
        <w:rPr>
          <w:rFonts w:ascii="Verdana" w:hAnsi="Verdana" w:cs="Verdana"/>
          <w:b w:val="1"/>
          <w:bCs w:val="1"/>
          <w:noProof w:val="0"/>
          <w:sz w:val="20"/>
          <w:szCs w:val="20"/>
          <w:lang w:val="en-US"/>
        </w:rPr>
      </w:pPr>
      <w:r w:rsidRPr="0FF599CF" w:rsidR="00BE57BD">
        <w:rPr>
          <w:rFonts w:ascii="Verdana" w:hAnsi="Verdana" w:cs="Verdana"/>
          <w:b w:val="1"/>
          <w:bCs w:val="1"/>
          <w:noProof w:val="0"/>
          <w:sz w:val="20"/>
          <w:szCs w:val="20"/>
          <w:lang w:val="en-US"/>
        </w:rPr>
        <w:t xml:space="preserve">§ </w:t>
      </w:r>
      <w:r w:rsidRPr="0FF599CF" w:rsidR="00485D97">
        <w:rPr>
          <w:rFonts w:ascii="Verdana" w:hAnsi="Verdana" w:cs="Verdana"/>
          <w:b w:val="1"/>
          <w:bCs w:val="1"/>
          <w:noProof w:val="0"/>
          <w:sz w:val="20"/>
          <w:szCs w:val="20"/>
          <w:lang w:val="en-US"/>
        </w:rPr>
        <w:t>9</w:t>
      </w:r>
    </w:p>
    <w:p w:rsidRPr="00F2248A" w:rsidR="00BE57BD" w:rsidP="0FF599CF" w:rsidRDefault="00BE57BD" w14:paraId="1D36697E" w14:textId="4A038329">
      <w:pPr>
        <w:pStyle w:val="Akapitzlist"/>
        <w:widowControl w:val="0"/>
        <w:numPr>
          <w:ilvl w:val="0"/>
          <w:numId w:val="81"/>
        </w:numPr>
        <w:tabs>
          <w:tab w:val="left" w:pos="852"/>
        </w:tabs>
        <w:suppressAutoHyphens/>
        <w:autoSpaceDN w:val="0"/>
        <w:spacing w:after="0" w:line="240" w:lineRule="auto"/>
        <w:ind w:left="426" w:hanging="426"/>
        <w:contextualSpacing w:val="0"/>
        <w:jc w:val="both"/>
        <w:textAlignment w:val="baseline"/>
        <w:rPr>
          <w:rFonts w:ascii="Verdana" w:hAnsi="Verdana" w:eastAsia="Verdana" w:cs="Verdana" w:asciiTheme="minorAscii" w:hAnsiTheme="minorAscii" w:eastAsiaTheme="minorAscii" w:cstheme="minorAscii"/>
          <w:sz w:val="20"/>
          <w:szCs w:val="20"/>
        </w:rPr>
      </w:pPr>
      <w:r w:rsidRPr="0FF599CF" w:rsidR="2D61BBCA">
        <w:rPr>
          <w:rFonts w:ascii="Verdana" w:hAnsi="Verdana" w:eastAsia="Verdana" w:cs="Verdana"/>
          <w:noProof w:val="0"/>
          <w:sz w:val="20"/>
          <w:szCs w:val="20"/>
          <w:lang w:val="en-US"/>
        </w:rPr>
        <w:t>The dean appoints, from among the employees of the dean's office, persons responsible for administrative services for candidates (in terms of providing the candidate with comprehensive information about the recruitment procedure) for studies conducted in English.</w:t>
      </w:r>
      <w:r w:rsidRPr="0FF599CF" w:rsidR="18FD2909">
        <w:rPr>
          <w:rFonts w:ascii="Verdana" w:hAnsi="Verdana" w:eastAsia="Verdana" w:cs="Verdana"/>
          <w:noProof w:val="0"/>
          <w:sz w:val="20"/>
          <w:szCs w:val="20"/>
          <w:lang w:val="en-US"/>
        </w:rPr>
        <w:t xml:space="preserve"> The list of designated persons, including telephone and e-mail contacts, is sent by the Dean to the International</w:t>
      </w:r>
      <w:r w:rsidRPr="0FF599CF" w:rsidR="6977009A">
        <w:rPr>
          <w:rFonts w:ascii="Verdana" w:hAnsi="Verdana" w:eastAsia="Verdana" w:cs="Verdana"/>
          <w:noProof w:val="0"/>
          <w:sz w:val="20"/>
          <w:szCs w:val="20"/>
          <w:lang w:val="en-US"/>
        </w:rPr>
        <w:t xml:space="preserve"> </w:t>
      </w:r>
      <w:r w:rsidRPr="0FF599CF" w:rsidR="18FD2909">
        <w:rPr>
          <w:rFonts w:ascii="Verdana" w:hAnsi="Verdana" w:eastAsia="Verdana" w:cs="Verdana"/>
          <w:noProof w:val="0"/>
          <w:sz w:val="20"/>
          <w:szCs w:val="20"/>
          <w:lang w:val="en-US"/>
        </w:rPr>
        <w:t>Office.</w:t>
      </w:r>
    </w:p>
    <w:p w:rsidR="18FD2909" w:rsidP="0FF599CF" w:rsidRDefault="18FD2909" w14:paraId="680FCE8C" w14:textId="5DDF75F3">
      <w:pPr>
        <w:pStyle w:val="Akapitzlist"/>
        <w:numPr>
          <w:ilvl w:val="0"/>
          <w:numId w:val="81"/>
        </w:numPr>
        <w:tabs>
          <w:tab w:val="left" w:leader="none" w:pos="852"/>
        </w:tabs>
        <w:spacing w:after="0" w:line="240" w:lineRule="auto"/>
        <w:ind w:left="426" w:hanging="426"/>
        <w:jc w:val="both"/>
        <w:rPr>
          <w:rFonts w:ascii="Verdana" w:hAnsi="Verdana" w:eastAsia="Verdana" w:cs="Verdana"/>
          <w:sz w:val="20"/>
          <w:szCs w:val="20"/>
        </w:rPr>
      </w:pPr>
      <w:r w:rsidRPr="0FF599CF" w:rsidR="18FD2909">
        <w:rPr>
          <w:rFonts w:ascii="Verdana" w:hAnsi="Verdana" w:eastAsia="Verdana" w:cs="Verdana"/>
          <w:noProof w:val="0"/>
          <w:sz w:val="20"/>
          <w:szCs w:val="20"/>
          <w:lang w:val="en-US"/>
        </w:rPr>
        <w:t>The Dean / Director of the Institute appoints the Coordinator (s) of English-language programs at the Faculty / Institute in writing and provides information    including telephone and e-mail contact of the Coordinator (s) to the International Cooperation Office.</w:t>
      </w:r>
    </w:p>
    <w:p w:rsidR="2AAB862D" w:rsidP="0FF599CF" w:rsidRDefault="2AAB862D" w14:paraId="406729B7" w14:textId="2FBDC1AC">
      <w:pPr>
        <w:pStyle w:val="Akapitzlist"/>
        <w:numPr>
          <w:ilvl w:val="0"/>
          <w:numId w:val="81"/>
        </w:numPr>
        <w:tabs>
          <w:tab w:val="left" w:leader="none" w:pos="852"/>
        </w:tabs>
        <w:spacing w:after="0" w:line="240" w:lineRule="auto"/>
        <w:ind w:left="426" w:hanging="426"/>
        <w:jc w:val="both"/>
        <w:rPr>
          <w:rFonts w:ascii="Verdana" w:hAnsi="Verdana" w:eastAsia="Verdana" w:cs="Verdana"/>
          <w:sz w:val="20"/>
          <w:szCs w:val="20"/>
        </w:rPr>
      </w:pPr>
      <w:r w:rsidRPr="0FF599CF" w:rsidR="2AAB862D">
        <w:rPr>
          <w:rFonts w:ascii="Verdana" w:hAnsi="Verdana" w:eastAsia="Verdana" w:cs="Verdana"/>
          <w:noProof w:val="0"/>
          <w:sz w:val="20"/>
          <w:szCs w:val="20"/>
          <w:lang w:val="en-US"/>
        </w:rPr>
        <w:t>The duties of the Coordinator include in particular:</w:t>
      </w:r>
    </w:p>
    <w:p w:rsidRPr="00F2248A" w:rsidR="00BE57BD" w:rsidP="0FF599CF" w:rsidRDefault="00BE57BD" w14:paraId="1939DBDC" w14:textId="3311FADA">
      <w:pPr>
        <w:pStyle w:val="Akapitzlist"/>
        <w:widowControl w:val="0"/>
        <w:numPr>
          <w:ilvl w:val="0"/>
          <w:numId w:val="103"/>
        </w:numPr>
        <w:tabs>
          <w:tab w:val="left" w:pos="1571"/>
        </w:tabs>
        <w:suppressAutoHyphens/>
        <w:autoSpaceDN w:val="0"/>
        <w:spacing w:after="0" w:line="240" w:lineRule="auto"/>
        <w:jc w:val="both"/>
        <w:textAlignment w:val="baseline"/>
        <w:rPr>
          <w:rFonts w:ascii="Verdana" w:hAnsi="Verdana" w:eastAsia="Verdana" w:cs="Verdana"/>
          <w:sz w:val="20"/>
          <w:szCs w:val="20"/>
        </w:rPr>
      </w:pPr>
      <w:r w:rsidRPr="0FF599CF" w:rsidR="1646F36C">
        <w:rPr>
          <w:rFonts w:ascii="Verdana" w:hAnsi="Verdana" w:eastAsia="Verdana" w:cs="Verdana"/>
          <w:noProof w:val="0"/>
          <w:sz w:val="20"/>
          <w:szCs w:val="20"/>
          <w:lang w:val="en-US"/>
        </w:rPr>
        <w:t>evaluation of the application of a foreign candidate admitted to studies by the Rector's decision within 7 days of receiving the application in the IRC system</w:t>
      </w:r>
      <w:r w:rsidRPr="0FF599CF" w:rsidR="00BE57BD">
        <w:rPr>
          <w:rFonts w:ascii="Verdana" w:hAnsi="Verdana" w:eastAsia="Verdana" w:cs="Verdana"/>
          <w:noProof w:val="0"/>
          <w:sz w:val="20"/>
          <w:szCs w:val="20"/>
          <w:lang w:val="en-US"/>
        </w:rPr>
        <w:t>;</w:t>
      </w:r>
    </w:p>
    <w:p w:rsidR="258A7CA8" w:rsidP="0FF599CF" w:rsidRDefault="258A7CA8" w14:paraId="7509DDFE" w14:textId="71AABE57">
      <w:pPr>
        <w:pStyle w:val="Akapitzlist"/>
        <w:numPr>
          <w:ilvl w:val="0"/>
          <w:numId w:val="103"/>
        </w:numPr>
        <w:tabs>
          <w:tab w:val="left" w:leader="none" w:pos="1571"/>
        </w:tabs>
        <w:spacing w:after="0" w:line="240" w:lineRule="auto"/>
        <w:jc w:val="both"/>
        <w:rPr>
          <w:rFonts w:ascii="Verdana" w:hAnsi="Verdana" w:eastAsia="Verdana" w:cs="Verdana"/>
          <w:sz w:val="20"/>
          <w:szCs w:val="20"/>
        </w:rPr>
      </w:pPr>
      <w:r w:rsidRPr="0FF599CF" w:rsidR="258A7CA8">
        <w:rPr>
          <w:rFonts w:ascii="Verdana" w:hAnsi="Verdana" w:eastAsia="Verdana" w:cs="Verdana"/>
          <w:noProof w:val="0"/>
          <w:sz w:val="20"/>
          <w:szCs w:val="20"/>
          <w:lang w:val="en-US"/>
        </w:rPr>
        <w:t>providing the International Office with information from the Faculty Recruitment Committee on the number of persons accepted in the IRKa system;</w:t>
      </w:r>
    </w:p>
    <w:p w:rsidRPr="00F2248A" w:rsidR="00BE57BD" w:rsidP="0FF599CF" w:rsidRDefault="00BE57BD" w14:paraId="2C0BCE69" w14:textId="33748503">
      <w:pPr>
        <w:pStyle w:val="Akapitzlist"/>
        <w:widowControl w:val="0"/>
        <w:numPr>
          <w:ilvl w:val="0"/>
          <w:numId w:val="103"/>
        </w:numPr>
        <w:tabs>
          <w:tab w:val="left" w:pos="1571"/>
        </w:tabs>
        <w:suppressAutoHyphens/>
        <w:autoSpaceDN w:val="0"/>
        <w:spacing w:after="0" w:line="240" w:lineRule="auto"/>
        <w:jc w:val="both"/>
        <w:textAlignment w:val="baseline"/>
        <w:rPr>
          <w:rFonts w:ascii="Verdana" w:hAnsi="Verdana" w:eastAsia="Verdana" w:cs="Verdana"/>
          <w:sz w:val="20"/>
          <w:szCs w:val="20"/>
        </w:rPr>
      </w:pPr>
      <w:r w:rsidRPr="0FF599CF" w:rsidR="258A7CA8">
        <w:rPr>
          <w:rFonts w:ascii="Verdana" w:hAnsi="Verdana" w:eastAsia="Verdana" w:cs="Verdana"/>
          <w:noProof w:val="0"/>
          <w:sz w:val="20"/>
          <w:szCs w:val="20"/>
          <w:lang w:val="en-US"/>
        </w:rPr>
        <w:t>constant cooperation with the International Office, in particular in the field of preparing statistics for reports, confirming the participation of studentsin classes in connection with inquiries from the Border Guard, as well as other ongoing activities regarding studies in English</w:t>
      </w:r>
      <w:r w:rsidRPr="0FF599CF" w:rsidR="00BE57BD">
        <w:rPr>
          <w:rFonts w:ascii="Verdana" w:hAnsi="Verdana" w:eastAsia="Verdana" w:cs="Verdana"/>
          <w:noProof w:val="0"/>
          <w:sz w:val="20"/>
          <w:szCs w:val="20"/>
          <w:lang w:val="en-US"/>
        </w:rPr>
        <w:t>;</w:t>
      </w:r>
    </w:p>
    <w:p w:rsidRPr="00F2248A" w:rsidR="00BE57BD" w:rsidP="0FF599CF" w:rsidRDefault="00BE57BD" w14:paraId="5BFA5461" w14:textId="43A33CA1">
      <w:pPr>
        <w:pStyle w:val="Akapitzlist"/>
        <w:widowControl w:val="0"/>
        <w:numPr>
          <w:ilvl w:val="0"/>
          <w:numId w:val="103"/>
        </w:numPr>
        <w:tabs>
          <w:tab w:val="left" w:pos="1571"/>
        </w:tabs>
        <w:suppressAutoHyphens/>
        <w:autoSpaceDN w:val="0"/>
        <w:spacing w:after="0" w:line="240" w:lineRule="auto"/>
        <w:jc w:val="both"/>
        <w:textAlignment w:val="baseline"/>
        <w:rPr>
          <w:rFonts w:ascii="Verdana" w:hAnsi="Verdana" w:eastAsia="Verdana" w:cs="Verdana"/>
          <w:sz w:val="20"/>
          <w:szCs w:val="20"/>
        </w:rPr>
      </w:pPr>
      <w:r w:rsidRPr="0FF599CF" w:rsidR="0B4385A5">
        <w:rPr>
          <w:rFonts w:ascii="Verdana" w:hAnsi="Verdana" w:eastAsia="Verdana" w:cs="Verdana"/>
          <w:noProof w:val="0"/>
          <w:sz w:val="20"/>
          <w:szCs w:val="20"/>
          <w:lang w:val="en-US"/>
        </w:rPr>
        <w:t>constant cooperation with the persons referred to in sec. 1</w:t>
      </w:r>
      <w:r w:rsidRPr="0FF599CF" w:rsidR="00BE57BD">
        <w:rPr>
          <w:rFonts w:ascii="Verdana" w:hAnsi="Verdana" w:eastAsia="Verdana" w:cs="Verdana"/>
          <w:noProof w:val="0"/>
          <w:sz w:val="20"/>
          <w:szCs w:val="20"/>
          <w:lang w:val="en-US"/>
        </w:rPr>
        <w:t>;</w:t>
      </w:r>
    </w:p>
    <w:p w:rsidRPr="00F2248A" w:rsidR="00BE57BD" w:rsidP="0FF599CF" w:rsidRDefault="00BE57BD" w14:paraId="2D83FCF5" w14:textId="30FD5C22">
      <w:pPr>
        <w:pStyle w:val="Akapitzlist"/>
        <w:widowControl w:val="0"/>
        <w:numPr>
          <w:ilvl w:val="0"/>
          <w:numId w:val="103"/>
        </w:numPr>
        <w:tabs>
          <w:tab w:val="left" w:pos="1571"/>
        </w:tabs>
        <w:suppressAutoHyphens/>
        <w:autoSpaceDN w:val="0"/>
        <w:spacing w:after="0" w:line="240" w:lineRule="auto"/>
        <w:jc w:val="both"/>
        <w:textAlignment w:val="baseline"/>
        <w:rPr>
          <w:rFonts w:ascii="Verdana" w:hAnsi="Verdana" w:eastAsia="Verdana" w:cs="Verdana"/>
          <w:sz w:val="20"/>
          <w:szCs w:val="20"/>
        </w:rPr>
      </w:pPr>
      <w:r w:rsidRPr="0FF599CF" w:rsidR="0327ED8A">
        <w:rPr>
          <w:rFonts w:ascii="Verdana" w:hAnsi="Verdana" w:eastAsia="Verdana" w:cs="Verdana"/>
          <w:noProof w:val="0"/>
          <w:sz w:val="20"/>
          <w:szCs w:val="20"/>
          <w:lang w:val="en-US"/>
        </w:rPr>
        <w:t>providing the Faculty Recruitment Committee with information obtained from the International Office about a candidate with Polish citizenship interested in studies / specializations conductedin English language</w:t>
      </w:r>
      <w:r w:rsidRPr="0FF599CF" w:rsidR="00BE57BD">
        <w:rPr>
          <w:rFonts w:ascii="Verdana" w:hAnsi="Verdana" w:eastAsia="Verdana" w:cs="Verdana"/>
          <w:noProof w:val="0"/>
          <w:sz w:val="20"/>
          <w:szCs w:val="20"/>
          <w:lang w:val="en-US"/>
        </w:rPr>
        <w:t>;</w:t>
      </w:r>
    </w:p>
    <w:p w:rsidRPr="00F2248A" w:rsidR="007B7BD4" w:rsidP="0FF599CF" w:rsidRDefault="007B7BD4" w14:paraId="1DBAB1E4" w14:textId="6BE13030">
      <w:pPr>
        <w:pStyle w:val="Akapitzlist"/>
        <w:widowControl w:val="0"/>
        <w:numPr>
          <w:ilvl w:val="0"/>
          <w:numId w:val="103"/>
        </w:numPr>
        <w:tabs>
          <w:tab w:val="left" w:pos="1571"/>
        </w:tabs>
        <w:suppressAutoHyphens/>
        <w:autoSpaceDN w:val="0"/>
        <w:spacing w:after="0" w:line="240" w:lineRule="auto"/>
        <w:jc w:val="both"/>
        <w:textAlignment w:val="baseline"/>
        <w:rPr>
          <w:rFonts w:ascii="Verdana" w:hAnsi="Verdana" w:eastAsia="Verdana" w:cs="Verdana"/>
          <w:sz w:val="20"/>
          <w:szCs w:val="20"/>
        </w:rPr>
      </w:pPr>
      <w:r w:rsidRPr="0FF599CF" w:rsidR="3F98C6FA">
        <w:rPr>
          <w:rFonts w:ascii="Verdana" w:hAnsi="Verdana" w:eastAsia="Verdana" w:cs="Verdana"/>
          <w:noProof w:val="0"/>
          <w:sz w:val="20"/>
          <w:szCs w:val="20"/>
          <w:lang w:val="en-US"/>
        </w:rPr>
        <w:t>providing the International Office with information about the agreed replacement for the time of absence</w:t>
      </w:r>
      <w:r w:rsidRPr="0FF599CF" w:rsidR="007B7BD4">
        <w:rPr>
          <w:rFonts w:ascii="Verdana" w:hAnsi="Verdana" w:eastAsia="Verdana" w:cs="Verdana"/>
          <w:noProof w:val="0"/>
          <w:sz w:val="20"/>
          <w:szCs w:val="20"/>
          <w:lang w:val="en-US"/>
        </w:rPr>
        <w:t>;</w:t>
      </w:r>
    </w:p>
    <w:p w:rsidRPr="00F2248A" w:rsidR="00BE57BD" w:rsidP="0FF599CF" w:rsidRDefault="00BE57BD" w14:paraId="3B8C162D" w14:textId="6408043F">
      <w:pPr>
        <w:pStyle w:val="Akapitzlist"/>
        <w:widowControl w:val="0"/>
        <w:numPr>
          <w:ilvl w:val="0"/>
          <w:numId w:val="103"/>
        </w:numPr>
        <w:tabs>
          <w:tab w:val="left" w:pos="1571"/>
        </w:tabs>
        <w:suppressAutoHyphens/>
        <w:autoSpaceDN w:val="0"/>
        <w:spacing w:after="0" w:line="240" w:lineRule="auto"/>
        <w:jc w:val="both"/>
        <w:textAlignment w:val="baseline"/>
        <w:rPr>
          <w:rFonts w:ascii="Verdana" w:hAnsi="Verdana" w:eastAsia="Verdana" w:cs="Verdana"/>
          <w:sz w:val="20"/>
          <w:szCs w:val="20"/>
        </w:rPr>
      </w:pPr>
      <w:r w:rsidRPr="0FF599CF" w:rsidR="70FC8EA1">
        <w:rPr>
          <w:rFonts w:ascii="Verdana" w:hAnsi="Verdana" w:eastAsia="Verdana" w:cs="Verdana"/>
          <w:noProof w:val="0"/>
          <w:sz w:val="20"/>
          <w:szCs w:val="20"/>
          <w:lang w:val="en-US"/>
        </w:rPr>
        <w:t>monitoring education in English at the Faculty, including reporting all reservations and comments to the Dean, the Teaching Department and the International Office</w:t>
      </w:r>
      <w:r w:rsidRPr="0FF599CF" w:rsidR="00BE57BD">
        <w:rPr>
          <w:rFonts w:ascii="Verdana" w:hAnsi="Verdana" w:eastAsia="Verdana" w:cs="Verdana"/>
          <w:noProof w:val="0"/>
          <w:sz w:val="20"/>
          <w:szCs w:val="20"/>
          <w:lang w:val="en-US"/>
        </w:rPr>
        <w:t>;</w:t>
      </w:r>
    </w:p>
    <w:p w:rsidRPr="00F2248A" w:rsidR="00BE57BD" w:rsidP="0FF599CF" w:rsidRDefault="00BE57BD" w14:paraId="083B87A8" w14:textId="4AD89B21">
      <w:pPr>
        <w:pStyle w:val="Akapitzlist"/>
        <w:widowControl w:val="0"/>
        <w:numPr>
          <w:ilvl w:val="0"/>
          <w:numId w:val="103"/>
        </w:numPr>
        <w:tabs>
          <w:tab w:val="left" w:pos="1571"/>
        </w:tabs>
        <w:suppressAutoHyphens/>
        <w:autoSpaceDN w:val="0"/>
        <w:spacing w:after="0" w:line="240" w:lineRule="auto"/>
        <w:jc w:val="both"/>
        <w:textAlignment w:val="baseline"/>
        <w:rPr>
          <w:rFonts w:ascii="Verdana" w:hAnsi="Verdana" w:eastAsia="Verdana" w:cs="Verdana"/>
          <w:sz w:val="20"/>
          <w:szCs w:val="20"/>
        </w:rPr>
      </w:pPr>
      <w:r w:rsidRPr="0FF599CF" w:rsidR="0E6FB44A">
        <w:rPr>
          <w:rFonts w:ascii="Verdana" w:hAnsi="Verdana" w:eastAsia="Verdana" w:cs="Verdana"/>
          <w:noProof w:val="0"/>
          <w:sz w:val="20"/>
          <w:szCs w:val="20"/>
          <w:lang w:val="en-US"/>
        </w:rPr>
        <w:t>informing the Teaching Department and the International Office about any changes concerning a given major / specialization of studies undertaken by the Faculty / Institute Council</w:t>
      </w:r>
      <w:r w:rsidRPr="0FF599CF" w:rsidR="00BE57BD">
        <w:rPr>
          <w:rFonts w:ascii="Verdana" w:hAnsi="Verdana" w:eastAsia="Verdana" w:cs="Verdana"/>
          <w:noProof w:val="0"/>
          <w:sz w:val="20"/>
          <w:szCs w:val="20"/>
          <w:lang w:val="en-US"/>
        </w:rPr>
        <w:t>;</w:t>
      </w:r>
    </w:p>
    <w:p w:rsidRPr="00F2248A" w:rsidR="00BE57BD" w:rsidP="0FF599CF" w:rsidRDefault="00BE57BD" w14:paraId="6ECFDA32" w14:textId="436EB6F9">
      <w:pPr>
        <w:pStyle w:val="Akapitzlist"/>
        <w:widowControl w:val="0"/>
        <w:numPr>
          <w:ilvl w:val="0"/>
          <w:numId w:val="103"/>
        </w:numPr>
        <w:tabs>
          <w:tab w:val="left" w:pos="1571"/>
        </w:tabs>
        <w:suppressAutoHyphens/>
        <w:autoSpaceDN w:val="0"/>
        <w:spacing w:after="0" w:line="240" w:lineRule="auto"/>
        <w:jc w:val="both"/>
        <w:textAlignment w:val="baseline"/>
        <w:rPr>
          <w:rFonts w:ascii="Verdana" w:hAnsi="Verdana" w:eastAsia="Verdana" w:cs="Verdana"/>
          <w:sz w:val="20"/>
          <w:szCs w:val="20"/>
        </w:rPr>
      </w:pPr>
      <w:r w:rsidRPr="0FF599CF" w:rsidR="32497056">
        <w:rPr>
          <w:rFonts w:ascii="Verdana" w:hAnsi="Verdana" w:eastAsia="Verdana" w:cs="Verdana"/>
          <w:noProof w:val="0"/>
          <w:sz w:val="20"/>
          <w:szCs w:val="20"/>
          <w:lang w:val="en-US"/>
        </w:rPr>
        <w:t xml:space="preserve">organizing an information meeting in order to provide the class schedule, inform about the rules of studying at the University of </w:t>
      </w:r>
      <w:r w:rsidRPr="0FF599CF" w:rsidR="32497056">
        <w:rPr>
          <w:rFonts w:ascii="Verdana" w:hAnsi="Verdana" w:eastAsia="Verdana" w:cs="Verdana"/>
          <w:noProof w:val="0"/>
          <w:sz w:val="20"/>
          <w:szCs w:val="20"/>
          <w:lang w:val="en-US"/>
        </w:rPr>
        <w:t>Wrocław</w:t>
      </w:r>
      <w:r w:rsidRPr="0FF599CF" w:rsidR="32497056">
        <w:rPr>
          <w:rFonts w:ascii="Verdana" w:hAnsi="Verdana" w:eastAsia="Verdana" w:cs="Verdana"/>
          <w:noProof w:val="0"/>
          <w:sz w:val="20"/>
          <w:szCs w:val="20"/>
          <w:lang w:val="en-US"/>
        </w:rPr>
        <w:t>, Study Regulations</w:t>
      </w:r>
      <w:r w:rsidRPr="0FF599CF" w:rsidR="00BE57BD">
        <w:rPr>
          <w:rFonts w:ascii="Verdana" w:hAnsi="Verdana" w:eastAsia="Verdana" w:cs="Verdana"/>
          <w:noProof w:val="0"/>
          <w:sz w:val="20"/>
          <w:szCs w:val="20"/>
          <w:lang w:val="en-US"/>
        </w:rPr>
        <w:t>;</w:t>
      </w:r>
    </w:p>
    <w:p w:rsidRPr="00F2248A" w:rsidR="00EC39BE" w:rsidP="0FF599CF" w:rsidRDefault="00BE57BD" w14:paraId="4FDD2B5B" w14:textId="16D80C89">
      <w:pPr>
        <w:pStyle w:val="Akapitzlist"/>
        <w:widowControl w:val="0"/>
        <w:numPr>
          <w:ilvl w:val="0"/>
          <w:numId w:val="103"/>
        </w:numPr>
        <w:tabs>
          <w:tab w:val="left" w:pos="1571"/>
        </w:tabs>
        <w:suppressAutoHyphens/>
        <w:autoSpaceDN w:val="0"/>
        <w:spacing w:after="0" w:line="240" w:lineRule="auto"/>
        <w:jc w:val="both"/>
        <w:textAlignment w:val="baseline"/>
        <w:rPr>
          <w:rFonts w:ascii="Verdana" w:hAnsi="Verdana" w:eastAsia="Verdana" w:cs="Verdana"/>
          <w:sz w:val="20"/>
          <w:szCs w:val="20"/>
        </w:rPr>
        <w:sectPr w:rsidRPr="00F2248A" w:rsidR="00EC39BE" w:rsidSect="00357F9E">
          <w:footerReference w:type="default" r:id="rId12"/>
          <w:pgSz w:w="11906" w:h="16838" w:orient="portrait"/>
          <w:pgMar w:top="1418" w:right="1287" w:bottom="1276" w:left="1418" w:header="709" w:footer="709" w:gutter="0"/>
          <w:cols w:space="708"/>
          <w:titlePg/>
          <w:docGrid w:linePitch="360"/>
        </w:sectPr>
      </w:pPr>
      <w:r w:rsidRPr="0FF599CF" w:rsidR="47323539">
        <w:rPr>
          <w:rFonts w:ascii="Verdana" w:hAnsi="Verdana" w:eastAsia="Verdana" w:cs="Verdana"/>
          <w:noProof w:val="0"/>
          <w:sz w:val="20"/>
          <w:szCs w:val="20"/>
          <w:lang w:val="en-US"/>
        </w:rPr>
        <w:t>designating and submitting information to the International Office    about the hours and place of consultations for candidates and students of English-language programs.</w:t>
      </w:r>
    </w:p>
    <w:p w:rsidRPr="006A13FD" w:rsidR="006A13FD" w:rsidP="0FF599CF" w:rsidRDefault="006A13FD" w14:paraId="4160A5E7" w14:textId="77777777">
      <w:pPr>
        <w:pStyle w:val="Akapitzlist"/>
        <w:tabs>
          <w:tab w:val="left" w:pos="360"/>
        </w:tabs>
        <w:rPr>
          <w:rFonts w:ascii="Verdana" w:hAnsi="Verdana" w:eastAsia="Times New Roman"/>
          <w:noProof w:val="0"/>
          <w:sz w:val="16"/>
          <w:szCs w:val="16"/>
          <w:lang w:val="en-US" w:eastAsia="pl-PL"/>
        </w:rPr>
      </w:pPr>
    </w:p>
    <w:p w:rsidR="447BFF9C" w:rsidP="0FF599CF" w:rsidRDefault="447BFF9C" w14:paraId="4944547D" w14:textId="778AC54F">
      <w:pPr>
        <w:pStyle w:val="Akapitzlist"/>
        <w:bidi w:val="0"/>
        <w:spacing w:before="0" w:beforeAutospacing="off" w:after="0" w:afterAutospacing="off" w:line="276" w:lineRule="auto"/>
        <w:ind w:left="7938" w:right="0"/>
        <w:jc w:val="left"/>
        <w:rPr>
          <w:rFonts w:ascii="Verdana" w:hAnsi="Verdana" w:eastAsia="Times New Roman"/>
          <w:noProof w:val="0"/>
          <w:sz w:val="16"/>
          <w:szCs w:val="16"/>
          <w:lang w:val="en-US" w:eastAsia="pl-PL"/>
        </w:rPr>
      </w:pPr>
      <w:r w:rsidRPr="0FF599CF" w:rsidR="447BFF9C">
        <w:rPr>
          <w:rFonts w:ascii="Verdana" w:hAnsi="Verdana" w:eastAsia="Times New Roman"/>
          <w:noProof w:val="0"/>
          <w:sz w:val="16"/>
          <w:szCs w:val="16"/>
          <w:lang w:val="en-US" w:eastAsia="pl-PL"/>
        </w:rPr>
        <w:t>Appendix No. 1</w:t>
      </w:r>
    </w:p>
    <w:p w:rsidR="447BFF9C" w:rsidP="0FF599CF" w:rsidRDefault="447BFF9C" w14:paraId="6EF5DD1F" w14:textId="5EA0C04E">
      <w:pPr>
        <w:pStyle w:val="Akapitzlist"/>
        <w:bidi w:val="0"/>
        <w:spacing w:before="0" w:beforeAutospacing="off" w:after="0" w:afterAutospacing="off" w:line="276" w:lineRule="auto"/>
        <w:ind w:left="7938" w:right="0"/>
        <w:jc w:val="left"/>
        <w:rPr>
          <w:rFonts w:ascii="Verdana" w:hAnsi="Verdana" w:eastAsia="Times New Roman"/>
          <w:noProof w:val="0"/>
          <w:sz w:val="16"/>
          <w:szCs w:val="16"/>
          <w:lang w:val="en-US" w:eastAsia="pl-PL"/>
        </w:rPr>
      </w:pPr>
      <w:r w:rsidRPr="0FF599CF" w:rsidR="447BFF9C">
        <w:rPr>
          <w:rFonts w:ascii="Verdana" w:hAnsi="Verdana" w:eastAsia="Times New Roman"/>
          <w:noProof w:val="0"/>
          <w:sz w:val="16"/>
          <w:szCs w:val="16"/>
          <w:lang w:val="en-US" w:eastAsia="pl-PL"/>
        </w:rPr>
        <w:t xml:space="preserve">to the </w:t>
      </w:r>
      <w:r w:rsidRPr="0FF599CF" w:rsidR="447BFF9C">
        <w:rPr>
          <w:rFonts w:ascii="Verdana" w:hAnsi="Verdana" w:eastAsia="Times New Roman"/>
          <w:noProof w:val="0"/>
          <w:sz w:val="16"/>
          <w:szCs w:val="16"/>
          <w:lang w:val="en-US" w:eastAsia="pl-PL"/>
        </w:rPr>
        <w:t>Recruitment</w:t>
      </w:r>
      <w:r w:rsidRPr="0FF599CF" w:rsidR="447BFF9C">
        <w:rPr>
          <w:rFonts w:ascii="Verdana" w:hAnsi="Verdana" w:eastAsia="Times New Roman"/>
          <w:noProof w:val="0"/>
          <w:sz w:val="16"/>
          <w:szCs w:val="16"/>
          <w:lang w:val="en-US" w:eastAsia="pl-PL"/>
        </w:rPr>
        <w:t xml:space="preserve"> </w:t>
      </w:r>
      <w:r w:rsidRPr="0FF599CF" w:rsidR="447BFF9C">
        <w:rPr>
          <w:rFonts w:ascii="Verdana" w:hAnsi="Verdana" w:eastAsia="Times New Roman"/>
          <w:noProof w:val="0"/>
          <w:sz w:val="16"/>
          <w:szCs w:val="16"/>
          <w:lang w:val="en-US" w:eastAsia="pl-PL"/>
        </w:rPr>
        <w:t>Procedure</w:t>
      </w:r>
    </w:p>
    <w:p w:rsidRPr="006A13FD" w:rsidR="006A13FD" w:rsidP="0FF599CF" w:rsidRDefault="006A13FD" w14:paraId="3DFDBF18" w14:textId="77777777">
      <w:pPr>
        <w:pStyle w:val="Akapitzlist"/>
        <w:spacing w:before="100" w:beforeAutospacing="on" w:after="100" w:afterAutospacing="on"/>
        <w:rPr>
          <w:rFonts w:ascii="Verdana" w:hAnsi="Verdana" w:eastAsia="Times New Roman"/>
          <w:noProof w:val="0"/>
          <w:sz w:val="20"/>
          <w:szCs w:val="20"/>
          <w:vertAlign w:val="subscript"/>
          <w:lang w:val="en-US" w:eastAsia="pl-PL"/>
        </w:rPr>
      </w:pPr>
    </w:p>
    <w:p w:rsidRPr="006A13FD" w:rsidR="006A13FD" w:rsidP="0FF599CF" w:rsidRDefault="006A13FD" w14:paraId="07568C80" w14:textId="1715DFFD">
      <w:pPr>
        <w:pStyle w:val="Akapitzlist"/>
        <w:shd w:val="clear" w:color="auto" w:fill="F4F4F4"/>
        <w:spacing w:before="100" w:beforeAutospacing="on" w:after="100" w:afterAutospacing="on"/>
        <w:jc w:val="center"/>
        <w:rPr>
          <w:rFonts w:ascii="Verdana" w:hAnsi="Verdana" w:eastAsia="Times New Roman"/>
          <w:b w:val="1"/>
          <w:bCs w:val="1"/>
          <w:noProof w:val="0"/>
          <w:sz w:val="18"/>
          <w:szCs w:val="18"/>
          <w:lang w:val="en-US" w:eastAsia="pl-PL"/>
        </w:rPr>
      </w:pPr>
      <w:r w:rsidRPr="0FF599CF" w:rsidR="6A56D86A">
        <w:rPr>
          <w:rFonts w:ascii="Verdana" w:hAnsi="Verdana" w:eastAsia="Times New Roman"/>
          <w:b w:val="1"/>
          <w:bCs w:val="1"/>
          <w:noProof w:val="0"/>
          <w:sz w:val="18"/>
          <w:szCs w:val="18"/>
          <w:lang w:val="en-US" w:eastAsia="pl-PL"/>
        </w:rPr>
        <w:t>SCHEDULE FOR RECRUITMENT OF FOREIGNERS FOR STUDIES IN ENGLISH</w:t>
      </w:r>
    </w:p>
    <w:p w:rsidRPr="006A13FD" w:rsidR="006A13FD" w:rsidP="0FF599CF" w:rsidRDefault="006A13FD" w14:paraId="4A98D27C" w14:textId="20F023A1">
      <w:pPr>
        <w:pStyle w:val="Akapitzlist"/>
        <w:shd w:val="clear" w:color="auto" w:fill="F4F4F4"/>
        <w:spacing w:before="100" w:beforeAutospacing="on" w:after="100" w:afterAutospacing="on"/>
        <w:jc w:val="center"/>
        <w:rPr>
          <w:rFonts w:ascii="Verdana" w:hAnsi="Verdana" w:eastAsia="Times New Roman"/>
          <w:noProof w:val="0"/>
          <w:sz w:val="18"/>
          <w:szCs w:val="18"/>
          <w:lang w:val="en-US" w:eastAsia="pl-PL"/>
        </w:rPr>
      </w:pPr>
      <w:r w:rsidRPr="0FF599CF" w:rsidR="009321C9">
        <w:rPr>
          <w:rFonts w:ascii="Verdana" w:hAnsi="Verdana" w:eastAsia="Times New Roman"/>
          <w:b w:val="1"/>
          <w:bCs w:val="1"/>
          <w:noProof w:val="0"/>
          <w:sz w:val="18"/>
          <w:szCs w:val="18"/>
          <w:lang w:val="en-US" w:eastAsia="pl-PL"/>
        </w:rPr>
        <w:t xml:space="preserve"> </w:t>
      </w:r>
      <w:r w:rsidRPr="0FF599CF" w:rsidR="320A0DA4">
        <w:rPr>
          <w:rFonts w:ascii="Verdana" w:hAnsi="Verdana" w:eastAsia="Times New Roman"/>
          <w:b w:val="1"/>
          <w:bCs w:val="1"/>
          <w:noProof w:val="0"/>
          <w:sz w:val="18"/>
          <w:szCs w:val="18"/>
          <w:lang w:val="en-US" w:eastAsia="pl-PL"/>
        </w:rPr>
        <w:t>STARTING IN THE ACADEMIC YEAR 2021/2022</w:t>
      </w:r>
    </w:p>
    <w:p w:rsidRPr="006A13FD" w:rsidR="006A13FD" w:rsidP="0FF599CF" w:rsidRDefault="006A13FD" w14:paraId="63CFC5EC" w14:textId="5F8448A6">
      <w:pPr>
        <w:pStyle w:val="Akapitzlist"/>
        <w:shd w:val="clear" w:color="auto" w:fill="F4F4F4"/>
        <w:spacing w:before="100" w:beforeAutospacing="on" w:after="100" w:afterAutospacing="on"/>
        <w:jc w:val="center"/>
        <w:rPr>
          <w:rFonts w:ascii="Verdana" w:hAnsi="Verdana" w:eastAsia="Times New Roman"/>
          <w:noProof w:val="0"/>
          <w:sz w:val="18"/>
          <w:szCs w:val="18"/>
          <w:lang w:val="en-US" w:eastAsia="pl-PL"/>
        </w:rPr>
      </w:pPr>
      <w:r w:rsidRPr="0FF599CF" w:rsidR="0E309477">
        <w:rPr>
          <w:rFonts w:ascii="Verdana" w:hAnsi="Verdana" w:eastAsia="Verdana" w:cs="Verdana"/>
          <w:b w:val="1"/>
          <w:bCs w:val="1"/>
          <w:noProof w:val="0"/>
          <w:sz w:val="20"/>
          <w:szCs w:val="20"/>
          <w:lang w:val="en-US"/>
        </w:rPr>
        <w:t>I and II degree studies</w:t>
      </w:r>
      <w:r w:rsidRPr="0FF599CF" w:rsidR="006A13FD">
        <w:rPr>
          <w:rFonts w:ascii="Verdana" w:hAnsi="Verdana" w:eastAsia="Verdana" w:cs="Verdana"/>
          <w:b w:val="1"/>
          <w:bCs w:val="1"/>
          <w:noProof w:val="0"/>
          <w:sz w:val="20"/>
          <w:szCs w:val="20"/>
          <w:lang w:val="en-US" w:eastAsia="pl-PL"/>
        </w:rPr>
        <w:t xml:space="preserve"> –</w:t>
      </w:r>
      <w:r w:rsidRPr="0FF599CF" w:rsidR="006A13FD">
        <w:rPr>
          <w:rFonts w:ascii="Verdana" w:hAnsi="Verdana" w:eastAsia="Times New Roman"/>
          <w:b w:val="1"/>
          <w:bCs w:val="1"/>
          <w:noProof w:val="0"/>
          <w:sz w:val="18"/>
          <w:szCs w:val="18"/>
          <w:lang w:val="en-US" w:eastAsia="pl-PL"/>
        </w:rPr>
        <w:t xml:space="preserve"> </w:t>
      </w:r>
      <w:r w:rsidRPr="0FF599CF" w:rsidR="3BAB4EA6">
        <w:rPr>
          <w:rFonts w:ascii="Verdana" w:hAnsi="Verdana" w:eastAsia="Times New Roman"/>
          <w:b w:val="1"/>
          <w:bCs w:val="1"/>
          <w:noProof w:val="0"/>
          <w:sz w:val="18"/>
          <w:szCs w:val="18"/>
          <w:lang w:val="en-US" w:eastAsia="pl-PL"/>
        </w:rPr>
        <w:t>FULL-</w:t>
      </w:r>
      <w:r w:rsidRPr="0FF599CF" w:rsidR="533C100C">
        <w:rPr>
          <w:rFonts w:ascii="Verdana" w:hAnsi="Verdana" w:eastAsia="Times New Roman"/>
          <w:b w:val="1"/>
          <w:bCs w:val="1"/>
          <w:noProof w:val="0"/>
          <w:sz w:val="18"/>
          <w:szCs w:val="18"/>
          <w:lang w:val="en-US" w:eastAsia="pl-PL"/>
        </w:rPr>
        <w:t>TIME</w:t>
      </w:r>
      <w:r w:rsidRPr="0FF599CF" w:rsidR="006A13FD">
        <w:rPr>
          <w:rFonts w:ascii="Verdana" w:hAnsi="Verdana" w:eastAsia="Times New Roman"/>
          <w:b w:val="1"/>
          <w:bCs w:val="1"/>
          <w:noProof w:val="0"/>
          <w:sz w:val="18"/>
          <w:szCs w:val="18"/>
          <w:lang w:val="en-US" w:eastAsia="pl-PL"/>
        </w:rPr>
        <w:t xml:space="preserve"> </w:t>
      </w:r>
      <w:r w:rsidRPr="0FF599CF" w:rsidR="37A14446">
        <w:rPr>
          <w:rFonts w:ascii="Verdana" w:hAnsi="Verdana" w:eastAsia="Times New Roman"/>
          <w:b w:val="1"/>
          <w:bCs w:val="1"/>
          <w:noProof w:val="0"/>
          <w:sz w:val="18"/>
          <w:szCs w:val="18"/>
          <w:lang w:val="en-US" w:eastAsia="pl-PL"/>
        </w:rPr>
        <w:t>and</w:t>
      </w:r>
      <w:r w:rsidRPr="0FF599CF" w:rsidR="006A13FD">
        <w:rPr>
          <w:rFonts w:ascii="Verdana" w:hAnsi="Verdana" w:eastAsia="Times New Roman"/>
          <w:b w:val="1"/>
          <w:bCs w:val="1"/>
          <w:noProof w:val="0"/>
          <w:sz w:val="18"/>
          <w:szCs w:val="18"/>
          <w:lang w:val="en-US" w:eastAsia="pl-PL"/>
        </w:rPr>
        <w:t xml:space="preserve"> </w:t>
      </w:r>
      <w:r w:rsidRPr="0FF599CF" w:rsidR="304E3733">
        <w:rPr>
          <w:rFonts w:ascii="Verdana" w:hAnsi="Verdana" w:eastAsia="Times New Roman"/>
          <w:b w:val="1"/>
          <w:bCs w:val="1"/>
          <w:noProof w:val="0"/>
          <w:sz w:val="18"/>
          <w:szCs w:val="18"/>
          <w:lang w:val="en-US" w:eastAsia="pl-PL"/>
        </w:rPr>
        <w:t>PART-</w:t>
      </w:r>
      <w:r w:rsidRPr="0FF599CF" w:rsidR="542E0A2A">
        <w:rPr>
          <w:rFonts w:ascii="Verdana" w:hAnsi="Verdana" w:eastAsia="Times New Roman"/>
          <w:b w:val="1"/>
          <w:bCs w:val="1"/>
          <w:noProof w:val="0"/>
          <w:sz w:val="18"/>
          <w:szCs w:val="18"/>
          <w:lang w:val="en-US" w:eastAsia="pl-PL"/>
        </w:rPr>
        <w:t>TIME</w:t>
      </w:r>
    </w:p>
    <w:tbl>
      <w:tblPr>
        <w:tblW w:w="0" w:type="auto"/>
        <w:jc w:val="center"/>
        <w:tblCellMar>
          <w:left w:w="0" w:type="dxa"/>
          <w:right w:w="0" w:type="dxa"/>
        </w:tblCellMar>
        <w:tblLook w:val="04A0" w:firstRow="1" w:lastRow="0" w:firstColumn="1" w:lastColumn="0" w:noHBand="0" w:noVBand="1"/>
      </w:tblPr>
      <w:tblGrid>
        <w:gridCol w:w="587"/>
        <w:gridCol w:w="3827"/>
        <w:gridCol w:w="2126"/>
        <w:gridCol w:w="3475"/>
      </w:tblGrid>
      <w:tr w:rsidRPr="00F2248A" w:rsidR="006A13FD" w:rsidTr="0FF599CF" w14:paraId="533C4CE0" w14:textId="77777777">
        <w:trPr>
          <w:jc w:val="center"/>
        </w:trPr>
        <w:tc>
          <w:tcPr>
            <w:tcW w:w="5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F2248A" w:rsidR="006A13FD" w:rsidP="0FF599CF" w:rsidRDefault="006A13FD" w14:paraId="34E8D7A3" w14:textId="77777777">
            <w:pPr>
              <w:spacing w:before="100" w:beforeAutospacing="on" w:after="100" w:afterAutospacing="on"/>
              <w:rPr>
                <w:rFonts w:ascii="Verdana" w:hAnsi="Verdana" w:eastAsia="Times New Roman" w:cs="Times New Roman"/>
                <w:noProof w:val="0"/>
                <w:sz w:val="18"/>
                <w:szCs w:val="18"/>
                <w:lang w:val="en-US" w:eastAsia="pl-PL"/>
              </w:rPr>
            </w:pPr>
            <w:r w:rsidRPr="0FF599CF" w:rsidR="006A13FD">
              <w:rPr>
                <w:rFonts w:ascii="Verdana" w:hAnsi="Verdana" w:eastAsia="Times New Roman" w:cs="Times New Roman"/>
                <w:b w:val="1"/>
                <w:bCs w:val="1"/>
                <w:noProof w:val="0"/>
                <w:sz w:val="18"/>
                <w:szCs w:val="18"/>
                <w:lang w:val="en-US" w:eastAsia="pl-PL"/>
              </w:rPr>
              <w:t>L.p.</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2248A" w:rsidR="006A13FD" w:rsidP="0FF599CF" w:rsidRDefault="006A13FD" w14:paraId="63A54714" w14:textId="137D57A5">
            <w:pPr>
              <w:pStyle w:val="Normalny"/>
              <w:bidi w:val="0"/>
              <w:spacing w:beforeAutospacing="on" w:afterAutospacing="on" w:line="259" w:lineRule="auto"/>
              <w:ind w:left="0" w:right="0"/>
              <w:jc w:val="center"/>
              <w:rPr>
                <w:rFonts w:ascii="Verdana" w:hAnsi="Verdana" w:eastAsia="Times New Roman" w:cs="Times New Roman"/>
                <w:b w:val="1"/>
                <w:bCs w:val="1"/>
                <w:noProof w:val="0"/>
                <w:sz w:val="18"/>
                <w:szCs w:val="18"/>
                <w:lang w:val="en-US" w:eastAsia="pl-PL"/>
              </w:rPr>
            </w:pPr>
            <w:r w:rsidRPr="0FF599CF" w:rsidR="30554ECC">
              <w:rPr>
                <w:rFonts w:ascii="Verdana" w:hAnsi="Verdana" w:eastAsia="Times New Roman" w:cs="Times New Roman"/>
                <w:b w:val="1"/>
                <w:bCs w:val="1"/>
                <w:noProof w:val="0"/>
                <w:sz w:val="18"/>
                <w:szCs w:val="18"/>
                <w:lang w:val="en-US" w:eastAsia="pl-PL"/>
              </w:rPr>
              <w:t>Stages</w:t>
            </w:r>
            <w:r w:rsidRPr="0FF599CF" w:rsidR="30554ECC">
              <w:rPr>
                <w:rFonts w:ascii="Verdana" w:hAnsi="Verdana" w:eastAsia="Times New Roman" w:cs="Times New Roman"/>
                <w:b w:val="1"/>
                <w:bCs w:val="1"/>
                <w:noProof w:val="0"/>
                <w:sz w:val="18"/>
                <w:szCs w:val="18"/>
                <w:lang w:val="en-US" w:eastAsia="pl-PL"/>
              </w:rPr>
              <w:t xml:space="preserve"> of the </w:t>
            </w:r>
            <w:r w:rsidRPr="0FF599CF" w:rsidR="30554ECC">
              <w:rPr>
                <w:rFonts w:ascii="Verdana" w:hAnsi="Verdana" w:eastAsia="Times New Roman" w:cs="Times New Roman"/>
                <w:b w:val="1"/>
                <w:bCs w:val="1"/>
                <w:noProof w:val="0"/>
                <w:sz w:val="18"/>
                <w:szCs w:val="18"/>
                <w:lang w:val="en-US" w:eastAsia="pl-PL"/>
              </w:rPr>
              <w:t>recruitment</w:t>
            </w:r>
            <w:r w:rsidRPr="0FF599CF" w:rsidR="30554ECC">
              <w:rPr>
                <w:rFonts w:ascii="Verdana" w:hAnsi="Verdana" w:eastAsia="Times New Roman" w:cs="Times New Roman"/>
                <w:b w:val="1"/>
                <w:bCs w:val="1"/>
                <w:noProof w:val="0"/>
                <w:sz w:val="18"/>
                <w:szCs w:val="18"/>
                <w:lang w:val="en-US" w:eastAsia="pl-PL"/>
              </w:rPr>
              <w:t xml:space="preserve"> </w:t>
            </w:r>
            <w:r w:rsidRPr="0FF599CF" w:rsidR="30554ECC">
              <w:rPr>
                <w:rFonts w:ascii="Verdana" w:hAnsi="Verdana" w:eastAsia="Times New Roman" w:cs="Times New Roman"/>
                <w:b w:val="1"/>
                <w:bCs w:val="1"/>
                <w:noProof w:val="0"/>
                <w:sz w:val="18"/>
                <w:szCs w:val="18"/>
                <w:lang w:val="en-US" w:eastAsia="pl-PL"/>
              </w:rPr>
              <w:t>procedure</w:t>
            </w:r>
            <w:r w:rsidRPr="0FF599CF" w:rsidR="30554ECC">
              <w:rPr>
                <w:rFonts w:ascii="Verdana" w:hAnsi="Verdana" w:eastAsia="Times New Roman" w:cs="Times New Roman"/>
                <w:b w:val="1"/>
                <w:bCs w:val="1"/>
                <w:noProof w:val="0"/>
                <w:sz w:val="18"/>
                <w:szCs w:val="18"/>
                <w:lang w:val="en-US" w:eastAsia="pl-PL"/>
              </w:rPr>
              <w:t xml:space="preserve"> for the </w:t>
            </w:r>
            <w:r w:rsidRPr="0FF599CF" w:rsidR="30554ECC">
              <w:rPr>
                <w:rFonts w:ascii="Verdana" w:hAnsi="Verdana" w:eastAsia="Times New Roman" w:cs="Times New Roman"/>
                <w:b w:val="1"/>
                <w:bCs w:val="1"/>
                <w:noProof w:val="0"/>
                <w:sz w:val="18"/>
                <w:szCs w:val="18"/>
                <w:lang w:val="en-US" w:eastAsia="pl-PL"/>
              </w:rPr>
              <w:t>academic</w:t>
            </w:r>
            <w:r w:rsidRPr="0FF599CF" w:rsidR="30554ECC">
              <w:rPr>
                <w:rFonts w:ascii="Verdana" w:hAnsi="Verdana" w:eastAsia="Times New Roman" w:cs="Times New Roman"/>
                <w:b w:val="1"/>
                <w:bCs w:val="1"/>
                <w:noProof w:val="0"/>
                <w:sz w:val="18"/>
                <w:szCs w:val="18"/>
                <w:lang w:val="en-US" w:eastAsia="pl-PL"/>
              </w:rPr>
              <w:t xml:space="preserve"> </w:t>
            </w:r>
            <w:r w:rsidRPr="0FF599CF" w:rsidR="30554ECC">
              <w:rPr>
                <w:rFonts w:ascii="Verdana" w:hAnsi="Verdana" w:eastAsia="Times New Roman" w:cs="Times New Roman"/>
                <w:b w:val="1"/>
                <w:bCs w:val="1"/>
                <w:noProof w:val="0"/>
                <w:sz w:val="18"/>
                <w:szCs w:val="18"/>
                <w:lang w:val="en-US" w:eastAsia="pl-PL"/>
              </w:rPr>
              <w:t>year</w:t>
            </w:r>
            <w:r w:rsidRPr="0FF599CF" w:rsidR="30554ECC">
              <w:rPr>
                <w:rFonts w:ascii="Verdana" w:hAnsi="Verdana" w:eastAsia="Times New Roman" w:cs="Times New Roman"/>
                <w:b w:val="1"/>
                <w:bCs w:val="1"/>
                <w:noProof w:val="0"/>
                <w:sz w:val="18"/>
                <w:szCs w:val="18"/>
                <w:lang w:val="en-US" w:eastAsia="pl-PL"/>
              </w:rPr>
              <w:t xml:space="preserve"> 2021/2022</w:t>
            </w:r>
          </w:p>
        </w:tc>
        <w:tc>
          <w:tcPr>
            <w:tcW w:w="2126" w:type="dxa"/>
            <w:tcBorders>
              <w:top w:val="single" w:color="auto" w:sz="8" w:space="0"/>
              <w:left w:val="nil"/>
              <w:bottom w:val="single" w:color="auto" w:sz="8" w:space="0"/>
              <w:right w:val="single" w:color="auto" w:sz="8" w:space="0"/>
            </w:tcBorders>
            <w:tcMar/>
          </w:tcPr>
          <w:p w:rsidRPr="00F2248A" w:rsidR="006A13FD" w:rsidP="0FF599CF" w:rsidRDefault="006A13FD" w14:paraId="56A4B350" w14:textId="77777777">
            <w:pPr>
              <w:spacing w:before="100" w:beforeAutospacing="on" w:after="100" w:afterAutospacing="on"/>
              <w:jc w:val="center"/>
              <w:rPr>
                <w:rFonts w:ascii="Verdana" w:hAnsi="Verdana" w:eastAsia="Times New Roman" w:cs="Times New Roman"/>
                <w:b w:val="1"/>
                <w:bCs w:val="1"/>
                <w:noProof w:val="0"/>
                <w:sz w:val="18"/>
                <w:szCs w:val="18"/>
                <w:lang w:val="en-US" w:eastAsia="pl-PL"/>
              </w:rPr>
            </w:pPr>
          </w:p>
        </w:tc>
        <w:tc>
          <w:tcPr>
            <w:tcW w:w="34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F2248A" w:rsidR="006A13FD" w:rsidP="0FF599CF" w:rsidRDefault="006A13FD" w14:paraId="077FF73B" w14:textId="7E6F6DAC">
            <w:pPr>
              <w:pStyle w:val="Normalny"/>
              <w:bidi w:val="0"/>
              <w:spacing w:beforeAutospacing="on" w:afterAutospacing="on" w:line="259" w:lineRule="auto"/>
              <w:ind w:left="0" w:right="0"/>
              <w:jc w:val="center"/>
              <w:rPr>
                <w:rFonts w:ascii="Verdana" w:hAnsi="Verdana" w:eastAsia="Times New Roman" w:cs="Times New Roman"/>
                <w:b w:val="1"/>
                <w:bCs w:val="1"/>
                <w:noProof w:val="0"/>
                <w:sz w:val="18"/>
                <w:szCs w:val="18"/>
                <w:lang w:val="en-US" w:eastAsia="pl-PL"/>
              </w:rPr>
            </w:pPr>
            <w:r w:rsidRPr="0FF599CF" w:rsidR="30554ECC">
              <w:rPr>
                <w:rFonts w:ascii="Verdana" w:hAnsi="Verdana" w:eastAsia="Times New Roman" w:cs="Times New Roman"/>
                <w:b w:val="1"/>
                <w:bCs w:val="1"/>
                <w:noProof w:val="0"/>
                <w:sz w:val="18"/>
                <w:szCs w:val="18"/>
                <w:lang w:val="en-US" w:eastAsia="pl-PL"/>
              </w:rPr>
              <w:t>deadlines</w:t>
            </w:r>
          </w:p>
        </w:tc>
      </w:tr>
      <w:tr w:rsidRPr="00F2248A" w:rsidR="006A13FD" w:rsidTr="0FF599CF" w14:paraId="46B85E50" w14:textId="77777777">
        <w:trPr>
          <w:jc w:val="center"/>
        </w:trPr>
        <w:tc>
          <w:tcPr>
            <w:tcW w:w="58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2248A" w:rsidR="006A13FD" w:rsidP="0FF599CF" w:rsidRDefault="006A13FD" w14:paraId="4B5E214A" w14:textId="77777777">
            <w:pPr>
              <w:spacing w:before="100" w:beforeAutospacing="on" w:after="100" w:afterAutospacing="on"/>
              <w:rPr>
                <w:rFonts w:ascii="Verdana" w:hAnsi="Verdana" w:eastAsia="Times New Roman" w:cs="Times New Roman"/>
                <w:noProof w:val="0"/>
                <w:sz w:val="18"/>
                <w:szCs w:val="18"/>
                <w:lang w:val="en-US" w:eastAsia="pl-PL"/>
              </w:rPr>
            </w:pPr>
            <w:r w:rsidRPr="0FF599CF" w:rsidR="006A13FD">
              <w:rPr>
                <w:rFonts w:ascii="Verdana" w:hAnsi="Verdana" w:eastAsia="Times New Roman" w:cs="Times New Roman"/>
                <w:noProof w:val="0"/>
                <w:sz w:val="18"/>
                <w:szCs w:val="18"/>
                <w:lang w:val="en-US" w:eastAsia="pl-PL"/>
              </w:rPr>
              <w:t>1.</w:t>
            </w:r>
          </w:p>
        </w:tc>
        <w:tc>
          <w:tcPr>
            <w:tcW w:w="3827" w:type="dxa"/>
            <w:tcBorders>
              <w:top w:val="nil"/>
              <w:left w:val="nil"/>
              <w:bottom w:val="single" w:color="auto" w:sz="8" w:space="0"/>
              <w:right w:val="single" w:color="auto" w:sz="8" w:space="0"/>
            </w:tcBorders>
            <w:tcMar>
              <w:top w:w="0" w:type="dxa"/>
              <w:left w:w="108" w:type="dxa"/>
              <w:bottom w:w="0" w:type="dxa"/>
              <w:right w:w="108" w:type="dxa"/>
            </w:tcMar>
            <w:hideMark/>
          </w:tcPr>
          <w:p w:rsidRPr="00F2248A" w:rsidR="006A13FD" w:rsidP="0FF599CF" w:rsidRDefault="006A13FD" w14:paraId="752FEDA5" w14:textId="444B03A4">
            <w:pPr>
              <w:pStyle w:val="Normalny"/>
              <w:spacing w:before="100" w:beforeAutospacing="on" w:after="100" w:afterAutospacing="on"/>
              <w:rPr>
                <w:rFonts w:ascii="Verdana" w:hAnsi="Verdana" w:eastAsia="Verdana" w:cs="Verdana"/>
                <w:noProof w:val="0"/>
                <w:sz w:val="18"/>
                <w:szCs w:val="18"/>
                <w:lang w:val="en-US"/>
              </w:rPr>
            </w:pPr>
            <w:r w:rsidRPr="0FF599CF" w:rsidR="20D1EC67">
              <w:rPr>
                <w:rFonts w:ascii="Verdana" w:hAnsi="Verdana" w:eastAsia="Verdana" w:cs="Verdana"/>
                <w:noProof w:val="0"/>
                <w:sz w:val="18"/>
                <w:szCs w:val="18"/>
                <w:lang w:val="en-US"/>
              </w:rPr>
              <w:t>Commencement of recruitment of foreigners in the Internet Registration of Foreigners - IRC system for 2021/2022</w:t>
            </w:r>
          </w:p>
        </w:tc>
        <w:tc>
          <w:tcPr>
            <w:tcW w:w="5601" w:type="dxa"/>
            <w:gridSpan w:val="2"/>
            <w:tcBorders>
              <w:top w:val="single" w:color="auto" w:sz="8" w:space="0"/>
              <w:left w:val="nil"/>
              <w:bottom w:val="single" w:color="auto" w:sz="8" w:space="0"/>
              <w:right w:val="single" w:color="auto" w:sz="8" w:space="0"/>
            </w:tcBorders>
            <w:shd w:val="clear" w:color="auto" w:fill="FFFF99"/>
            <w:tcMar/>
            <w:vAlign w:val="center"/>
          </w:tcPr>
          <w:p w:rsidRPr="00F2248A" w:rsidR="006A13FD" w:rsidP="0FF599CF" w:rsidRDefault="006A13FD" w14:paraId="4ABCC402" w14:textId="0D460B50">
            <w:pPr>
              <w:spacing w:before="100" w:beforeAutospacing="on" w:after="100" w:afterAutospacing="on"/>
              <w:jc w:val="center"/>
              <w:rPr>
                <w:rFonts w:ascii="Verdana" w:hAnsi="Verdana" w:eastAsia="Times New Roman" w:cs="Times New Roman"/>
                <w:noProof w:val="0"/>
                <w:sz w:val="18"/>
                <w:szCs w:val="18"/>
                <w:lang w:val="en-US" w:eastAsia="pl-PL"/>
              </w:rPr>
            </w:pPr>
            <w:r w:rsidRPr="0FF599CF" w:rsidR="5085DA6F">
              <w:rPr>
                <w:rFonts w:ascii="Verdana" w:hAnsi="Verdana" w:eastAsia="Times New Roman" w:cs="Times New Roman"/>
                <w:b w:val="1"/>
                <w:bCs w:val="1"/>
                <w:noProof w:val="0"/>
                <w:sz w:val="18"/>
                <w:szCs w:val="18"/>
                <w:lang w:val="en-US" w:eastAsia="pl-PL"/>
              </w:rPr>
              <w:t>February</w:t>
            </w:r>
            <w:r w:rsidRPr="0FF599CF" w:rsidR="5085DA6F">
              <w:rPr>
                <w:rFonts w:ascii="Verdana" w:hAnsi="Verdana" w:eastAsia="Times New Roman" w:cs="Times New Roman"/>
                <w:b w:val="1"/>
                <w:bCs w:val="1"/>
                <w:noProof w:val="0"/>
                <w:sz w:val="18"/>
                <w:szCs w:val="18"/>
                <w:lang w:val="en-US" w:eastAsia="pl-PL"/>
              </w:rPr>
              <w:t xml:space="preserve"> </w:t>
            </w:r>
            <w:r w:rsidRPr="0FF599CF" w:rsidR="006A13FD">
              <w:rPr>
                <w:rFonts w:ascii="Verdana" w:hAnsi="Verdana" w:eastAsia="Times New Roman" w:cs="Times New Roman"/>
                <w:b w:val="1"/>
                <w:bCs w:val="1"/>
                <w:noProof w:val="0"/>
                <w:sz w:val="18"/>
                <w:szCs w:val="18"/>
                <w:lang w:val="en-US" w:eastAsia="pl-PL"/>
              </w:rPr>
              <w:t>26</w:t>
            </w:r>
            <w:r w:rsidRPr="0FF599CF" w:rsidR="5E398E08">
              <w:rPr>
                <w:rFonts w:ascii="Verdana" w:hAnsi="Verdana" w:eastAsia="Times New Roman" w:cs="Times New Roman"/>
                <w:b w:val="1"/>
                <w:bCs w:val="1"/>
                <w:noProof w:val="0"/>
                <w:sz w:val="18"/>
                <w:szCs w:val="18"/>
                <w:lang w:val="en-US" w:eastAsia="pl-PL"/>
              </w:rPr>
              <w:t xml:space="preserve">, </w:t>
            </w:r>
            <w:r w:rsidRPr="0FF599CF" w:rsidR="006A13FD">
              <w:rPr>
                <w:rFonts w:ascii="Verdana" w:hAnsi="Verdana" w:eastAsia="Times New Roman" w:cs="Times New Roman"/>
                <w:b w:val="1"/>
                <w:bCs w:val="1"/>
                <w:noProof w:val="0"/>
                <w:sz w:val="18"/>
                <w:szCs w:val="18"/>
                <w:lang w:val="en-US" w:eastAsia="pl-PL"/>
              </w:rPr>
              <w:t>2021</w:t>
            </w:r>
          </w:p>
        </w:tc>
      </w:tr>
      <w:tr w:rsidRPr="00F2248A" w:rsidR="006A13FD" w:rsidTr="0FF599CF" w14:paraId="3C115A91" w14:textId="77777777">
        <w:trPr>
          <w:trHeight w:val="489"/>
          <w:jc w:val="center"/>
        </w:trPr>
        <w:tc>
          <w:tcPr>
            <w:tcW w:w="587" w:type="dxa"/>
            <w:vMerge w:val="restart"/>
            <w:tcBorders>
              <w:top w:val="nil"/>
              <w:left w:val="single" w:color="auto" w:sz="8" w:space="0"/>
              <w:right w:val="single" w:color="auto" w:sz="8" w:space="0"/>
            </w:tcBorders>
            <w:tcMar>
              <w:top w:w="0" w:type="dxa"/>
              <w:left w:w="108" w:type="dxa"/>
              <w:bottom w:w="0" w:type="dxa"/>
              <w:right w:w="108" w:type="dxa"/>
            </w:tcMar>
            <w:vAlign w:val="center"/>
            <w:hideMark/>
          </w:tcPr>
          <w:p w:rsidRPr="00F2248A" w:rsidR="006A13FD" w:rsidP="0FF599CF" w:rsidRDefault="006A13FD" w14:paraId="2A06F7E2" w14:textId="77777777">
            <w:pPr>
              <w:spacing w:before="100" w:beforeAutospacing="on" w:after="100" w:afterAutospacing="on"/>
              <w:rPr>
                <w:rFonts w:ascii="Verdana" w:hAnsi="Verdana" w:eastAsia="Times New Roman" w:cs="Times New Roman"/>
                <w:noProof w:val="0"/>
                <w:sz w:val="18"/>
                <w:szCs w:val="18"/>
                <w:lang w:val="en-US" w:eastAsia="pl-PL"/>
              </w:rPr>
            </w:pPr>
            <w:r w:rsidRPr="0FF599CF" w:rsidR="006A13FD">
              <w:rPr>
                <w:rFonts w:ascii="Verdana" w:hAnsi="Verdana" w:eastAsia="Times New Roman" w:cs="Times New Roman"/>
                <w:noProof w:val="0"/>
                <w:sz w:val="18"/>
                <w:szCs w:val="18"/>
                <w:lang w:val="en-US" w:eastAsia="pl-PL"/>
              </w:rPr>
              <w:t>2.</w:t>
            </w:r>
          </w:p>
        </w:tc>
        <w:tc>
          <w:tcPr>
            <w:tcW w:w="3827" w:type="dxa"/>
            <w:vMerge w:val="restart"/>
            <w:tcBorders>
              <w:top w:val="nil"/>
              <w:left w:val="nil"/>
              <w:right w:val="single" w:color="auto" w:sz="8" w:space="0"/>
            </w:tcBorders>
            <w:tcMar>
              <w:top w:w="0" w:type="dxa"/>
              <w:left w:w="108" w:type="dxa"/>
              <w:bottom w:w="0" w:type="dxa"/>
              <w:right w:w="108" w:type="dxa"/>
            </w:tcMar>
            <w:vAlign w:val="center"/>
            <w:hideMark/>
          </w:tcPr>
          <w:p w:rsidRPr="00F2248A" w:rsidR="006A13FD" w:rsidP="0FF599CF" w:rsidRDefault="006A13FD" w14:paraId="68606441" w14:textId="3810CEF5">
            <w:pPr>
              <w:pStyle w:val="Normalny"/>
              <w:spacing w:before="100" w:beforeAutospacing="on" w:after="100" w:afterAutospacing="on"/>
              <w:rPr>
                <w:rFonts w:ascii="Verdana" w:hAnsi="Verdana" w:eastAsia="Verdana" w:cs="Verdana"/>
                <w:noProof w:val="0"/>
                <w:sz w:val="18"/>
                <w:szCs w:val="18"/>
                <w:lang w:val="en-US"/>
              </w:rPr>
            </w:pPr>
            <w:r w:rsidRPr="0FF599CF" w:rsidR="30D27832">
              <w:rPr>
                <w:rFonts w:ascii="Verdana" w:hAnsi="Verdana" w:eastAsia="Verdana" w:cs="Verdana"/>
                <w:noProof w:val="0"/>
                <w:sz w:val="18"/>
                <w:szCs w:val="18"/>
                <w:lang w:val="en-US"/>
              </w:rPr>
              <w:t xml:space="preserve">The last day of submitting applications and paying registration fees (the date of receipt on the </w:t>
            </w:r>
            <w:r w:rsidRPr="0FF599CF" w:rsidR="30D27832">
              <w:rPr>
                <w:rFonts w:ascii="Verdana" w:hAnsi="Verdana" w:eastAsia="Verdana" w:cs="Verdana"/>
                <w:noProof w:val="0"/>
                <w:sz w:val="18"/>
                <w:szCs w:val="18"/>
                <w:lang w:val="en-US"/>
              </w:rPr>
              <w:t>UWr</w:t>
            </w:r>
            <w:r w:rsidRPr="0FF599CF" w:rsidR="30D27832">
              <w:rPr>
                <w:rFonts w:ascii="Verdana" w:hAnsi="Verdana" w:eastAsia="Verdana" w:cs="Verdana"/>
                <w:noProof w:val="0"/>
                <w:sz w:val="18"/>
                <w:szCs w:val="18"/>
                <w:lang w:val="en-US"/>
              </w:rPr>
              <w:t xml:space="preserve"> account is decisive)</w:t>
            </w:r>
          </w:p>
        </w:tc>
        <w:tc>
          <w:tcPr>
            <w:tcW w:w="2126" w:type="dxa"/>
            <w:tcBorders>
              <w:top w:val="single" w:color="auto" w:sz="8" w:space="0"/>
              <w:left w:val="nil"/>
              <w:bottom w:val="single" w:color="auto" w:sz="8" w:space="0"/>
              <w:right w:val="single" w:color="auto" w:sz="8" w:space="0"/>
            </w:tcBorders>
            <w:shd w:val="clear" w:color="auto" w:fill="FFFF99"/>
            <w:tcMar/>
          </w:tcPr>
          <w:p w:rsidRPr="00F2248A" w:rsidR="006A13FD" w:rsidP="0FF599CF" w:rsidRDefault="006A13FD" w14:paraId="54F2F292" w14:textId="77777777">
            <w:pPr>
              <w:spacing w:before="100" w:beforeAutospacing="on" w:after="100" w:afterAutospacing="on"/>
              <w:rPr>
                <w:rFonts w:ascii="Verdana" w:hAnsi="Verdana" w:eastAsia="Times New Roman" w:cs="Times New Roman"/>
                <w:noProof w:val="0"/>
                <w:sz w:val="18"/>
                <w:szCs w:val="18"/>
                <w:lang w:val="en-US" w:eastAsia="pl-PL"/>
              </w:rPr>
            </w:pPr>
            <w:r w:rsidRPr="0FF599CF" w:rsidR="006A13FD">
              <w:rPr>
                <w:rFonts w:ascii="Verdana" w:hAnsi="Verdana" w:eastAsia="Times New Roman" w:cs="Times New Roman"/>
                <w:noProof w:val="0"/>
                <w:sz w:val="18"/>
                <w:szCs w:val="18"/>
                <w:lang w:val="en-US" w:eastAsia="pl-PL"/>
              </w:rPr>
              <w:t>Data Science</w:t>
            </w:r>
          </w:p>
        </w:tc>
        <w:tc>
          <w:tcPr>
            <w:tcW w:w="3475" w:type="dxa"/>
            <w:tcBorders>
              <w:top w:val="single" w:color="auto" w:sz="8" w:space="0"/>
              <w:left w:val="single" w:color="auto" w:sz="8" w:space="0"/>
              <w:bottom w:val="single" w:color="auto" w:sz="8" w:space="0"/>
              <w:right w:val="single" w:color="auto" w:sz="8" w:space="0"/>
            </w:tcBorders>
            <w:shd w:val="clear" w:color="auto" w:fill="FFFF99"/>
            <w:tcMar>
              <w:top w:w="0" w:type="dxa"/>
              <w:left w:w="108" w:type="dxa"/>
              <w:bottom w:w="0" w:type="dxa"/>
              <w:right w:w="108" w:type="dxa"/>
            </w:tcMar>
            <w:vAlign w:val="center"/>
          </w:tcPr>
          <w:p w:rsidRPr="00F2248A" w:rsidR="006A13FD" w:rsidP="0FF599CF" w:rsidRDefault="006A13FD" w14:paraId="0750A688" w14:textId="5F6F8F74">
            <w:pPr>
              <w:spacing w:before="100" w:beforeAutospacing="on" w:after="100" w:afterAutospacing="on"/>
              <w:jc w:val="center"/>
              <w:rPr>
                <w:rFonts w:ascii="Verdana" w:hAnsi="Verdana" w:eastAsia="Times New Roman" w:cs="Times New Roman"/>
                <w:noProof w:val="0"/>
                <w:sz w:val="18"/>
                <w:szCs w:val="18"/>
                <w:lang w:val="en-US" w:eastAsia="pl-PL"/>
              </w:rPr>
            </w:pPr>
            <w:r w:rsidRPr="0FF599CF" w:rsidR="63A43423">
              <w:rPr>
                <w:rFonts w:ascii="Verdana" w:hAnsi="Verdana" w:eastAsia="Times New Roman" w:cs="Times New Roman"/>
                <w:b w:val="1"/>
                <w:bCs w:val="1"/>
                <w:noProof w:val="0"/>
                <w:sz w:val="18"/>
                <w:szCs w:val="18"/>
                <w:lang w:val="en-US" w:eastAsia="pl-PL"/>
              </w:rPr>
              <w:t xml:space="preserve">June </w:t>
            </w:r>
            <w:r w:rsidRPr="0FF599CF" w:rsidR="006A13FD">
              <w:rPr>
                <w:rFonts w:ascii="Verdana" w:hAnsi="Verdana" w:eastAsia="Times New Roman" w:cs="Times New Roman"/>
                <w:b w:val="1"/>
                <w:bCs w:val="1"/>
                <w:noProof w:val="0"/>
                <w:sz w:val="18"/>
                <w:szCs w:val="18"/>
                <w:lang w:val="en-US" w:eastAsia="pl-PL"/>
              </w:rPr>
              <w:t>21</w:t>
            </w:r>
            <w:r w:rsidRPr="0FF599CF" w:rsidR="2B55EA31">
              <w:rPr>
                <w:rFonts w:ascii="Verdana" w:hAnsi="Verdana" w:eastAsia="Times New Roman" w:cs="Times New Roman"/>
                <w:b w:val="1"/>
                <w:bCs w:val="1"/>
                <w:noProof w:val="0"/>
                <w:sz w:val="18"/>
                <w:szCs w:val="18"/>
                <w:lang w:val="en-US" w:eastAsia="pl-PL"/>
              </w:rPr>
              <w:t xml:space="preserve">, </w:t>
            </w:r>
            <w:r w:rsidRPr="0FF599CF" w:rsidR="006A13FD">
              <w:rPr>
                <w:rFonts w:ascii="Verdana" w:hAnsi="Verdana" w:eastAsia="Times New Roman" w:cs="Times New Roman"/>
                <w:b w:val="1"/>
                <w:bCs w:val="1"/>
                <w:noProof w:val="0"/>
                <w:sz w:val="18"/>
                <w:szCs w:val="18"/>
                <w:lang w:val="en-US" w:eastAsia="pl-PL"/>
              </w:rPr>
              <w:t>2021</w:t>
            </w:r>
          </w:p>
        </w:tc>
      </w:tr>
      <w:tr w:rsidRPr="00F2248A" w:rsidR="006A13FD" w:rsidTr="0FF599CF" w14:paraId="730F41D4" w14:textId="77777777">
        <w:trPr>
          <w:trHeight w:val="401"/>
          <w:jc w:val="center"/>
        </w:trPr>
        <w:tc>
          <w:tcPr>
            <w:tcW w:w="587" w:type="dxa"/>
            <w:vMerge/>
            <w:tcBorders/>
            <w:tcMar>
              <w:top w:w="0" w:type="dxa"/>
              <w:left w:w="108" w:type="dxa"/>
              <w:bottom w:w="0" w:type="dxa"/>
              <w:right w:w="108" w:type="dxa"/>
            </w:tcMar>
          </w:tcPr>
          <w:p w:rsidRPr="00F2248A" w:rsidR="006A13FD" w:rsidP="00B23409" w:rsidRDefault="006A13FD" w14:paraId="00CC3822" w14:textId="77777777">
            <w:pPr>
              <w:spacing w:before="100" w:beforeAutospacing="1" w:after="100" w:afterAutospacing="1"/>
              <w:rPr>
                <w:rFonts w:ascii="Verdana" w:hAnsi="Verdana" w:eastAsia="Times New Roman" w:cs="Times New Roman"/>
                <w:sz w:val="18"/>
                <w:szCs w:val="18"/>
                <w:lang w:eastAsia="pl-PL"/>
              </w:rPr>
            </w:pPr>
          </w:p>
        </w:tc>
        <w:tc>
          <w:tcPr>
            <w:tcW w:w="3827" w:type="dxa"/>
            <w:vMerge/>
            <w:tcBorders/>
            <w:tcMar>
              <w:top w:w="0" w:type="dxa"/>
              <w:left w:w="108" w:type="dxa"/>
              <w:bottom w:w="0" w:type="dxa"/>
              <w:right w:w="108" w:type="dxa"/>
            </w:tcMar>
          </w:tcPr>
          <w:p w:rsidRPr="00F2248A" w:rsidR="006A13FD" w:rsidP="00B23409" w:rsidRDefault="006A13FD" w14:paraId="35922075" w14:textId="77777777">
            <w:pPr>
              <w:spacing w:before="100" w:beforeAutospacing="1" w:after="100" w:afterAutospacing="1"/>
              <w:rPr>
                <w:rFonts w:ascii="Verdana" w:hAnsi="Verdana" w:eastAsia="Times New Roman" w:cs="Times New Roman"/>
                <w:sz w:val="18"/>
                <w:szCs w:val="18"/>
                <w:lang w:eastAsia="pl-PL"/>
              </w:rPr>
            </w:pPr>
          </w:p>
        </w:tc>
        <w:tc>
          <w:tcPr>
            <w:tcW w:w="2126" w:type="dxa"/>
            <w:tcBorders>
              <w:top w:val="single" w:color="auto" w:sz="8" w:space="0"/>
              <w:left w:val="nil"/>
              <w:bottom w:val="single" w:color="auto" w:sz="8" w:space="0"/>
              <w:right w:val="single" w:color="auto" w:sz="8" w:space="0"/>
            </w:tcBorders>
            <w:shd w:val="clear" w:color="auto" w:fill="FFFF99"/>
            <w:tcMar/>
          </w:tcPr>
          <w:p w:rsidRPr="00F2248A" w:rsidR="006A13FD" w:rsidP="0FF599CF" w:rsidRDefault="006A13FD" w14:paraId="41F3F382" w14:textId="77777777">
            <w:pPr>
              <w:spacing w:before="100" w:beforeAutospacing="on" w:after="100" w:afterAutospacing="on"/>
              <w:rPr>
                <w:rFonts w:ascii="Verdana" w:hAnsi="Verdana" w:eastAsia="Times New Roman" w:cs="Times New Roman"/>
                <w:noProof w:val="0"/>
                <w:sz w:val="18"/>
                <w:szCs w:val="18"/>
                <w:lang w:val="en-US" w:eastAsia="pl-PL"/>
              </w:rPr>
            </w:pPr>
            <w:r w:rsidRPr="0FF599CF" w:rsidR="006A13FD">
              <w:rPr>
                <w:rFonts w:ascii="Verdana" w:hAnsi="Verdana" w:eastAsia="Times New Roman" w:cs="Times New Roman"/>
                <w:noProof w:val="0"/>
                <w:sz w:val="18"/>
                <w:szCs w:val="18"/>
                <w:lang w:val="en-US" w:eastAsia="pl-PL"/>
              </w:rPr>
              <w:t>Biotechnology</w:t>
            </w:r>
          </w:p>
        </w:tc>
        <w:tc>
          <w:tcPr>
            <w:tcW w:w="3475" w:type="dxa"/>
            <w:tcBorders>
              <w:top w:val="single" w:color="auto" w:sz="8" w:space="0"/>
              <w:left w:val="single" w:color="auto" w:sz="8" w:space="0"/>
              <w:bottom w:val="single" w:color="auto" w:sz="8" w:space="0"/>
              <w:right w:val="single" w:color="auto" w:sz="8" w:space="0"/>
            </w:tcBorders>
            <w:shd w:val="clear" w:color="auto" w:fill="FFFF99"/>
            <w:tcMar>
              <w:top w:w="0" w:type="dxa"/>
              <w:left w:w="108" w:type="dxa"/>
              <w:bottom w:w="0" w:type="dxa"/>
              <w:right w:w="108" w:type="dxa"/>
            </w:tcMar>
            <w:vAlign w:val="center"/>
          </w:tcPr>
          <w:p w:rsidRPr="00F2248A" w:rsidR="006A13FD" w:rsidP="0FF599CF" w:rsidRDefault="006A13FD" w14:paraId="46D1A0B6" w14:textId="65AAF0D3">
            <w:pPr>
              <w:spacing w:before="100" w:beforeAutospacing="on" w:after="100" w:afterAutospacing="on"/>
              <w:jc w:val="center"/>
              <w:rPr>
                <w:rFonts w:ascii="Verdana" w:hAnsi="Verdana" w:eastAsia="Times New Roman" w:cs="Times New Roman"/>
                <w:noProof w:val="0"/>
                <w:sz w:val="18"/>
                <w:szCs w:val="18"/>
                <w:lang w:val="en-US" w:eastAsia="pl-PL"/>
              </w:rPr>
            </w:pPr>
            <w:r w:rsidRPr="0FF599CF" w:rsidR="3CEA84C4">
              <w:rPr>
                <w:rFonts w:ascii="Verdana" w:hAnsi="Verdana" w:eastAsia="Times New Roman" w:cs="Times New Roman"/>
                <w:b w:val="1"/>
                <w:bCs w:val="1"/>
                <w:noProof w:val="0"/>
                <w:sz w:val="18"/>
                <w:szCs w:val="18"/>
                <w:lang w:val="en-US" w:eastAsia="pl-PL"/>
              </w:rPr>
              <w:t xml:space="preserve">July </w:t>
            </w:r>
            <w:r w:rsidRPr="0FF599CF" w:rsidR="006A13FD">
              <w:rPr>
                <w:rFonts w:ascii="Verdana" w:hAnsi="Verdana" w:eastAsia="Times New Roman" w:cs="Times New Roman"/>
                <w:b w:val="1"/>
                <w:bCs w:val="1"/>
                <w:noProof w:val="0"/>
                <w:sz w:val="18"/>
                <w:szCs w:val="18"/>
                <w:lang w:val="en-US" w:eastAsia="pl-PL"/>
              </w:rPr>
              <w:t>13</w:t>
            </w:r>
            <w:r w:rsidRPr="0FF599CF" w:rsidR="0ECA78AC">
              <w:rPr>
                <w:rFonts w:ascii="Verdana" w:hAnsi="Verdana" w:eastAsia="Times New Roman" w:cs="Times New Roman"/>
                <w:b w:val="1"/>
                <w:bCs w:val="1"/>
                <w:noProof w:val="0"/>
                <w:sz w:val="18"/>
                <w:szCs w:val="18"/>
                <w:lang w:val="en-US" w:eastAsia="pl-PL"/>
              </w:rPr>
              <w:t>,</w:t>
            </w:r>
            <w:r w:rsidRPr="0FF599CF" w:rsidR="009321C9">
              <w:rPr>
                <w:rFonts w:ascii="Verdana" w:hAnsi="Verdana" w:eastAsia="Times New Roman" w:cs="Times New Roman"/>
                <w:b w:val="1"/>
                <w:bCs w:val="1"/>
                <w:noProof w:val="0"/>
                <w:sz w:val="18"/>
                <w:szCs w:val="18"/>
                <w:lang w:val="en-US" w:eastAsia="pl-PL"/>
              </w:rPr>
              <w:t xml:space="preserve"> </w:t>
            </w:r>
            <w:r w:rsidRPr="0FF599CF" w:rsidR="006A13FD">
              <w:rPr>
                <w:rFonts w:ascii="Verdana" w:hAnsi="Verdana" w:eastAsia="Times New Roman" w:cs="Times New Roman"/>
                <w:b w:val="1"/>
                <w:bCs w:val="1"/>
                <w:noProof w:val="0"/>
                <w:sz w:val="18"/>
                <w:szCs w:val="18"/>
                <w:lang w:val="en-US" w:eastAsia="pl-PL"/>
              </w:rPr>
              <w:t>2021</w:t>
            </w:r>
          </w:p>
        </w:tc>
      </w:tr>
      <w:tr w:rsidRPr="00F2248A" w:rsidR="006A13FD" w:rsidTr="0FF599CF" w14:paraId="5840EFAF" w14:textId="77777777">
        <w:trPr>
          <w:trHeight w:val="469"/>
          <w:jc w:val="center"/>
        </w:trPr>
        <w:tc>
          <w:tcPr>
            <w:tcW w:w="587" w:type="dxa"/>
            <w:vMerge/>
            <w:tcBorders/>
            <w:tcMar>
              <w:top w:w="0" w:type="dxa"/>
              <w:left w:w="108" w:type="dxa"/>
              <w:bottom w:w="0" w:type="dxa"/>
              <w:right w:w="108" w:type="dxa"/>
            </w:tcMar>
          </w:tcPr>
          <w:p w:rsidRPr="00F2248A" w:rsidR="006A13FD" w:rsidP="00B23409" w:rsidRDefault="006A13FD" w14:paraId="2B5D4872" w14:textId="77777777">
            <w:pPr>
              <w:spacing w:before="100" w:beforeAutospacing="1" w:after="100" w:afterAutospacing="1"/>
              <w:rPr>
                <w:rFonts w:ascii="Verdana" w:hAnsi="Verdana" w:eastAsia="Times New Roman" w:cs="Times New Roman"/>
                <w:sz w:val="18"/>
                <w:szCs w:val="18"/>
                <w:lang w:eastAsia="pl-PL"/>
              </w:rPr>
            </w:pPr>
          </w:p>
        </w:tc>
        <w:tc>
          <w:tcPr>
            <w:tcW w:w="3827" w:type="dxa"/>
            <w:vMerge/>
            <w:tcBorders/>
            <w:tcMar>
              <w:top w:w="0" w:type="dxa"/>
              <w:left w:w="108" w:type="dxa"/>
              <w:bottom w:w="0" w:type="dxa"/>
              <w:right w:w="108" w:type="dxa"/>
            </w:tcMar>
          </w:tcPr>
          <w:p w:rsidRPr="00F2248A" w:rsidR="006A13FD" w:rsidP="00B23409" w:rsidRDefault="006A13FD" w14:paraId="34B0FC94" w14:textId="77777777">
            <w:pPr>
              <w:spacing w:before="100" w:beforeAutospacing="1" w:after="100" w:afterAutospacing="1"/>
              <w:rPr>
                <w:rFonts w:ascii="Verdana" w:hAnsi="Verdana" w:eastAsia="Times New Roman" w:cs="Times New Roman"/>
                <w:sz w:val="18"/>
                <w:szCs w:val="18"/>
                <w:lang w:eastAsia="pl-PL"/>
              </w:rPr>
            </w:pPr>
          </w:p>
        </w:tc>
        <w:tc>
          <w:tcPr>
            <w:tcW w:w="2126" w:type="dxa"/>
            <w:tcBorders>
              <w:top w:val="single" w:color="auto" w:sz="8" w:space="0"/>
              <w:left w:val="nil"/>
              <w:bottom w:val="single" w:color="auto" w:sz="8" w:space="0"/>
              <w:right w:val="single" w:color="auto" w:sz="8" w:space="0"/>
            </w:tcBorders>
            <w:shd w:val="clear" w:color="auto" w:fill="FFFF99"/>
            <w:tcMar/>
          </w:tcPr>
          <w:p w:rsidRPr="00F2248A" w:rsidR="006A13FD" w:rsidP="0FF599CF" w:rsidRDefault="006A13FD" w14:paraId="04D69854" w14:textId="77777777">
            <w:pPr>
              <w:spacing w:before="100" w:beforeAutospacing="on" w:after="100" w:afterAutospacing="on"/>
              <w:rPr>
                <w:rFonts w:ascii="Verdana" w:hAnsi="Verdana" w:eastAsia="Times New Roman" w:cs="Times New Roman"/>
                <w:noProof w:val="0"/>
                <w:sz w:val="18"/>
                <w:szCs w:val="18"/>
                <w:lang w:val="en-US" w:eastAsia="pl-PL"/>
              </w:rPr>
            </w:pPr>
            <w:r w:rsidRPr="0FF599CF" w:rsidR="006A13FD">
              <w:rPr>
                <w:rFonts w:ascii="Verdana" w:hAnsi="Verdana" w:eastAsia="Times New Roman" w:cs="Times New Roman"/>
                <w:noProof w:val="0"/>
                <w:sz w:val="18"/>
                <w:szCs w:val="18"/>
                <w:lang w:val="en-US" w:eastAsia="pl-PL"/>
              </w:rPr>
              <w:t>Medical biotechnology</w:t>
            </w:r>
          </w:p>
        </w:tc>
        <w:tc>
          <w:tcPr>
            <w:tcW w:w="3475" w:type="dxa"/>
            <w:tcBorders>
              <w:top w:val="single" w:color="auto" w:sz="8" w:space="0"/>
              <w:left w:val="single" w:color="auto" w:sz="8" w:space="0"/>
              <w:bottom w:val="single" w:color="auto" w:sz="8" w:space="0"/>
              <w:right w:val="single" w:color="auto" w:sz="8" w:space="0"/>
            </w:tcBorders>
            <w:shd w:val="clear" w:color="auto" w:fill="FFFF99"/>
            <w:tcMar>
              <w:top w:w="0" w:type="dxa"/>
              <w:left w:w="108" w:type="dxa"/>
              <w:bottom w:w="0" w:type="dxa"/>
              <w:right w:w="108" w:type="dxa"/>
            </w:tcMar>
            <w:vAlign w:val="center"/>
          </w:tcPr>
          <w:p w:rsidRPr="00F2248A" w:rsidR="006A13FD" w:rsidP="0FF599CF" w:rsidRDefault="006A13FD" w14:paraId="379E8AD5" w14:textId="2867D504">
            <w:pPr>
              <w:spacing w:before="100" w:beforeAutospacing="on" w:after="100" w:afterAutospacing="on"/>
              <w:jc w:val="center"/>
              <w:rPr>
                <w:rFonts w:ascii="Verdana" w:hAnsi="Verdana" w:eastAsia="Times New Roman" w:cs="Times New Roman"/>
                <w:noProof w:val="0"/>
                <w:sz w:val="18"/>
                <w:szCs w:val="18"/>
                <w:lang w:val="en-US" w:eastAsia="pl-PL"/>
              </w:rPr>
            </w:pPr>
            <w:r w:rsidRPr="0FF599CF" w:rsidR="3B88D3F6">
              <w:rPr>
                <w:rFonts w:ascii="Verdana" w:hAnsi="Verdana" w:eastAsia="Times New Roman" w:cs="Times New Roman"/>
                <w:b w:val="1"/>
                <w:bCs w:val="1"/>
                <w:noProof w:val="0"/>
                <w:sz w:val="18"/>
                <w:szCs w:val="18"/>
                <w:lang w:val="en-US" w:eastAsia="pl-PL"/>
              </w:rPr>
              <w:t xml:space="preserve">July </w:t>
            </w:r>
            <w:r w:rsidRPr="0FF599CF" w:rsidR="006A13FD">
              <w:rPr>
                <w:rFonts w:ascii="Verdana" w:hAnsi="Verdana" w:eastAsia="Times New Roman" w:cs="Times New Roman"/>
                <w:b w:val="1"/>
                <w:bCs w:val="1"/>
                <w:noProof w:val="0"/>
                <w:sz w:val="18"/>
                <w:szCs w:val="18"/>
                <w:lang w:val="en-US" w:eastAsia="pl-PL"/>
              </w:rPr>
              <w:t>13</w:t>
            </w:r>
            <w:r w:rsidRPr="0FF599CF" w:rsidR="1B6D8F5C">
              <w:rPr>
                <w:rFonts w:ascii="Verdana" w:hAnsi="Verdana" w:eastAsia="Times New Roman" w:cs="Times New Roman"/>
                <w:b w:val="1"/>
                <w:bCs w:val="1"/>
                <w:noProof w:val="0"/>
                <w:sz w:val="18"/>
                <w:szCs w:val="18"/>
                <w:lang w:val="en-US" w:eastAsia="pl-PL"/>
              </w:rPr>
              <w:t>,</w:t>
            </w:r>
            <w:r w:rsidRPr="0FF599CF" w:rsidR="006A13FD">
              <w:rPr>
                <w:rFonts w:ascii="Verdana" w:hAnsi="Verdana" w:eastAsia="Times New Roman" w:cs="Times New Roman"/>
                <w:b w:val="1"/>
                <w:bCs w:val="1"/>
                <w:noProof w:val="0"/>
                <w:sz w:val="18"/>
                <w:szCs w:val="18"/>
                <w:lang w:val="en-US" w:eastAsia="pl-PL"/>
              </w:rPr>
              <w:t xml:space="preserve"> 2021</w:t>
            </w:r>
          </w:p>
        </w:tc>
      </w:tr>
      <w:tr w:rsidRPr="00F2248A" w:rsidR="00575C16" w:rsidTr="0FF599CF" w14:paraId="0113B7C2" w14:textId="77777777">
        <w:trPr>
          <w:jc w:val="center"/>
        </w:trPr>
        <w:tc>
          <w:tcPr>
            <w:tcW w:w="587" w:type="dxa"/>
            <w:vMerge/>
            <w:tcBorders/>
            <w:tcMar/>
            <w:vAlign w:val="center"/>
            <w:hideMark/>
          </w:tcPr>
          <w:p w:rsidRPr="00F2248A" w:rsidR="00575C16" w:rsidP="00575C16" w:rsidRDefault="00575C16" w14:paraId="5EB54E47" w14:textId="77777777">
            <w:pPr>
              <w:rPr>
                <w:rFonts w:ascii="Verdana" w:hAnsi="Verdana" w:eastAsia="Times New Roman" w:cs="Times New Roman"/>
                <w:sz w:val="18"/>
                <w:szCs w:val="18"/>
                <w:lang w:eastAsia="pl-PL"/>
              </w:rPr>
            </w:pPr>
          </w:p>
        </w:tc>
        <w:tc>
          <w:tcPr>
            <w:tcW w:w="3827" w:type="dxa"/>
            <w:vMerge/>
            <w:tcBorders/>
            <w:tcMar/>
            <w:vAlign w:val="center"/>
            <w:hideMark/>
          </w:tcPr>
          <w:p w:rsidRPr="00F2248A" w:rsidR="00575C16" w:rsidP="00575C16" w:rsidRDefault="00575C16" w14:paraId="6C88D175" w14:textId="77777777">
            <w:pPr>
              <w:rPr>
                <w:rFonts w:ascii="Verdana" w:hAnsi="Verdana" w:eastAsia="Times New Roman" w:cs="Times New Roman"/>
                <w:sz w:val="18"/>
                <w:szCs w:val="18"/>
                <w:lang w:eastAsia="pl-PL"/>
              </w:rPr>
            </w:pPr>
          </w:p>
        </w:tc>
        <w:tc>
          <w:tcPr>
            <w:tcW w:w="2126" w:type="dxa"/>
            <w:tcBorders>
              <w:top w:val="single" w:color="auto" w:sz="8" w:space="0"/>
              <w:left w:val="nil"/>
              <w:bottom w:val="single" w:color="auto" w:sz="8" w:space="0"/>
              <w:right w:val="single" w:color="auto" w:sz="8" w:space="0"/>
            </w:tcBorders>
            <w:shd w:val="clear" w:color="auto" w:fill="FFFF99"/>
            <w:tcMar/>
          </w:tcPr>
          <w:p w:rsidRPr="000E457A" w:rsidR="00575C16" w:rsidP="0FF599CF" w:rsidRDefault="00575C16" w14:paraId="57D86346" w14:textId="1E441866">
            <w:pPr>
              <w:spacing w:before="100" w:beforeAutospacing="on" w:after="100" w:afterAutospacing="on"/>
              <w:rPr>
                <w:rFonts w:ascii="Verdana" w:hAnsi="Verdana" w:eastAsia="Times New Roman" w:cs="Times New Roman"/>
                <w:b w:val="1"/>
                <w:bCs w:val="1"/>
                <w:noProof w:val="0"/>
                <w:sz w:val="18"/>
                <w:szCs w:val="18"/>
                <w:u w:val="single"/>
                <w:lang w:val="en-US" w:eastAsia="pl-PL"/>
              </w:rPr>
            </w:pPr>
            <w:r w:rsidRPr="0FF599CF" w:rsidR="0C43A501">
              <w:rPr>
                <w:rFonts w:ascii="Verdana" w:hAnsi="Verdana" w:eastAsia="Times New Roman" w:cs="Times New Roman"/>
                <w:b w:val="1"/>
                <w:bCs w:val="1"/>
                <w:noProof w:val="0"/>
                <w:sz w:val="18"/>
                <w:szCs w:val="18"/>
                <w:u w:val="single"/>
                <w:lang w:val="en-US" w:eastAsia="pl-PL"/>
              </w:rPr>
              <w:t>Other</w:t>
            </w:r>
            <w:r w:rsidRPr="0FF599CF" w:rsidR="0C43A501">
              <w:rPr>
                <w:rFonts w:ascii="Verdana" w:hAnsi="Verdana" w:eastAsia="Times New Roman" w:cs="Times New Roman"/>
                <w:b w:val="1"/>
                <w:bCs w:val="1"/>
                <w:noProof w:val="0"/>
                <w:sz w:val="18"/>
                <w:szCs w:val="18"/>
                <w:u w:val="single"/>
                <w:lang w:val="en-US" w:eastAsia="pl-PL"/>
              </w:rPr>
              <w:t xml:space="preserve"> </w:t>
            </w:r>
            <w:r w:rsidRPr="0FF599CF" w:rsidR="0C43A501">
              <w:rPr>
                <w:rFonts w:ascii="Verdana" w:hAnsi="Verdana" w:eastAsia="Times New Roman" w:cs="Times New Roman"/>
                <w:b w:val="1"/>
                <w:bCs w:val="1"/>
                <w:noProof w:val="0"/>
                <w:sz w:val="18"/>
                <w:szCs w:val="18"/>
                <w:u w:val="single"/>
                <w:lang w:val="en-US" w:eastAsia="pl-PL"/>
              </w:rPr>
              <w:t>fields</w:t>
            </w:r>
            <w:r w:rsidRPr="0FF599CF" w:rsidR="0C43A501">
              <w:rPr>
                <w:rFonts w:ascii="Verdana" w:hAnsi="Verdana" w:eastAsia="Times New Roman" w:cs="Times New Roman"/>
                <w:b w:val="1"/>
                <w:bCs w:val="1"/>
                <w:noProof w:val="0"/>
                <w:sz w:val="18"/>
                <w:szCs w:val="18"/>
                <w:u w:val="single"/>
                <w:lang w:val="en-US" w:eastAsia="pl-PL"/>
              </w:rPr>
              <w:t xml:space="preserve"> of </w:t>
            </w:r>
            <w:r w:rsidRPr="0FF599CF" w:rsidR="0C43A501">
              <w:rPr>
                <w:rFonts w:ascii="Verdana" w:hAnsi="Verdana" w:eastAsia="Times New Roman" w:cs="Times New Roman"/>
                <w:b w:val="1"/>
                <w:bCs w:val="1"/>
                <w:noProof w:val="0"/>
                <w:sz w:val="18"/>
                <w:szCs w:val="18"/>
                <w:u w:val="single"/>
                <w:lang w:val="en-US" w:eastAsia="pl-PL"/>
              </w:rPr>
              <w:t>study</w:t>
            </w:r>
            <w:r w:rsidRPr="0FF599CF" w:rsidR="00575C16">
              <w:rPr>
                <w:rFonts w:ascii="Verdana" w:hAnsi="Verdana" w:eastAsia="Times New Roman" w:cs="Times New Roman"/>
                <w:b w:val="1"/>
                <w:bCs w:val="1"/>
                <w:noProof w:val="0"/>
                <w:sz w:val="18"/>
                <w:szCs w:val="18"/>
                <w:u w:val="single"/>
                <w:lang w:val="en-US" w:eastAsia="pl-PL"/>
              </w:rPr>
              <w:t>:</w:t>
            </w:r>
            <w:r>
              <w:br/>
            </w:r>
            <w:r w:rsidRPr="0FF599CF" w:rsidR="00575C16">
              <w:rPr>
                <w:rFonts w:ascii="Verdana" w:hAnsi="Verdana" w:eastAsia="Times New Roman" w:cs="Times New Roman"/>
                <w:b w:val="1"/>
                <w:bCs w:val="1"/>
                <w:noProof w:val="0"/>
                <w:sz w:val="18"/>
                <w:szCs w:val="18"/>
                <w:u w:val="single"/>
                <w:lang w:val="en-US" w:eastAsia="pl-PL"/>
              </w:rPr>
              <w:t xml:space="preserve"> </w:t>
            </w:r>
          </w:p>
        </w:tc>
        <w:tc>
          <w:tcPr>
            <w:tcW w:w="3475" w:type="dxa"/>
            <w:tcBorders>
              <w:top w:val="single" w:color="auto" w:sz="8" w:space="0"/>
              <w:left w:val="single" w:color="auto" w:sz="8" w:space="0"/>
              <w:bottom w:val="single" w:color="auto" w:sz="8" w:space="0"/>
              <w:right w:val="single" w:color="auto" w:sz="8" w:space="0"/>
            </w:tcBorders>
            <w:shd w:val="clear" w:color="auto" w:fill="FFFF99"/>
            <w:tcMar>
              <w:top w:w="0" w:type="dxa"/>
              <w:left w:w="108" w:type="dxa"/>
              <w:bottom w:w="0" w:type="dxa"/>
              <w:right w:w="108" w:type="dxa"/>
            </w:tcMar>
            <w:vAlign w:val="center"/>
            <w:hideMark/>
          </w:tcPr>
          <w:p w:rsidRPr="000E457A" w:rsidR="00575C16" w:rsidP="0FF599CF" w:rsidRDefault="00575C16" w14:paraId="23655251" w14:textId="376F6149">
            <w:pPr>
              <w:spacing w:before="100" w:beforeAutospacing="on" w:after="100" w:afterAutospacing="on"/>
              <w:jc w:val="center"/>
              <w:rPr>
                <w:rFonts w:ascii="Verdana" w:hAnsi="Verdana" w:eastAsia="Times New Roman" w:cs="Times New Roman"/>
                <w:noProof w:val="0"/>
                <w:sz w:val="18"/>
                <w:szCs w:val="18"/>
                <w:lang w:val="en-US" w:eastAsia="pl-PL"/>
              </w:rPr>
            </w:pPr>
            <w:r w:rsidRPr="0FF599CF" w:rsidR="68A545B5">
              <w:rPr>
                <w:rFonts w:ascii="Verdana" w:hAnsi="Verdana" w:eastAsia="Times New Roman" w:cs="Times New Roman"/>
                <w:b w:val="1"/>
                <w:bCs w:val="1"/>
                <w:noProof w:val="0"/>
                <w:sz w:val="18"/>
                <w:szCs w:val="18"/>
                <w:lang w:val="en-US" w:eastAsia="pl-PL"/>
              </w:rPr>
              <w:t xml:space="preserve">August </w:t>
            </w:r>
            <w:r w:rsidRPr="0FF599CF" w:rsidR="00575C16">
              <w:rPr>
                <w:rFonts w:ascii="Verdana" w:hAnsi="Verdana" w:eastAsia="Times New Roman" w:cs="Times New Roman"/>
                <w:b w:val="1"/>
                <w:bCs w:val="1"/>
                <w:noProof w:val="0"/>
                <w:sz w:val="18"/>
                <w:szCs w:val="18"/>
                <w:lang w:val="en-US" w:eastAsia="pl-PL"/>
              </w:rPr>
              <w:t>31</w:t>
            </w:r>
            <w:r w:rsidRPr="0FF599CF" w:rsidR="61363957">
              <w:rPr>
                <w:rFonts w:ascii="Verdana" w:hAnsi="Verdana" w:eastAsia="Times New Roman" w:cs="Times New Roman"/>
                <w:b w:val="1"/>
                <w:bCs w:val="1"/>
                <w:noProof w:val="0"/>
                <w:sz w:val="18"/>
                <w:szCs w:val="18"/>
                <w:lang w:val="en-US" w:eastAsia="pl-PL"/>
              </w:rPr>
              <w:t xml:space="preserve">, </w:t>
            </w:r>
            <w:r w:rsidRPr="0FF599CF" w:rsidR="00575C16">
              <w:rPr>
                <w:rFonts w:ascii="Verdana" w:hAnsi="Verdana" w:eastAsia="Times New Roman" w:cs="Times New Roman"/>
                <w:b w:val="1"/>
                <w:bCs w:val="1"/>
                <w:noProof w:val="0"/>
                <w:sz w:val="18"/>
                <w:szCs w:val="18"/>
                <w:lang w:val="en-US" w:eastAsia="pl-PL"/>
              </w:rPr>
              <w:t>2021</w:t>
            </w:r>
          </w:p>
        </w:tc>
      </w:tr>
      <w:tr w:rsidRPr="00F2248A" w:rsidR="006A13FD" w:rsidTr="0FF599CF" w14:paraId="051D9D25" w14:textId="77777777">
        <w:trPr>
          <w:trHeight w:val="510"/>
          <w:jc w:val="center"/>
        </w:trPr>
        <w:tc>
          <w:tcPr>
            <w:tcW w:w="587" w:type="dxa"/>
            <w:vMerge w:val="restart"/>
            <w:tcBorders>
              <w:top w:val="nil"/>
              <w:left w:val="single" w:color="auto" w:sz="8" w:space="0"/>
              <w:right w:val="single" w:color="auto" w:sz="8" w:space="0"/>
            </w:tcBorders>
            <w:tcMar>
              <w:top w:w="0" w:type="dxa"/>
              <w:left w:w="108" w:type="dxa"/>
              <w:bottom w:w="0" w:type="dxa"/>
              <w:right w:w="108" w:type="dxa"/>
            </w:tcMar>
            <w:vAlign w:val="center"/>
            <w:hideMark/>
          </w:tcPr>
          <w:p w:rsidRPr="00F2248A" w:rsidR="006A13FD" w:rsidP="0FF599CF" w:rsidRDefault="006A13FD" w14:paraId="6C7D4825" w14:textId="77777777">
            <w:pPr>
              <w:spacing w:before="100" w:beforeAutospacing="on" w:after="100" w:afterAutospacing="on"/>
              <w:rPr>
                <w:rFonts w:ascii="Verdana" w:hAnsi="Verdana" w:eastAsia="Times New Roman" w:cs="Times New Roman"/>
                <w:noProof w:val="0"/>
                <w:sz w:val="18"/>
                <w:szCs w:val="18"/>
                <w:lang w:val="en-US" w:eastAsia="pl-PL"/>
              </w:rPr>
            </w:pPr>
            <w:r w:rsidRPr="0FF599CF" w:rsidR="006A13FD">
              <w:rPr>
                <w:rFonts w:ascii="Verdana" w:hAnsi="Verdana" w:eastAsia="Times New Roman" w:cs="Times New Roman"/>
                <w:noProof w:val="0"/>
                <w:sz w:val="18"/>
                <w:szCs w:val="18"/>
                <w:lang w:val="en-US" w:eastAsia="pl-PL"/>
              </w:rPr>
              <w:t>3.</w:t>
            </w:r>
          </w:p>
        </w:tc>
        <w:tc>
          <w:tcPr>
            <w:tcW w:w="3827" w:type="dxa"/>
            <w:vMerge w:val="restart"/>
            <w:tcBorders>
              <w:top w:val="nil"/>
              <w:left w:val="nil"/>
              <w:right w:val="single" w:color="auto" w:sz="8" w:space="0"/>
            </w:tcBorders>
            <w:tcMar>
              <w:top w:w="0" w:type="dxa"/>
              <w:left w:w="108" w:type="dxa"/>
              <w:bottom w:w="0" w:type="dxa"/>
              <w:right w:w="108" w:type="dxa"/>
            </w:tcMar>
            <w:vAlign w:val="center"/>
            <w:hideMark/>
          </w:tcPr>
          <w:p w:rsidRPr="00F2248A" w:rsidR="006A13FD" w:rsidP="0FF599CF" w:rsidRDefault="006A13FD" w14:paraId="1D4595E7" w14:textId="1F9BE158">
            <w:pPr>
              <w:pStyle w:val="Normalny"/>
              <w:spacing w:before="100" w:beforeAutospacing="on" w:after="100" w:afterAutospacing="on"/>
              <w:rPr>
                <w:rFonts w:ascii="Verdana" w:hAnsi="Verdana" w:eastAsia="Verdana" w:cs="Verdana"/>
                <w:noProof w:val="0"/>
                <w:sz w:val="18"/>
                <w:szCs w:val="18"/>
                <w:lang w:val="en-US"/>
              </w:rPr>
            </w:pPr>
            <w:r w:rsidRPr="0FF599CF" w:rsidR="3FE7E5BD">
              <w:rPr>
                <w:rFonts w:ascii="Verdana" w:hAnsi="Verdana" w:eastAsia="Verdana" w:cs="Verdana"/>
                <w:noProof w:val="0"/>
                <w:sz w:val="18"/>
                <w:szCs w:val="18"/>
                <w:lang w:val="en-US"/>
              </w:rPr>
              <w:t>Termination of admission of the missing documents</w:t>
            </w:r>
          </w:p>
        </w:tc>
        <w:tc>
          <w:tcPr>
            <w:tcW w:w="2126" w:type="dxa"/>
            <w:tcBorders>
              <w:top w:val="nil"/>
              <w:left w:val="nil"/>
              <w:bottom w:val="single" w:color="auto" w:sz="8" w:space="0"/>
              <w:right w:val="single" w:color="auto" w:sz="8" w:space="0"/>
            </w:tcBorders>
            <w:shd w:val="clear" w:color="auto" w:fill="FFFF99"/>
            <w:tcMar/>
          </w:tcPr>
          <w:p w:rsidRPr="000E457A" w:rsidR="006A13FD" w:rsidP="0FF599CF" w:rsidRDefault="006A13FD" w14:paraId="1194717F" w14:textId="77777777">
            <w:pPr>
              <w:spacing w:before="100" w:beforeAutospacing="on" w:after="100" w:afterAutospacing="on"/>
              <w:rPr>
                <w:rFonts w:ascii="Verdana" w:hAnsi="Verdana" w:eastAsia="Times New Roman" w:cs="Times New Roman"/>
                <w:noProof w:val="0"/>
                <w:sz w:val="18"/>
                <w:szCs w:val="18"/>
                <w:lang w:val="en-US" w:eastAsia="pl-PL"/>
              </w:rPr>
            </w:pPr>
            <w:r w:rsidRPr="0FF599CF" w:rsidR="006A13FD">
              <w:rPr>
                <w:rFonts w:ascii="Verdana" w:hAnsi="Verdana" w:eastAsia="Times New Roman" w:cs="Times New Roman"/>
                <w:noProof w:val="0"/>
                <w:sz w:val="18"/>
                <w:szCs w:val="18"/>
                <w:lang w:val="en-US" w:eastAsia="pl-PL"/>
              </w:rPr>
              <w:t>Data Science</w:t>
            </w:r>
          </w:p>
        </w:tc>
        <w:tc>
          <w:tcPr>
            <w:tcW w:w="3475" w:type="dxa"/>
            <w:tcBorders>
              <w:top w:val="single" w:color="auto" w:sz="8" w:space="0"/>
              <w:left w:val="single" w:color="auto" w:sz="8" w:space="0"/>
              <w:bottom w:val="single" w:color="auto" w:sz="8" w:space="0"/>
              <w:right w:val="single" w:color="auto" w:sz="8" w:space="0"/>
            </w:tcBorders>
            <w:shd w:val="clear" w:color="auto" w:fill="FFFF99"/>
            <w:tcMar>
              <w:top w:w="0" w:type="dxa"/>
              <w:left w:w="108" w:type="dxa"/>
              <w:bottom w:w="0" w:type="dxa"/>
              <w:right w:w="108" w:type="dxa"/>
            </w:tcMar>
            <w:hideMark/>
          </w:tcPr>
          <w:p w:rsidRPr="000E457A" w:rsidR="006A13FD" w:rsidP="0FF599CF" w:rsidRDefault="006A13FD" w14:paraId="06D2DFEB" w14:textId="17384002">
            <w:pPr>
              <w:spacing w:before="100" w:beforeAutospacing="on" w:after="100" w:afterAutospacing="on"/>
              <w:jc w:val="center"/>
              <w:rPr>
                <w:rFonts w:ascii="Verdana" w:hAnsi="Verdana" w:eastAsia="Times New Roman" w:cs="Times New Roman"/>
                <w:b w:val="1"/>
                <w:bCs w:val="1"/>
                <w:noProof w:val="0"/>
                <w:sz w:val="18"/>
                <w:szCs w:val="18"/>
                <w:lang w:val="en-US" w:eastAsia="pl-PL"/>
              </w:rPr>
            </w:pPr>
            <w:r w:rsidRPr="0FF599CF" w:rsidR="6E7D3239">
              <w:rPr>
                <w:rFonts w:ascii="Verdana" w:hAnsi="Verdana" w:eastAsia="Times New Roman" w:cs="Times New Roman"/>
                <w:b w:val="1"/>
                <w:bCs w:val="1"/>
                <w:noProof w:val="0"/>
                <w:sz w:val="18"/>
                <w:szCs w:val="18"/>
                <w:lang w:val="en-US" w:eastAsia="pl-PL"/>
              </w:rPr>
              <w:t>July</w:t>
            </w:r>
            <w:r w:rsidRPr="0FF599CF" w:rsidR="6E7D3239">
              <w:rPr>
                <w:rFonts w:ascii="Verdana" w:hAnsi="Verdana" w:eastAsia="Times New Roman" w:cs="Times New Roman"/>
                <w:b w:val="1"/>
                <w:bCs w:val="1"/>
                <w:noProof w:val="0"/>
                <w:sz w:val="18"/>
                <w:szCs w:val="18"/>
                <w:lang w:val="en-US" w:eastAsia="pl-PL"/>
              </w:rPr>
              <w:t xml:space="preserve"> </w:t>
            </w:r>
            <w:r w:rsidRPr="0FF599CF" w:rsidR="006A13FD">
              <w:rPr>
                <w:rFonts w:ascii="Verdana" w:hAnsi="Verdana" w:eastAsia="Times New Roman" w:cs="Times New Roman"/>
                <w:b w:val="1"/>
                <w:bCs w:val="1"/>
                <w:noProof w:val="0"/>
                <w:sz w:val="18"/>
                <w:szCs w:val="18"/>
                <w:lang w:val="en-US" w:eastAsia="pl-PL"/>
              </w:rPr>
              <w:t>5</w:t>
            </w:r>
            <w:r w:rsidRPr="0FF599CF" w:rsidR="25C230EF">
              <w:rPr>
                <w:rFonts w:ascii="Verdana" w:hAnsi="Verdana" w:eastAsia="Times New Roman" w:cs="Times New Roman"/>
                <w:b w:val="1"/>
                <w:bCs w:val="1"/>
                <w:noProof w:val="0"/>
                <w:sz w:val="18"/>
                <w:szCs w:val="18"/>
                <w:lang w:val="en-US" w:eastAsia="pl-PL"/>
              </w:rPr>
              <w:t xml:space="preserve">, </w:t>
            </w:r>
            <w:r w:rsidRPr="0FF599CF" w:rsidR="006A13FD">
              <w:rPr>
                <w:rFonts w:ascii="Verdana" w:hAnsi="Verdana" w:eastAsia="Times New Roman" w:cs="Times New Roman"/>
                <w:b w:val="1"/>
                <w:bCs w:val="1"/>
                <w:noProof w:val="0"/>
                <w:sz w:val="18"/>
                <w:szCs w:val="18"/>
                <w:lang w:val="en-US" w:eastAsia="pl-PL"/>
              </w:rPr>
              <w:t>2021</w:t>
            </w:r>
          </w:p>
          <w:p w:rsidRPr="00F2248A" w:rsidR="006A13FD" w:rsidP="0FF599CF" w:rsidRDefault="006A13FD" w14:paraId="62E4F87C" w14:textId="77777777">
            <w:pPr>
              <w:spacing w:before="100" w:beforeAutospacing="on" w:after="100" w:afterAutospacing="on"/>
              <w:jc w:val="center"/>
              <w:rPr>
                <w:rFonts w:ascii="Verdana" w:hAnsi="Verdana" w:eastAsia="Times New Roman" w:cs="Times New Roman"/>
                <w:noProof w:val="0"/>
                <w:sz w:val="18"/>
                <w:szCs w:val="18"/>
                <w:lang w:val="en-US" w:eastAsia="pl-PL"/>
              </w:rPr>
            </w:pPr>
          </w:p>
        </w:tc>
      </w:tr>
      <w:tr w:rsidRPr="00F2248A" w:rsidR="006A13FD" w:rsidTr="0FF599CF" w14:paraId="18AE285F" w14:textId="77777777">
        <w:trPr>
          <w:trHeight w:val="510"/>
          <w:jc w:val="center"/>
        </w:trPr>
        <w:tc>
          <w:tcPr>
            <w:tcW w:w="587" w:type="dxa"/>
            <w:vMerge/>
            <w:tcBorders/>
            <w:tcMar>
              <w:top w:w="0" w:type="dxa"/>
              <w:left w:w="108" w:type="dxa"/>
              <w:bottom w:w="0" w:type="dxa"/>
              <w:right w:w="108" w:type="dxa"/>
            </w:tcMar>
          </w:tcPr>
          <w:p w:rsidRPr="00F2248A" w:rsidR="006A13FD" w:rsidP="00B23409" w:rsidRDefault="006A13FD" w14:paraId="5C223DBA" w14:textId="77777777">
            <w:pPr>
              <w:spacing w:before="100" w:beforeAutospacing="1" w:after="100" w:afterAutospacing="1"/>
              <w:rPr>
                <w:rFonts w:ascii="Verdana" w:hAnsi="Verdana" w:eastAsia="Times New Roman" w:cs="Times New Roman"/>
                <w:sz w:val="18"/>
                <w:szCs w:val="18"/>
                <w:lang w:eastAsia="pl-PL"/>
              </w:rPr>
            </w:pPr>
          </w:p>
        </w:tc>
        <w:tc>
          <w:tcPr>
            <w:tcW w:w="3827" w:type="dxa"/>
            <w:vMerge/>
            <w:tcBorders/>
            <w:tcMar>
              <w:top w:w="0" w:type="dxa"/>
              <w:left w:w="108" w:type="dxa"/>
              <w:bottom w:w="0" w:type="dxa"/>
              <w:right w:w="108" w:type="dxa"/>
            </w:tcMar>
          </w:tcPr>
          <w:p w:rsidRPr="00F2248A" w:rsidR="006A13FD" w:rsidP="00B23409" w:rsidRDefault="006A13FD" w14:paraId="28A6E5A2" w14:textId="77777777">
            <w:pPr>
              <w:spacing w:before="100" w:beforeAutospacing="1" w:after="100" w:afterAutospacing="1"/>
              <w:rPr>
                <w:rFonts w:ascii="Verdana" w:hAnsi="Verdana" w:eastAsia="Times New Roman" w:cs="Times New Roman"/>
                <w:sz w:val="18"/>
                <w:szCs w:val="18"/>
                <w:lang w:eastAsia="pl-PL"/>
              </w:rPr>
            </w:pPr>
          </w:p>
        </w:tc>
        <w:tc>
          <w:tcPr>
            <w:tcW w:w="2126" w:type="dxa"/>
            <w:tcBorders>
              <w:top w:val="nil"/>
              <w:left w:val="nil"/>
              <w:bottom w:val="single" w:color="auto" w:sz="8" w:space="0"/>
              <w:right w:val="single" w:color="auto" w:sz="8" w:space="0"/>
            </w:tcBorders>
            <w:shd w:val="clear" w:color="auto" w:fill="FFFF99"/>
            <w:tcMar/>
          </w:tcPr>
          <w:p w:rsidRPr="000E457A" w:rsidR="006A13FD" w:rsidP="0FF599CF" w:rsidRDefault="006A13FD" w14:paraId="25C44242" w14:textId="77777777">
            <w:pPr>
              <w:spacing w:before="100" w:beforeAutospacing="on" w:after="100" w:afterAutospacing="on"/>
              <w:rPr>
                <w:rFonts w:ascii="Verdana" w:hAnsi="Verdana" w:eastAsia="Times New Roman" w:cs="Times New Roman"/>
                <w:noProof w:val="0"/>
                <w:sz w:val="18"/>
                <w:szCs w:val="18"/>
                <w:lang w:val="en-US" w:eastAsia="pl-PL"/>
              </w:rPr>
            </w:pPr>
            <w:r w:rsidRPr="0FF599CF" w:rsidR="006A13FD">
              <w:rPr>
                <w:rFonts w:ascii="Verdana" w:hAnsi="Verdana" w:eastAsia="Times New Roman" w:cs="Times New Roman"/>
                <w:noProof w:val="0"/>
                <w:sz w:val="18"/>
                <w:szCs w:val="18"/>
                <w:lang w:val="en-US" w:eastAsia="pl-PL"/>
              </w:rPr>
              <w:t>Biotechnology</w:t>
            </w:r>
          </w:p>
        </w:tc>
        <w:tc>
          <w:tcPr>
            <w:tcW w:w="3475" w:type="dxa"/>
            <w:tcBorders>
              <w:top w:val="single" w:color="auto" w:sz="8" w:space="0"/>
              <w:left w:val="single" w:color="auto" w:sz="8" w:space="0"/>
              <w:bottom w:val="single" w:color="auto" w:sz="8" w:space="0"/>
              <w:right w:val="single" w:color="auto" w:sz="8" w:space="0"/>
            </w:tcBorders>
            <w:shd w:val="clear" w:color="auto" w:fill="FFFF99"/>
            <w:tcMar>
              <w:top w:w="0" w:type="dxa"/>
              <w:left w:w="108" w:type="dxa"/>
              <w:bottom w:w="0" w:type="dxa"/>
              <w:right w:w="108" w:type="dxa"/>
            </w:tcMar>
          </w:tcPr>
          <w:p w:rsidRPr="000E457A" w:rsidR="006A13FD" w:rsidP="0FF599CF" w:rsidRDefault="006A13FD" w14:paraId="752E9F9C" w14:textId="0A25D73C">
            <w:pPr>
              <w:spacing w:before="100" w:beforeAutospacing="on" w:after="100" w:afterAutospacing="on"/>
              <w:jc w:val="center"/>
              <w:rPr>
                <w:rFonts w:ascii="Verdana" w:hAnsi="Verdana" w:eastAsia="Times New Roman" w:cs="Times New Roman"/>
                <w:noProof w:val="0"/>
                <w:sz w:val="18"/>
                <w:szCs w:val="18"/>
                <w:lang w:val="en-US" w:eastAsia="pl-PL"/>
              </w:rPr>
            </w:pPr>
            <w:r w:rsidRPr="0FF599CF" w:rsidR="1FAD934E">
              <w:rPr>
                <w:rFonts w:ascii="Verdana" w:hAnsi="Verdana" w:eastAsia="Times New Roman" w:cs="Times New Roman"/>
                <w:b w:val="1"/>
                <w:bCs w:val="1"/>
                <w:noProof w:val="0"/>
                <w:sz w:val="18"/>
                <w:szCs w:val="18"/>
                <w:lang w:val="en-US" w:eastAsia="pl-PL"/>
              </w:rPr>
              <w:t>July</w:t>
            </w:r>
            <w:r w:rsidRPr="0FF599CF" w:rsidR="1FAD934E">
              <w:rPr>
                <w:rFonts w:ascii="Verdana" w:hAnsi="Verdana" w:eastAsia="Times New Roman" w:cs="Times New Roman"/>
                <w:b w:val="1"/>
                <w:bCs w:val="1"/>
                <w:noProof w:val="0"/>
                <w:sz w:val="18"/>
                <w:szCs w:val="18"/>
                <w:lang w:val="en-US" w:eastAsia="pl-PL"/>
              </w:rPr>
              <w:t xml:space="preserve"> </w:t>
            </w:r>
            <w:r w:rsidRPr="0FF599CF" w:rsidR="006A13FD">
              <w:rPr>
                <w:rFonts w:ascii="Verdana" w:hAnsi="Verdana" w:eastAsia="Times New Roman" w:cs="Times New Roman"/>
                <w:b w:val="1"/>
                <w:bCs w:val="1"/>
                <w:noProof w:val="0"/>
                <w:sz w:val="18"/>
                <w:szCs w:val="18"/>
                <w:lang w:val="en-US" w:eastAsia="pl-PL"/>
              </w:rPr>
              <w:t>20</w:t>
            </w:r>
            <w:r w:rsidRPr="0FF599CF" w:rsidR="72E0AC0F">
              <w:rPr>
                <w:rFonts w:ascii="Verdana" w:hAnsi="Verdana" w:eastAsia="Times New Roman" w:cs="Times New Roman"/>
                <w:b w:val="1"/>
                <w:bCs w:val="1"/>
                <w:noProof w:val="0"/>
                <w:sz w:val="18"/>
                <w:szCs w:val="18"/>
                <w:lang w:val="en-US" w:eastAsia="pl-PL"/>
              </w:rPr>
              <w:t xml:space="preserve">, </w:t>
            </w:r>
            <w:r w:rsidRPr="0FF599CF" w:rsidR="006A13FD">
              <w:rPr>
                <w:rFonts w:ascii="Verdana" w:hAnsi="Verdana" w:eastAsia="Times New Roman" w:cs="Times New Roman"/>
                <w:b w:val="1"/>
                <w:bCs w:val="1"/>
                <w:noProof w:val="0"/>
                <w:sz w:val="18"/>
                <w:szCs w:val="18"/>
                <w:lang w:val="en-US" w:eastAsia="pl-PL"/>
              </w:rPr>
              <w:t>2021</w:t>
            </w:r>
          </w:p>
        </w:tc>
      </w:tr>
      <w:tr w:rsidRPr="00F2248A" w:rsidR="006A13FD" w:rsidTr="0FF599CF" w14:paraId="365104EB" w14:textId="77777777">
        <w:trPr>
          <w:trHeight w:val="510"/>
          <w:jc w:val="center"/>
        </w:trPr>
        <w:tc>
          <w:tcPr>
            <w:tcW w:w="587" w:type="dxa"/>
            <w:vMerge/>
            <w:tcBorders/>
            <w:tcMar>
              <w:top w:w="0" w:type="dxa"/>
              <w:left w:w="108" w:type="dxa"/>
              <w:bottom w:w="0" w:type="dxa"/>
              <w:right w:w="108" w:type="dxa"/>
            </w:tcMar>
          </w:tcPr>
          <w:p w:rsidRPr="00F2248A" w:rsidR="006A13FD" w:rsidP="00B23409" w:rsidRDefault="006A13FD" w14:paraId="6C4F925C" w14:textId="77777777">
            <w:pPr>
              <w:spacing w:before="100" w:beforeAutospacing="1" w:after="100" w:afterAutospacing="1"/>
              <w:rPr>
                <w:rFonts w:ascii="Verdana" w:hAnsi="Verdana" w:eastAsia="Times New Roman" w:cs="Times New Roman"/>
                <w:sz w:val="18"/>
                <w:szCs w:val="18"/>
                <w:lang w:eastAsia="pl-PL"/>
              </w:rPr>
            </w:pPr>
          </w:p>
        </w:tc>
        <w:tc>
          <w:tcPr>
            <w:tcW w:w="3827" w:type="dxa"/>
            <w:vMerge/>
            <w:tcBorders/>
            <w:tcMar>
              <w:top w:w="0" w:type="dxa"/>
              <w:left w:w="108" w:type="dxa"/>
              <w:bottom w:w="0" w:type="dxa"/>
              <w:right w:w="108" w:type="dxa"/>
            </w:tcMar>
          </w:tcPr>
          <w:p w:rsidRPr="00F2248A" w:rsidR="006A13FD" w:rsidP="00B23409" w:rsidRDefault="006A13FD" w14:paraId="43AEC90F" w14:textId="77777777">
            <w:pPr>
              <w:spacing w:before="100" w:beforeAutospacing="1" w:after="100" w:afterAutospacing="1"/>
              <w:rPr>
                <w:rFonts w:ascii="Verdana" w:hAnsi="Verdana" w:eastAsia="Times New Roman" w:cs="Times New Roman"/>
                <w:sz w:val="18"/>
                <w:szCs w:val="18"/>
                <w:lang w:eastAsia="pl-PL"/>
              </w:rPr>
            </w:pPr>
          </w:p>
        </w:tc>
        <w:tc>
          <w:tcPr>
            <w:tcW w:w="2126" w:type="dxa"/>
            <w:tcBorders>
              <w:top w:val="nil"/>
              <w:left w:val="nil"/>
              <w:bottom w:val="single" w:color="auto" w:sz="8" w:space="0"/>
              <w:right w:val="single" w:color="auto" w:sz="8" w:space="0"/>
            </w:tcBorders>
            <w:shd w:val="clear" w:color="auto" w:fill="FFFF99"/>
            <w:tcMar/>
          </w:tcPr>
          <w:p w:rsidRPr="00F2248A" w:rsidR="006A13FD" w:rsidP="0FF599CF" w:rsidRDefault="006A13FD" w14:paraId="2364252F" w14:textId="77777777">
            <w:pPr>
              <w:spacing w:before="100" w:beforeAutospacing="on" w:after="100" w:afterAutospacing="on"/>
              <w:rPr>
                <w:rFonts w:ascii="Verdana" w:hAnsi="Verdana" w:eastAsia="Times New Roman" w:cs="Times New Roman"/>
                <w:noProof w:val="0"/>
                <w:sz w:val="18"/>
                <w:szCs w:val="18"/>
                <w:lang w:val="en-US" w:eastAsia="pl-PL"/>
              </w:rPr>
            </w:pPr>
            <w:r w:rsidRPr="0FF599CF" w:rsidR="006A13FD">
              <w:rPr>
                <w:rFonts w:ascii="Verdana" w:hAnsi="Verdana" w:eastAsia="Times New Roman" w:cs="Times New Roman"/>
                <w:noProof w:val="0"/>
                <w:sz w:val="18"/>
                <w:szCs w:val="18"/>
                <w:lang w:val="en-US" w:eastAsia="pl-PL"/>
              </w:rPr>
              <w:t>Medical biotechnology</w:t>
            </w:r>
          </w:p>
        </w:tc>
        <w:tc>
          <w:tcPr>
            <w:tcW w:w="3475" w:type="dxa"/>
            <w:tcBorders>
              <w:top w:val="single" w:color="auto" w:sz="8" w:space="0"/>
              <w:left w:val="single" w:color="auto" w:sz="8" w:space="0"/>
              <w:bottom w:val="single" w:color="auto" w:sz="8" w:space="0"/>
              <w:right w:val="single" w:color="auto" w:sz="8" w:space="0"/>
            </w:tcBorders>
            <w:shd w:val="clear" w:color="auto" w:fill="FFFF99"/>
            <w:tcMar>
              <w:top w:w="0" w:type="dxa"/>
              <w:left w:w="108" w:type="dxa"/>
              <w:bottom w:w="0" w:type="dxa"/>
              <w:right w:w="108" w:type="dxa"/>
            </w:tcMar>
          </w:tcPr>
          <w:p w:rsidRPr="00F2248A" w:rsidR="006A13FD" w:rsidP="0FF599CF" w:rsidRDefault="006A13FD" w14:paraId="53F342A8" w14:textId="71FEFAE5">
            <w:pPr>
              <w:spacing w:before="100" w:beforeAutospacing="on" w:after="100" w:afterAutospacing="on"/>
              <w:jc w:val="center"/>
              <w:rPr>
                <w:rFonts w:ascii="Verdana" w:hAnsi="Verdana" w:eastAsia="Times New Roman" w:cs="Times New Roman"/>
                <w:noProof w:val="0"/>
                <w:sz w:val="18"/>
                <w:szCs w:val="18"/>
                <w:lang w:val="en-US" w:eastAsia="pl-PL"/>
              </w:rPr>
            </w:pPr>
            <w:r w:rsidRPr="0FF599CF" w:rsidR="71514DCB">
              <w:rPr>
                <w:rFonts w:ascii="Verdana" w:hAnsi="Verdana" w:eastAsia="Times New Roman" w:cs="Times New Roman"/>
                <w:b w:val="1"/>
                <w:bCs w:val="1"/>
                <w:noProof w:val="0"/>
                <w:sz w:val="18"/>
                <w:szCs w:val="18"/>
                <w:lang w:val="en-US" w:eastAsia="pl-PL"/>
              </w:rPr>
              <w:t xml:space="preserve">July </w:t>
            </w:r>
            <w:r w:rsidRPr="0FF599CF" w:rsidR="006A13FD">
              <w:rPr>
                <w:rFonts w:ascii="Verdana" w:hAnsi="Verdana" w:eastAsia="Times New Roman" w:cs="Times New Roman"/>
                <w:b w:val="1"/>
                <w:bCs w:val="1"/>
                <w:noProof w:val="0"/>
                <w:sz w:val="18"/>
                <w:szCs w:val="18"/>
                <w:lang w:val="en-US" w:eastAsia="pl-PL"/>
              </w:rPr>
              <w:t>20</w:t>
            </w:r>
            <w:r w:rsidRPr="0FF599CF" w:rsidR="5186819F">
              <w:rPr>
                <w:rFonts w:ascii="Verdana" w:hAnsi="Verdana" w:eastAsia="Times New Roman" w:cs="Times New Roman"/>
                <w:b w:val="1"/>
                <w:bCs w:val="1"/>
                <w:noProof w:val="0"/>
                <w:sz w:val="18"/>
                <w:szCs w:val="18"/>
                <w:lang w:val="en-US" w:eastAsia="pl-PL"/>
              </w:rPr>
              <w:t xml:space="preserve">, </w:t>
            </w:r>
            <w:r w:rsidRPr="0FF599CF" w:rsidR="006A13FD">
              <w:rPr>
                <w:rFonts w:ascii="Verdana" w:hAnsi="Verdana" w:eastAsia="Times New Roman" w:cs="Times New Roman"/>
                <w:b w:val="1"/>
                <w:bCs w:val="1"/>
                <w:noProof w:val="0"/>
                <w:sz w:val="18"/>
                <w:szCs w:val="18"/>
                <w:lang w:val="en-US" w:eastAsia="pl-PL"/>
              </w:rPr>
              <w:t>2021</w:t>
            </w:r>
          </w:p>
        </w:tc>
      </w:tr>
      <w:tr w:rsidRPr="00F2248A" w:rsidR="006A13FD" w:rsidTr="0FF599CF" w14:paraId="1F21A467" w14:textId="77777777">
        <w:trPr>
          <w:jc w:val="center"/>
        </w:trPr>
        <w:tc>
          <w:tcPr>
            <w:tcW w:w="587" w:type="dxa"/>
            <w:vMerge/>
            <w:tcBorders/>
            <w:tcMar/>
            <w:vAlign w:val="center"/>
            <w:hideMark/>
          </w:tcPr>
          <w:p w:rsidRPr="00F2248A" w:rsidR="006A13FD" w:rsidP="00B23409" w:rsidRDefault="006A13FD" w14:paraId="5D3675B3" w14:textId="77777777">
            <w:pPr>
              <w:rPr>
                <w:rFonts w:ascii="Verdana" w:hAnsi="Verdana" w:eastAsia="Times New Roman" w:cs="Times New Roman"/>
                <w:sz w:val="18"/>
                <w:szCs w:val="18"/>
                <w:lang w:eastAsia="pl-PL"/>
              </w:rPr>
            </w:pPr>
          </w:p>
        </w:tc>
        <w:tc>
          <w:tcPr>
            <w:tcW w:w="3827" w:type="dxa"/>
            <w:vMerge/>
            <w:tcBorders/>
            <w:tcMar/>
            <w:vAlign w:val="center"/>
            <w:hideMark/>
          </w:tcPr>
          <w:p w:rsidRPr="00F2248A" w:rsidR="006A13FD" w:rsidP="00B23409" w:rsidRDefault="006A13FD" w14:paraId="0D4E3510" w14:textId="77777777">
            <w:pPr>
              <w:rPr>
                <w:rFonts w:ascii="Verdana" w:hAnsi="Verdana" w:eastAsia="Times New Roman" w:cs="Times New Roman"/>
                <w:sz w:val="18"/>
                <w:szCs w:val="18"/>
                <w:lang w:eastAsia="pl-PL"/>
              </w:rPr>
            </w:pPr>
          </w:p>
        </w:tc>
        <w:tc>
          <w:tcPr>
            <w:tcW w:w="2126" w:type="dxa"/>
            <w:tcBorders>
              <w:top w:val="nil"/>
              <w:left w:val="nil"/>
              <w:bottom w:val="single" w:color="auto" w:sz="4" w:space="0"/>
              <w:right w:val="single" w:color="auto" w:sz="8" w:space="0"/>
            </w:tcBorders>
            <w:shd w:val="clear" w:color="auto" w:fill="FFFF99"/>
            <w:tcMar/>
          </w:tcPr>
          <w:p w:rsidRPr="00F2248A" w:rsidR="006A13FD" w:rsidP="0FF599CF" w:rsidRDefault="006A13FD" w14:paraId="0C5662E9" w14:textId="08558F7D">
            <w:pPr>
              <w:spacing w:before="100" w:beforeAutospacing="on" w:after="100" w:afterAutospacing="on" w:line="360" w:lineRule="auto"/>
              <w:rPr>
                <w:rFonts w:ascii="Verdana" w:hAnsi="Verdana" w:eastAsia="Times New Roman" w:cs="Times New Roman"/>
                <w:b w:val="1"/>
                <w:bCs w:val="1"/>
                <w:noProof w:val="0"/>
                <w:sz w:val="18"/>
                <w:szCs w:val="18"/>
                <w:u w:val="single"/>
                <w:lang w:val="en-US" w:eastAsia="pl-PL"/>
              </w:rPr>
            </w:pPr>
            <w:r w:rsidRPr="0FF599CF" w:rsidR="2D9F192F">
              <w:rPr>
                <w:rFonts w:ascii="Verdana" w:hAnsi="Verdana" w:eastAsia="Times New Roman" w:cs="Times New Roman"/>
                <w:b w:val="1"/>
                <w:bCs w:val="1"/>
                <w:noProof w:val="0"/>
                <w:sz w:val="18"/>
                <w:szCs w:val="18"/>
                <w:u w:val="single"/>
                <w:lang w:val="en-US" w:eastAsia="pl-PL"/>
              </w:rPr>
              <w:t>Other fields of study:</w:t>
            </w:r>
            <w:r w:rsidRPr="0FF599CF" w:rsidR="006A13FD">
              <w:rPr>
                <w:rFonts w:ascii="Verdana" w:hAnsi="Verdana" w:eastAsia="Times New Roman" w:cs="Times New Roman"/>
                <w:b w:val="1"/>
                <w:bCs w:val="1"/>
                <w:noProof w:val="0"/>
                <w:sz w:val="18"/>
                <w:szCs w:val="18"/>
                <w:u w:val="single"/>
                <w:lang w:val="en-US" w:eastAsia="pl-PL"/>
              </w:rPr>
              <w:t xml:space="preserve"> </w:t>
            </w:r>
          </w:p>
        </w:tc>
        <w:tc>
          <w:tcPr>
            <w:tcW w:w="3475" w:type="dxa"/>
            <w:tcBorders>
              <w:top w:val="nil"/>
              <w:left w:val="single" w:color="auto" w:sz="8" w:space="0"/>
              <w:bottom w:val="single" w:color="auto" w:sz="4" w:space="0"/>
              <w:right w:val="single" w:color="auto" w:sz="8" w:space="0"/>
            </w:tcBorders>
            <w:shd w:val="clear" w:color="auto" w:fill="FFFF99"/>
            <w:tcMar>
              <w:top w:w="0" w:type="dxa"/>
              <w:left w:w="108" w:type="dxa"/>
              <w:bottom w:w="0" w:type="dxa"/>
              <w:right w:w="108" w:type="dxa"/>
            </w:tcMar>
            <w:hideMark/>
          </w:tcPr>
          <w:p w:rsidRPr="00575C16" w:rsidR="006A13FD" w:rsidP="0FF599CF" w:rsidRDefault="006A13FD" w14:paraId="691D2BAE" w14:textId="4A1F53AB">
            <w:pPr>
              <w:pStyle w:val="Normalny"/>
              <w:spacing w:before="100" w:beforeAutospacing="on" w:after="100" w:afterAutospacing="on" w:line="360" w:lineRule="auto"/>
              <w:rPr>
                <w:rFonts w:ascii="Verdana" w:hAnsi="Verdana" w:eastAsia="Times New Roman" w:cs="Times New Roman"/>
                <w:b w:val="1"/>
                <w:bCs w:val="1"/>
                <w:noProof w:val="0"/>
                <w:sz w:val="18"/>
                <w:szCs w:val="18"/>
                <w:lang w:val="en-US" w:eastAsia="pl-PL"/>
              </w:rPr>
            </w:pPr>
            <w:r w:rsidRPr="0FF599CF" w:rsidR="1256EE46">
              <w:rPr>
                <w:rFonts w:ascii="Verdana" w:hAnsi="Verdana" w:eastAsia="Verdana" w:cs="Verdana"/>
                <w:noProof w:val="0"/>
                <w:sz w:val="18"/>
                <w:szCs w:val="18"/>
                <w:lang w:val="en-US"/>
              </w:rPr>
              <w:t>Date of placing the last document in the IRC at the latest 2 weeks from the receipt of information about deficiencies no later than by</w:t>
            </w:r>
            <w:r w:rsidRPr="0FF599CF" w:rsidR="006A13FD">
              <w:rPr>
                <w:rFonts w:ascii="Verdana" w:hAnsi="Verdana" w:eastAsia="Times New Roman" w:cs="Times New Roman"/>
                <w:noProof w:val="0"/>
                <w:sz w:val="18"/>
                <w:szCs w:val="18"/>
                <w:lang w:val="en-US" w:eastAsia="pl-PL"/>
              </w:rPr>
              <w:t xml:space="preserve"> </w:t>
            </w:r>
            <w:r w:rsidRPr="0FF599CF" w:rsidR="17E48E90">
              <w:rPr>
                <w:rFonts w:ascii="Verdana" w:hAnsi="Verdana" w:eastAsia="Times New Roman" w:cs="Times New Roman"/>
                <w:b w:val="1"/>
                <w:bCs w:val="1"/>
                <w:noProof w:val="0"/>
                <w:sz w:val="18"/>
                <w:szCs w:val="18"/>
                <w:lang w:val="en-US" w:eastAsia="pl-PL"/>
              </w:rPr>
              <w:t>September</w:t>
            </w:r>
            <w:r w:rsidRPr="0FF599CF" w:rsidR="17E48E90">
              <w:rPr>
                <w:rFonts w:ascii="Verdana" w:hAnsi="Verdana" w:eastAsia="Times New Roman" w:cs="Times New Roman"/>
                <w:b w:val="1"/>
                <w:bCs w:val="1"/>
                <w:noProof w:val="0"/>
                <w:sz w:val="18"/>
                <w:szCs w:val="18"/>
                <w:lang w:val="en-US" w:eastAsia="pl-PL"/>
              </w:rPr>
              <w:t xml:space="preserve"> </w:t>
            </w:r>
            <w:r w:rsidRPr="0FF599CF" w:rsidR="006A13FD">
              <w:rPr>
                <w:rFonts w:ascii="Verdana" w:hAnsi="Verdana" w:eastAsia="Times New Roman" w:cs="Times New Roman"/>
                <w:b w:val="1"/>
                <w:bCs w:val="1"/>
                <w:noProof w:val="0"/>
                <w:sz w:val="18"/>
                <w:szCs w:val="18"/>
                <w:lang w:val="en-US" w:eastAsia="pl-PL"/>
              </w:rPr>
              <w:t>10</w:t>
            </w:r>
            <w:r w:rsidRPr="0FF599CF" w:rsidR="5B5C2208">
              <w:rPr>
                <w:rFonts w:ascii="Verdana" w:hAnsi="Verdana" w:eastAsia="Times New Roman" w:cs="Times New Roman"/>
                <w:b w:val="1"/>
                <w:bCs w:val="1"/>
                <w:noProof w:val="0"/>
                <w:sz w:val="18"/>
                <w:szCs w:val="18"/>
                <w:lang w:val="en-US" w:eastAsia="pl-PL"/>
              </w:rPr>
              <w:t>,</w:t>
            </w:r>
            <w:r w:rsidRPr="0FF599CF" w:rsidR="006A13FD">
              <w:rPr>
                <w:rFonts w:ascii="Verdana" w:hAnsi="Verdana" w:eastAsia="Times New Roman" w:cs="Times New Roman"/>
                <w:b w:val="1"/>
                <w:bCs w:val="1"/>
                <w:noProof w:val="0"/>
                <w:sz w:val="18"/>
                <w:szCs w:val="18"/>
                <w:lang w:val="en-US" w:eastAsia="pl-PL"/>
              </w:rPr>
              <w:t xml:space="preserve"> 2021</w:t>
            </w:r>
            <w:r w:rsidRPr="0FF599CF" w:rsidR="006A13FD">
              <w:rPr>
                <w:rFonts w:ascii="Verdana" w:hAnsi="Verdana" w:eastAsia="Times New Roman" w:cs="Times New Roman"/>
                <w:noProof w:val="0"/>
                <w:sz w:val="18"/>
                <w:szCs w:val="18"/>
                <w:lang w:val="en-US" w:eastAsia="pl-PL"/>
              </w:rPr>
              <w:t> </w:t>
            </w:r>
          </w:p>
        </w:tc>
      </w:tr>
      <w:tr w:rsidRPr="00F2248A" w:rsidR="006A13FD" w:rsidTr="0FF599CF" w14:paraId="39ED19A2" w14:textId="77777777">
        <w:trPr>
          <w:trHeight w:val="383"/>
          <w:jc w:val="center"/>
        </w:trPr>
        <w:tc>
          <w:tcPr>
            <w:tcW w:w="587" w:type="dxa"/>
            <w:vMerge w:val="restart"/>
            <w:tcBorders>
              <w:top w:val="nil"/>
              <w:left w:val="single" w:color="auto" w:sz="8" w:space="0"/>
              <w:right w:val="single" w:color="auto" w:sz="8" w:space="0"/>
            </w:tcBorders>
            <w:tcMar>
              <w:top w:w="0" w:type="dxa"/>
              <w:left w:w="108" w:type="dxa"/>
              <w:bottom w:w="0" w:type="dxa"/>
              <w:right w:w="108" w:type="dxa"/>
            </w:tcMar>
            <w:hideMark/>
          </w:tcPr>
          <w:p w:rsidRPr="00F2248A" w:rsidR="006A13FD" w:rsidP="0FF599CF" w:rsidRDefault="006A13FD" w14:paraId="68ACD65D" w14:textId="77777777">
            <w:pPr>
              <w:spacing w:before="100" w:beforeAutospacing="on" w:after="100" w:afterAutospacing="on"/>
              <w:rPr>
                <w:rFonts w:ascii="Verdana" w:hAnsi="Verdana" w:eastAsia="Times New Roman" w:cs="Times New Roman"/>
                <w:noProof w:val="0"/>
                <w:sz w:val="18"/>
                <w:szCs w:val="18"/>
                <w:lang w:val="en-US" w:eastAsia="pl-PL"/>
              </w:rPr>
            </w:pPr>
            <w:r w:rsidRPr="0FF599CF" w:rsidR="006A13FD">
              <w:rPr>
                <w:rFonts w:ascii="Verdana" w:hAnsi="Verdana" w:eastAsia="Times New Roman" w:cs="Times New Roman"/>
                <w:noProof w:val="0"/>
                <w:sz w:val="18"/>
                <w:szCs w:val="18"/>
                <w:lang w:val="en-US" w:eastAsia="pl-PL"/>
              </w:rPr>
              <w:t>4.</w:t>
            </w:r>
          </w:p>
        </w:tc>
        <w:tc>
          <w:tcPr>
            <w:tcW w:w="3827" w:type="dxa"/>
            <w:vMerge w:val="restart"/>
            <w:tcBorders>
              <w:top w:val="nil"/>
              <w:left w:val="nil"/>
              <w:right w:val="single" w:color="auto" w:sz="4" w:space="0"/>
            </w:tcBorders>
            <w:tcMar>
              <w:top w:w="0" w:type="dxa"/>
              <w:left w:w="108" w:type="dxa"/>
              <w:bottom w:w="0" w:type="dxa"/>
              <w:right w:w="108" w:type="dxa"/>
            </w:tcMar>
            <w:hideMark/>
          </w:tcPr>
          <w:p w:rsidRPr="00F2248A" w:rsidR="006A13FD" w:rsidP="0FF599CF" w:rsidRDefault="006A13FD" w14:paraId="49A88A8C" w14:textId="0465BB04">
            <w:pPr>
              <w:pStyle w:val="Normalny"/>
              <w:spacing w:before="100" w:beforeAutospacing="on" w:after="100" w:afterAutospacing="on"/>
              <w:rPr>
                <w:rFonts w:ascii="Verdana" w:hAnsi="Verdana" w:eastAsia="Verdana" w:cs="Verdana"/>
                <w:noProof w:val="0"/>
                <w:sz w:val="18"/>
                <w:szCs w:val="18"/>
                <w:lang w:val="en-US"/>
              </w:rPr>
            </w:pPr>
            <w:r w:rsidRPr="0FF599CF" w:rsidR="65749EA6">
              <w:rPr>
                <w:rFonts w:ascii="Verdana" w:hAnsi="Verdana" w:eastAsia="Verdana" w:cs="Verdana"/>
                <w:noProof w:val="0"/>
                <w:sz w:val="18"/>
                <w:szCs w:val="18"/>
                <w:lang w:val="en-US"/>
              </w:rPr>
              <w:t>Announcement of the recruitment results</w:t>
            </w:r>
          </w:p>
        </w:tc>
        <w:tc>
          <w:tcPr>
            <w:tcW w:w="2126" w:type="dxa"/>
            <w:tcBorders>
              <w:top w:val="single" w:color="auto" w:sz="4" w:space="0"/>
              <w:left w:val="single" w:color="auto" w:sz="4" w:space="0"/>
              <w:bottom w:val="single" w:color="auto" w:sz="4" w:space="0"/>
              <w:right w:val="single" w:color="auto" w:sz="4" w:space="0"/>
            </w:tcBorders>
            <w:shd w:val="clear" w:color="auto" w:fill="FFFF99"/>
            <w:tcMar/>
          </w:tcPr>
          <w:p w:rsidRPr="00F2248A" w:rsidR="006A13FD" w:rsidP="0FF599CF" w:rsidRDefault="006A13FD" w14:paraId="61D7F1C0" w14:textId="77777777">
            <w:pPr>
              <w:spacing w:before="100" w:beforeAutospacing="on" w:after="100" w:afterAutospacing="on"/>
              <w:rPr>
                <w:rFonts w:ascii="Verdana" w:hAnsi="Verdana" w:eastAsia="Times New Roman" w:cs="Times New Roman"/>
                <w:noProof w:val="0"/>
                <w:sz w:val="18"/>
                <w:szCs w:val="18"/>
                <w:lang w:val="en-US" w:eastAsia="pl-PL"/>
              </w:rPr>
            </w:pPr>
            <w:r w:rsidRPr="0FF599CF" w:rsidR="006A13FD">
              <w:rPr>
                <w:rFonts w:ascii="Verdana" w:hAnsi="Verdana" w:eastAsia="Times New Roman" w:cs="Times New Roman"/>
                <w:noProof w:val="0"/>
                <w:sz w:val="18"/>
                <w:szCs w:val="18"/>
                <w:lang w:val="en-US" w:eastAsia="pl-PL"/>
              </w:rPr>
              <w:t>Data Science</w:t>
            </w:r>
          </w:p>
        </w:tc>
        <w:tc>
          <w:tcPr>
            <w:tcW w:w="3475" w:type="dxa"/>
            <w:tcBorders>
              <w:top w:val="single" w:color="auto" w:sz="4" w:space="0"/>
              <w:left w:val="single" w:color="auto" w:sz="4" w:space="0"/>
              <w:bottom w:val="single" w:color="auto" w:sz="4" w:space="0"/>
              <w:right w:val="single" w:color="auto" w:sz="4" w:space="0"/>
            </w:tcBorders>
            <w:shd w:val="clear" w:color="auto" w:fill="FFFF99"/>
            <w:tcMar>
              <w:top w:w="0" w:type="dxa"/>
              <w:left w:w="108" w:type="dxa"/>
              <w:bottom w:w="0" w:type="dxa"/>
              <w:right w:w="108" w:type="dxa"/>
            </w:tcMar>
            <w:hideMark/>
          </w:tcPr>
          <w:p w:rsidRPr="00F2248A" w:rsidR="006A13FD" w:rsidP="0FF599CF" w:rsidRDefault="006A13FD" w14:paraId="34624B3C" w14:textId="11731DDD">
            <w:pPr>
              <w:spacing w:before="100" w:beforeAutospacing="on" w:after="100" w:afterAutospacing="on"/>
              <w:jc w:val="center"/>
              <w:rPr>
                <w:rFonts w:ascii="Verdana" w:hAnsi="Verdana" w:eastAsia="Times New Roman" w:cs="Times New Roman"/>
                <w:noProof w:val="0"/>
                <w:sz w:val="18"/>
                <w:szCs w:val="18"/>
                <w:lang w:val="en-US" w:eastAsia="pl-PL"/>
              </w:rPr>
            </w:pPr>
            <w:r w:rsidRPr="0FF599CF" w:rsidR="665636D5">
              <w:rPr>
                <w:rFonts w:ascii="Verdana" w:hAnsi="Verdana" w:eastAsia="Times New Roman" w:cs="Times New Roman"/>
                <w:b w:val="1"/>
                <w:bCs w:val="1"/>
                <w:noProof w:val="0"/>
                <w:sz w:val="18"/>
                <w:szCs w:val="18"/>
                <w:lang w:val="en-US" w:eastAsia="pl-PL"/>
              </w:rPr>
              <w:t xml:space="preserve">July </w:t>
            </w:r>
            <w:r w:rsidRPr="0FF599CF" w:rsidR="006A13FD">
              <w:rPr>
                <w:rFonts w:ascii="Verdana" w:hAnsi="Verdana" w:eastAsia="Times New Roman" w:cs="Times New Roman"/>
                <w:b w:val="1"/>
                <w:bCs w:val="1"/>
                <w:noProof w:val="0"/>
                <w:sz w:val="18"/>
                <w:szCs w:val="18"/>
                <w:lang w:val="en-US" w:eastAsia="pl-PL"/>
              </w:rPr>
              <w:t>31</w:t>
            </w:r>
            <w:r w:rsidRPr="0FF599CF" w:rsidR="3D27C329">
              <w:rPr>
                <w:rFonts w:ascii="Verdana" w:hAnsi="Verdana" w:eastAsia="Times New Roman" w:cs="Times New Roman"/>
                <w:b w:val="1"/>
                <w:bCs w:val="1"/>
                <w:noProof w:val="0"/>
                <w:sz w:val="18"/>
                <w:szCs w:val="18"/>
                <w:lang w:val="en-US" w:eastAsia="pl-PL"/>
              </w:rPr>
              <w:t xml:space="preserve">, </w:t>
            </w:r>
            <w:r w:rsidRPr="0FF599CF" w:rsidR="006A13FD">
              <w:rPr>
                <w:rFonts w:ascii="Verdana" w:hAnsi="Verdana" w:eastAsia="Times New Roman" w:cs="Times New Roman"/>
                <w:b w:val="1"/>
                <w:bCs w:val="1"/>
                <w:noProof w:val="0"/>
                <w:sz w:val="18"/>
                <w:szCs w:val="18"/>
                <w:lang w:val="en-US" w:eastAsia="pl-PL"/>
              </w:rPr>
              <w:t>2021</w:t>
            </w:r>
          </w:p>
        </w:tc>
      </w:tr>
      <w:tr w:rsidRPr="00F2248A" w:rsidR="006A13FD" w:rsidTr="0FF599CF" w14:paraId="303E122B" w14:textId="77777777">
        <w:trPr>
          <w:trHeight w:val="382"/>
          <w:jc w:val="center"/>
        </w:trPr>
        <w:tc>
          <w:tcPr>
            <w:tcW w:w="587" w:type="dxa"/>
            <w:vMerge/>
            <w:tcBorders/>
            <w:tcMar>
              <w:top w:w="0" w:type="dxa"/>
              <w:left w:w="108" w:type="dxa"/>
              <w:bottom w:w="0" w:type="dxa"/>
              <w:right w:w="108" w:type="dxa"/>
            </w:tcMar>
          </w:tcPr>
          <w:p w:rsidRPr="00F2248A" w:rsidR="006A13FD" w:rsidP="00B23409" w:rsidRDefault="006A13FD" w14:paraId="57FD37B6" w14:textId="77777777">
            <w:pPr>
              <w:spacing w:before="100" w:beforeAutospacing="1" w:after="100" w:afterAutospacing="1"/>
              <w:rPr>
                <w:rFonts w:ascii="Verdana" w:hAnsi="Verdana" w:eastAsia="Times New Roman" w:cs="Times New Roman"/>
                <w:sz w:val="18"/>
                <w:szCs w:val="18"/>
                <w:lang w:eastAsia="pl-PL"/>
              </w:rPr>
            </w:pPr>
          </w:p>
        </w:tc>
        <w:tc>
          <w:tcPr>
            <w:tcW w:w="3827" w:type="dxa"/>
            <w:vMerge/>
            <w:tcBorders/>
            <w:tcMar>
              <w:top w:w="0" w:type="dxa"/>
              <w:left w:w="108" w:type="dxa"/>
              <w:bottom w:w="0" w:type="dxa"/>
              <w:right w:w="108" w:type="dxa"/>
            </w:tcMar>
          </w:tcPr>
          <w:p w:rsidRPr="00F2248A" w:rsidR="006A13FD" w:rsidP="00B23409" w:rsidRDefault="006A13FD" w14:paraId="284F357C" w14:textId="77777777">
            <w:pPr>
              <w:spacing w:before="100" w:beforeAutospacing="1" w:after="100" w:afterAutospacing="1"/>
              <w:rPr>
                <w:rFonts w:ascii="Verdana" w:hAnsi="Verdana" w:eastAsia="Times New Roman" w:cs="Times New Roman"/>
                <w:sz w:val="18"/>
                <w:szCs w:val="18"/>
                <w:lang w:eastAsia="pl-PL"/>
              </w:rPr>
            </w:pPr>
          </w:p>
        </w:tc>
        <w:tc>
          <w:tcPr>
            <w:tcW w:w="2126" w:type="dxa"/>
            <w:tcBorders>
              <w:top w:val="single" w:color="auto" w:sz="4" w:space="0"/>
              <w:left w:val="single" w:color="auto" w:sz="4" w:space="0"/>
              <w:bottom w:val="single" w:color="auto" w:sz="4" w:space="0"/>
              <w:right w:val="single" w:color="auto" w:sz="4" w:space="0"/>
            </w:tcBorders>
            <w:shd w:val="clear" w:color="auto" w:fill="FFFF99"/>
            <w:tcMar/>
          </w:tcPr>
          <w:p w:rsidRPr="00F2248A" w:rsidR="006A13FD" w:rsidP="0FF599CF" w:rsidRDefault="006A13FD" w14:paraId="01C38CE6" w14:textId="77777777">
            <w:pPr>
              <w:spacing w:before="100" w:beforeAutospacing="on" w:after="100" w:afterAutospacing="on"/>
              <w:rPr>
                <w:rFonts w:ascii="Verdana" w:hAnsi="Verdana" w:eastAsia="Times New Roman" w:cs="Times New Roman"/>
                <w:noProof w:val="0"/>
                <w:sz w:val="18"/>
                <w:szCs w:val="18"/>
                <w:lang w:val="en-US" w:eastAsia="pl-PL"/>
              </w:rPr>
            </w:pPr>
            <w:r w:rsidRPr="0FF599CF" w:rsidR="006A13FD">
              <w:rPr>
                <w:rFonts w:ascii="Verdana" w:hAnsi="Verdana" w:eastAsia="Times New Roman" w:cs="Times New Roman"/>
                <w:noProof w:val="0"/>
                <w:sz w:val="18"/>
                <w:szCs w:val="18"/>
                <w:lang w:val="en-US" w:eastAsia="pl-PL"/>
              </w:rPr>
              <w:t>Biotechnology</w:t>
            </w:r>
          </w:p>
        </w:tc>
        <w:tc>
          <w:tcPr>
            <w:tcW w:w="3475" w:type="dxa"/>
            <w:tcBorders>
              <w:top w:val="single" w:color="auto" w:sz="4" w:space="0"/>
              <w:left w:val="single" w:color="auto" w:sz="4" w:space="0"/>
              <w:bottom w:val="single" w:color="auto" w:sz="4" w:space="0"/>
              <w:right w:val="single" w:color="auto" w:sz="4" w:space="0"/>
            </w:tcBorders>
            <w:shd w:val="clear" w:color="auto" w:fill="FFFF99"/>
            <w:tcMar>
              <w:top w:w="0" w:type="dxa"/>
              <w:left w:w="108" w:type="dxa"/>
              <w:bottom w:w="0" w:type="dxa"/>
              <w:right w:w="108" w:type="dxa"/>
            </w:tcMar>
          </w:tcPr>
          <w:p w:rsidRPr="00F2248A" w:rsidR="006A13FD" w:rsidP="0FF599CF" w:rsidRDefault="006A13FD" w14:paraId="46010588" w14:textId="7D5E9F9D">
            <w:pPr>
              <w:spacing w:before="100" w:beforeAutospacing="on" w:after="100" w:afterAutospacing="on"/>
              <w:jc w:val="center"/>
              <w:rPr>
                <w:rFonts w:ascii="Verdana" w:hAnsi="Verdana" w:eastAsia="Times New Roman" w:cs="Times New Roman"/>
                <w:b w:val="1"/>
                <w:bCs w:val="1"/>
                <w:noProof w:val="0"/>
                <w:sz w:val="18"/>
                <w:szCs w:val="18"/>
                <w:lang w:val="en-US" w:eastAsia="pl-PL"/>
              </w:rPr>
            </w:pPr>
            <w:r w:rsidRPr="0FF599CF" w:rsidR="3F4D7653">
              <w:rPr>
                <w:rFonts w:ascii="Verdana" w:hAnsi="Verdana" w:eastAsia="Times New Roman" w:cs="Times New Roman"/>
                <w:b w:val="1"/>
                <w:bCs w:val="1"/>
                <w:noProof w:val="0"/>
                <w:sz w:val="18"/>
                <w:szCs w:val="18"/>
                <w:lang w:val="en-US" w:eastAsia="pl-PL"/>
              </w:rPr>
              <w:t xml:space="preserve">July </w:t>
            </w:r>
            <w:r w:rsidRPr="0FF599CF" w:rsidR="006A13FD">
              <w:rPr>
                <w:rFonts w:ascii="Verdana" w:hAnsi="Verdana" w:eastAsia="Times New Roman" w:cs="Times New Roman"/>
                <w:b w:val="1"/>
                <w:bCs w:val="1"/>
                <w:noProof w:val="0"/>
                <w:sz w:val="18"/>
                <w:szCs w:val="18"/>
                <w:lang w:val="en-US" w:eastAsia="pl-PL"/>
              </w:rPr>
              <w:t>26</w:t>
            </w:r>
            <w:r w:rsidRPr="0FF599CF" w:rsidR="2AF74555">
              <w:rPr>
                <w:rFonts w:ascii="Verdana" w:hAnsi="Verdana" w:eastAsia="Times New Roman" w:cs="Times New Roman"/>
                <w:b w:val="1"/>
                <w:bCs w:val="1"/>
                <w:noProof w:val="0"/>
                <w:sz w:val="18"/>
                <w:szCs w:val="18"/>
                <w:lang w:val="en-US" w:eastAsia="pl-PL"/>
              </w:rPr>
              <w:t xml:space="preserve">, </w:t>
            </w:r>
            <w:r w:rsidRPr="0FF599CF" w:rsidR="006A13FD">
              <w:rPr>
                <w:rFonts w:ascii="Verdana" w:hAnsi="Verdana" w:eastAsia="Times New Roman" w:cs="Times New Roman"/>
                <w:b w:val="1"/>
                <w:bCs w:val="1"/>
                <w:noProof w:val="0"/>
                <w:sz w:val="18"/>
                <w:szCs w:val="18"/>
                <w:lang w:val="en-US" w:eastAsia="pl-PL"/>
              </w:rPr>
              <w:t>2021</w:t>
            </w:r>
          </w:p>
        </w:tc>
      </w:tr>
      <w:tr w:rsidRPr="00F2248A" w:rsidR="006A13FD" w:rsidTr="0FF599CF" w14:paraId="34143AF6" w14:textId="77777777">
        <w:trPr>
          <w:trHeight w:val="502"/>
          <w:jc w:val="center"/>
        </w:trPr>
        <w:tc>
          <w:tcPr>
            <w:tcW w:w="587" w:type="dxa"/>
            <w:vMerge/>
            <w:tcBorders/>
            <w:tcMar>
              <w:top w:w="0" w:type="dxa"/>
              <w:left w:w="108" w:type="dxa"/>
              <w:bottom w:w="0" w:type="dxa"/>
              <w:right w:w="108" w:type="dxa"/>
            </w:tcMar>
          </w:tcPr>
          <w:p w:rsidRPr="00F2248A" w:rsidR="006A13FD" w:rsidP="00B23409" w:rsidRDefault="006A13FD" w14:paraId="584BCB58" w14:textId="77777777">
            <w:pPr>
              <w:spacing w:before="100" w:beforeAutospacing="1" w:after="100" w:afterAutospacing="1"/>
              <w:rPr>
                <w:rFonts w:ascii="Verdana" w:hAnsi="Verdana" w:eastAsia="Times New Roman" w:cs="Times New Roman"/>
                <w:sz w:val="18"/>
                <w:szCs w:val="18"/>
                <w:lang w:eastAsia="pl-PL"/>
              </w:rPr>
            </w:pPr>
          </w:p>
        </w:tc>
        <w:tc>
          <w:tcPr>
            <w:tcW w:w="3827" w:type="dxa"/>
            <w:vMerge/>
            <w:tcBorders/>
            <w:tcMar>
              <w:top w:w="0" w:type="dxa"/>
              <w:left w:w="108" w:type="dxa"/>
              <w:bottom w:w="0" w:type="dxa"/>
              <w:right w:w="108" w:type="dxa"/>
            </w:tcMar>
          </w:tcPr>
          <w:p w:rsidRPr="00F2248A" w:rsidR="006A13FD" w:rsidP="00B23409" w:rsidRDefault="006A13FD" w14:paraId="6EC4D2FF" w14:textId="77777777">
            <w:pPr>
              <w:spacing w:before="100" w:beforeAutospacing="1" w:after="100" w:afterAutospacing="1"/>
              <w:rPr>
                <w:rFonts w:ascii="Verdana" w:hAnsi="Verdana" w:eastAsia="Times New Roman" w:cs="Times New Roman"/>
                <w:sz w:val="18"/>
                <w:szCs w:val="18"/>
                <w:lang w:eastAsia="pl-PL"/>
              </w:rPr>
            </w:pPr>
          </w:p>
        </w:tc>
        <w:tc>
          <w:tcPr>
            <w:tcW w:w="2126" w:type="dxa"/>
            <w:tcBorders>
              <w:top w:val="single" w:color="auto" w:sz="4" w:space="0"/>
              <w:left w:val="nil"/>
              <w:bottom w:val="single" w:color="auto" w:sz="8" w:space="0"/>
              <w:right w:val="single" w:color="auto" w:sz="8" w:space="0"/>
            </w:tcBorders>
            <w:shd w:val="clear" w:color="auto" w:fill="FFFF99"/>
            <w:tcMar/>
          </w:tcPr>
          <w:p w:rsidRPr="00F2248A" w:rsidR="006A13FD" w:rsidP="0FF599CF" w:rsidRDefault="006A13FD" w14:paraId="0FDF6D49" w14:textId="77777777">
            <w:pPr>
              <w:spacing w:before="100" w:beforeAutospacing="on" w:after="100" w:afterAutospacing="on"/>
              <w:rPr>
                <w:rFonts w:ascii="Verdana" w:hAnsi="Verdana" w:eastAsia="Times New Roman" w:cs="Times New Roman"/>
                <w:noProof w:val="0"/>
                <w:sz w:val="18"/>
                <w:szCs w:val="18"/>
                <w:lang w:val="en-US" w:eastAsia="pl-PL"/>
              </w:rPr>
            </w:pPr>
            <w:r w:rsidRPr="0FF599CF" w:rsidR="006A13FD">
              <w:rPr>
                <w:rFonts w:ascii="Verdana" w:hAnsi="Verdana" w:eastAsia="Times New Roman" w:cs="Times New Roman"/>
                <w:noProof w:val="0"/>
                <w:sz w:val="18"/>
                <w:szCs w:val="18"/>
                <w:lang w:val="en-US" w:eastAsia="pl-PL"/>
              </w:rPr>
              <w:t>Medical biotechnology</w:t>
            </w:r>
          </w:p>
        </w:tc>
        <w:tc>
          <w:tcPr>
            <w:tcW w:w="3475" w:type="dxa"/>
            <w:tcBorders>
              <w:top w:val="single" w:color="auto" w:sz="4" w:space="0"/>
              <w:left w:val="single" w:color="auto" w:sz="8" w:space="0"/>
              <w:bottom w:val="single" w:color="auto" w:sz="8" w:space="0"/>
              <w:right w:val="single" w:color="auto" w:sz="8" w:space="0"/>
            </w:tcBorders>
            <w:shd w:val="clear" w:color="auto" w:fill="FFFF99"/>
            <w:tcMar>
              <w:top w:w="0" w:type="dxa"/>
              <w:left w:w="108" w:type="dxa"/>
              <w:bottom w:w="0" w:type="dxa"/>
              <w:right w:w="108" w:type="dxa"/>
            </w:tcMar>
          </w:tcPr>
          <w:p w:rsidRPr="00F2248A" w:rsidR="006A13FD" w:rsidP="0FF599CF" w:rsidRDefault="006A13FD" w14:paraId="09704BAF" w14:textId="6945BA3B">
            <w:pPr>
              <w:spacing w:before="100" w:beforeAutospacing="on" w:after="100" w:afterAutospacing="on"/>
              <w:jc w:val="center"/>
              <w:rPr>
                <w:rFonts w:ascii="Verdana" w:hAnsi="Verdana" w:eastAsia="Times New Roman" w:cs="Times New Roman"/>
                <w:noProof w:val="0"/>
                <w:sz w:val="18"/>
                <w:szCs w:val="18"/>
                <w:lang w:val="en-US" w:eastAsia="pl-PL"/>
              </w:rPr>
            </w:pPr>
            <w:r w:rsidRPr="0FF599CF" w:rsidR="4E7F3142">
              <w:rPr>
                <w:rFonts w:ascii="Verdana" w:hAnsi="Verdana" w:eastAsia="Times New Roman" w:cs="Times New Roman"/>
                <w:b w:val="1"/>
                <w:bCs w:val="1"/>
                <w:noProof w:val="0"/>
                <w:sz w:val="18"/>
                <w:szCs w:val="18"/>
                <w:lang w:val="en-US" w:eastAsia="pl-PL"/>
              </w:rPr>
              <w:t xml:space="preserve">July </w:t>
            </w:r>
            <w:r w:rsidRPr="0FF599CF" w:rsidR="006A13FD">
              <w:rPr>
                <w:rFonts w:ascii="Verdana" w:hAnsi="Verdana" w:eastAsia="Times New Roman" w:cs="Times New Roman"/>
                <w:b w:val="1"/>
                <w:bCs w:val="1"/>
                <w:noProof w:val="0"/>
                <w:sz w:val="18"/>
                <w:szCs w:val="18"/>
                <w:lang w:val="en-US" w:eastAsia="pl-PL"/>
              </w:rPr>
              <w:t>26</w:t>
            </w:r>
            <w:r w:rsidRPr="0FF599CF" w:rsidR="457FB4A8">
              <w:rPr>
                <w:rFonts w:ascii="Verdana" w:hAnsi="Verdana" w:eastAsia="Times New Roman" w:cs="Times New Roman"/>
                <w:b w:val="1"/>
                <w:bCs w:val="1"/>
                <w:noProof w:val="0"/>
                <w:sz w:val="18"/>
                <w:szCs w:val="18"/>
                <w:lang w:val="en-US" w:eastAsia="pl-PL"/>
              </w:rPr>
              <w:t xml:space="preserve">, </w:t>
            </w:r>
            <w:r w:rsidRPr="0FF599CF" w:rsidR="006A13FD">
              <w:rPr>
                <w:rFonts w:ascii="Verdana" w:hAnsi="Verdana" w:eastAsia="Times New Roman" w:cs="Times New Roman"/>
                <w:b w:val="1"/>
                <w:bCs w:val="1"/>
                <w:noProof w:val="0"/>
                <w:sz w:val="18"/>
                <w:szCs w:val="18"/>
                <w:lang w:val="en-US" w:eastAsia="pl-PL"/>
              </w:rPr>
              <w:t>2021</w:t>
            </w:r>
          </w:p>
        </w:tc>
      </w:tr>
      <w:tr w:rsidRPr="00F2248A" w:rsidR="006A13FD" w:rsidTr="0FF599CF" w14:paraId="7FBEAE24" w14:textId="77777777">
        <w:trPr>
          <w:trHeight w:val="502"/>
          <w:jc w:val="center"/>
        </w:trPr>
        <w:tc>
          <w:tcPr>
            <w:tcW w:w="587" w:type="dxa"/>
            <w:vMerge/>
            <w:tcBorders/>
            <w:tcMar>
              <w:top w:w="0" w:type="dxa"/>
              <w:left w:w="108" w:type="dxa"/>
              <w:bottom w:w="0" w:type="dxa"/>
              <w:right w:w="108" w:type="dxa"/>
            </w:tcMar>
          </w:tcPr>
          <w:p w:rsidRPr="00F2248A" w:rsidR="006A13FD" w:rsidP="00B23409" w:rsidRDefault="006A13FD" w14:paraId="0726C6AA" w14:textId="77777777">
            <w:pPr>
              <w:spacing w:before="100" w:beforeAutospacing="1" w:after="100" w:afterAutospacing="1"/>
              <w:rPr>
                <w:rFonts w:ascii="Verdana" w:hAnsi="Verdana" w:eastAsia="Times New Roman" w:cs="Times New Roman"/>
                <w:sz w:val="18"/>
                <w:szCs w:val="18"/>
                <w:lang w:eastAsia="pl-PL"/>
              </w:rPr>
            </w:pPr>
          </w:p>
        </w:tc>
        <w:tc>
          <w:tcPr>
            <w:tcW w:w="3827" w:type="dxa"/>
            <w:vMerge/>
            <w:tcBorders/>
            <w:tcMar>
              <w:top w:w="0" w:type="dxa"/>
              <w:left w:w="108" w:type="dxa"/>
              <w:bottom w:w="0" w:type="dxa"/>
              <w:right w:w="108" w:type="dxa"/>
            </w:tcMar>
          </w:tcPr>
          <w:p w:rsidRPr="00F2248A" w:rsidR="006A13FD" w:rsidP="00B23409" w:rsidRDefault="006A13FD" w14:paraId="75A00C52" w14:textId="77777777">
            <w:pPr>
              <w:spacing w:before="100" w:beforeAutospacing="1" w:after="100" w:afterAutospacing="1"/>
              <w:rPr>
                <w:rFonts w:ascii="Verdana" w:hAnsi="Verdana" w:eastAsia="Times New Roman" w:cs="Times New Roman"/>
                <w:sz w:val="18"/>
                <w:szCs w:val="18"/>
                <w:lang w:eastAsia="pl-PL"/>
              </w:rPr>
            </w:pPr>
          </w:p>
        </w:tc>
        <w:tc>
          <w:tcPr>
            <w:tcW w:w="2126" w:type="dxa"/>
            <w:tcBorders>
              <w:top w:val="single" w:color="auto" w:sz="8" w:space="0"/>
              <w:left w:val="nil"/>
              <w:bottom w:val="single" w:color="auto" w:sz="8" w:space="0"/>
              <w:right w:val="single" w:color="auto" w:sz="8" w:space="0"/>
            </w:tcBorders>
            <w:shd w:val="clear" w:color="auto" w:fill="FFFF99"/>
            <w:tcMar/>
          </w:tcPr>
          <w:p w:rsidRPr="00F2248A" w:rsidR="006A13FD" w:rsidP="0FF599CF" w:rsidRDefault="006A13FD" w14:paraId="18059835" w14:textId="39D6D589">
            <w:pPr>
              <w:spacing w:before="100" w:beforeAutospacing="on" w:after="100" w:afterAutospacing="on"/>
              <w:rPr>
                <w:rFonts w:ascii="Verdana" w:hAnsi="Verdana" w:eastAsia="Times New Roman" w:cs="Times New Roman"/>
                <w:b w:val="1"/>
                <w:bCs w:val="1"/>
                <w:noProof w:val="0"/>
                <w:sz w:val="18"/>
                <w:szCs w:val="18"/>
                <w:u w:val="single"/>
                <w:lang w:val="en-US" w:eastAsia="pl-PL"/>
              </w:rPr>
            </w:pPr>
            <w:r w:rsidRPr="0FF599CF" w:rsidR="39043A1F">
              <w:rPr>
                <w:rFonts w:ascii="Verdana" w:hAnsi="Verdana" w:eastAsia="Times New Roman" w:cs="Times New Roman"/>
                <w:b w:val="1"/>
                <w:bCs w:val="1"/>
                <w:noProof w:val="0"/>
                <w:sz w:val="18"/>
                <w:szCs w:val="18"/>
                <w:u w:val="single"/>
                <w:lang w:val="en-US" w:eastAsia="pl-PL"/>
              </w:rPr>
              <w:t>Other fields of study</w:t>
            </w:r>
            <w:r w:rsidRPr="0FF599CF" w:rsidR="006A13FD">
              <w:rPr>
                <w:rFonts w:ascii="Verdana" w:hAnsi="Verdana" w:eastAsia="Times New Roman" w:cs="Times New Roman"/>
                <w:b w:val="1"/>
                <w:bCs w:val="1"/>
                <w:noProof w:val="0"/>
                <w:sz w:val="18"/>
                <w:szCs w:val="18"/>
                <w:u w:val="single"/>
                <w:lang w:val="en-US" w:eastAsia="pl-PL"/>
              </w:rPr>
              <w:t xml:space="preserve">: </w:t>
            </w:r>
            <w:r w:rsidRPr="0FF599CF" w:rsidR="006A13FD">
              <w:rPr>
                <w:rFonts w:ascii="Verdana" w:hAnsi="Verdana" w:eastAsia="Times New Roman" w:cs="Times New Roman"/>
                <w:noProof w:val="0"/>
                <w:sz w:val="18"/>
                <w:szCs w:val="18"/>
                <w:lang w:val="en-US" w:eastAsia="pl-PL"/>
              </w:rPr>
              <w:t xml:space="preserve"> </w:t>
            </w:r>
          </w:p>
        </w:tc>
        <w:tc>
          <w:tcPr>
            <w:tcW w:w="3475" w:type="dxa"/>
            <w:tcBorders>
              <w:top w:val="nil"/>
              <w:left w:val="single" w:color="auto" w:sz="8" w:space="0"/>
              <w:bottom w:val="single" w:color="auto" w:sz="8" w:space="0"/>
              <w:right w:val="single" w:color="auto" w:sz="8" w:space="0"/>
            </w:tcBorders>
            <w:shd w:val="clear" w:color="auto" w:fill="FFFF99"/>
            <w:tcMar>
              <w:top w:w="0" w:type="dxa"/>
              <w:left w:w="108" w:type="dxa"/>
              <w:bottom w:w="0" w:type="dxa"/>
              <w:right w:w="108" w:type="dxa"/>
            </w:tcMar>
          </w:tcPr>
          <w:p w:rsidR="6BC6FC9C" w:rsidP="0FF599CF" w:rsidRDefault="6BC6FC9C" w14:paraId="7F2B6834" w14:textId="5E873388">
            <w:pPr>
              <w:jc w:val="left"/>
              <w:rPr>
                <w:rFonts w:ascii="Verdana" w:hAnsi="Verdana" w:eastAsia="Verdana" w:cs="Verdana"/>
                <w:noProof w:val="0"/>
                <w:sz w:val="18"/>
                <w:szCs w:val="18"/>
                <w:lang w:val="en-US"/>
              </w:rPr>
            </w:pPr>
            <w:r w:rsidRPr="0FF599CF" w:rsidR="6BC6FC9C">
              <w:rPr>
                <w:rFonts w:ascii="Verdana" w:hAnsi="Verdana" w:eastAsia="Verdana" w:cs="Verdana"/>
                <w:noProof w:val="0"/>
                <w:sz w:val="18"/>
                <w:szCs w:val="18"/>
                <w:lang w:val="en-US"/>
              </w:rPr>
              <w:t>up to 14 days from the date of submitting a complete set of documents in the IRC system</w:t>
            </w:r>
          </w:p>
          <w:p w:rsidRPr="00575C16" w:rsidR="006A13FD" w:rsidP="0FF599CF" w:rsidRDefault="006A13FD" w14:paraId="69B92B4A" w14:textId="77777777">
            <w:pPr>
              <w:spacing w:before="100" w:beforeAutospacing="on" w:after="100" w:afterAutospacing="on"/>
              <w:rPr>
                <w:rFonts w:ascii="Verdana" w:hAnsi="Verdana" w:eastAsia="Times New Roman" w:cs="Times New Roman"/>
                <w:noProof w:val="0"/>
                <w:sz w:val="18"/>
                <w:szCs w:val="18"/>
                <w:lang w:val="en-US" w:eastAsia="pl-PL"/>
              </w:rPr>
            </w:pPr>
          </w:p>
        </w:tc>
      </w:tr>
      <w:tr w:rsidRPr="00F2248A" w:rsidR="006A13FD" w:rsidTr="0FF599CF" w14:paraId="4570A38C" w14:textId="77777777">
        <w:trPr>
          <w:jc w:val="center"/>
        </w:trPr>
        <w:tc>
          <w:tcPr>
            <w:tcW w:w="587"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F2248A" w:rsidR="006A13FD" w:rsidP="0FF599CF" w:rsidRDefault="006A13FD" w14:paraId="512B895F" w14:textId="77777777">
            <w:pPr>
              <w:spacing w:before="100" w:beforeAutospacing="on" w:after="100" w:afterAutospacing="on"/>
              <w:rPr>
                <w:rFonts w:ascii="Verdana" w:hAnsi="Verdana" w:eastAsia="Times New Roman" w:cs="Times New Roman"/>
                <w:noProof w:val="0"/>
                <w:sz w:val="18"/>
                <w:szCs w:val="18"/>
                <w:lang w:val="en-US" w:eastAsia="pl-PL"/>
              </w:rPr>
            </w:pPr>
            <w:r w:rsidRPr="0FF599CF" w:rsidR="006A13FD">
              <w:rPr>
                <w:rFonts w:ascii="Verdana" w:hAnsi="Verdana" w:eastAsia="Times New Roman" w:cs="Times New Roman"/>
                <w:noProof w:val="0"/>
                <w:sz w:val="18"/>
                <w:szCs w:val="18"/>
                <w:lang w:val="en-US" w:eastAsia="pl-PL"/>
              </w:rPr>
              <w:t> </w:t>
            </w:r>
            <w:r w:rsidRPr="0FF599CF" w:rsidR="006A13FD">
              <w:rPr>
                <w:rFonts w:ascii="Verdana" w:hAnsi="Verdana" w:eastAsia="Times New Roman" w:cs="Times New Roman"/>
                <w:noProof w:val="0"/>
                <w:sz w:val="18"/>
                <w:szCs w:val="18"/>
                <w:lang w:val="en-US" w:eastAsia="pl-PL"/>
              </w:rPr>
              <w:t xml:space="preserve">5. </w:t>
            </w:r>
          </w:p>
        </w:tc>
        <w:tc>
          <w:tcPr>
            <w:tcW w:w="3827" w:type="dxa"/>
            <w:tcBorders>
              <w:top w:val="nil"/>
              <w:left w:val="nil"/>
              <w:bottom w:val="single" w:color="auto" w:sz="4" w:space="0"/>
              <w:right w:val="single" w:color="auto" w:sz="8" w:space="0"/>
            </w:tcBorders>
            <w:tcMar>
              <w:top w:w="0" w:type="dxa"/>
              <w:left w:w="108" w:type="dxa"/>
              <w:bottom w:w="0" w:type="dxa"/>
              <w:right w:w="108" w:type="dxa"/>
            </w:tcMar>
            <w:hideMark/>
          </w:tcPr>
          <w:p w:rsidRPr="00F2248A" w:rsidR="006A13FD" w:rsidP="0FF599CF" w:rsidRDefault="006A13FD" w14:paraId="0E41E9BE" w14:textId="342A605F">
            <w:pPr>
              <w:spacing w:before="100" w:beforeAutospacing="1" w:after="100" w:afterAutospacing="1"/>
              <w:jc w:val="left"/>
              <w:rPr>
                <w:rFonts w:ascii="Verdana" w:hAnsi="Verdana" w:eastAsia="Verdana" w:cs="Verdana"/>
                <w:noProof w:val="0"/>
                <w:sz w:val="18"/>
                <w:szCs w:val="18"/>
                <w:lang w:val="en-US"/>
              </w:rPr>
            </w:pPr>
            <w:r w:rsidRPr="0FF599CF" w:rsidR="2DBC86D5">
              <w:rPr>
                <w:rFonts w:ascii="Verdana" w:hAnsi="Verdana" w:eastAsia="Verdana" w:cs="Verdana"/>
                <w:noProof w:val="0"/>
                <w:sz w:val="18"/>
                <w:szCs w:val="18"/>
                <w:lang w:val="en-US"/>
              </w:rPr>
              <w:t xml:space="preserve">The final date of payment of the tuition fee (the date of receipt on the account of the University of </w:t>
            </w:r>
            <w:r w:rsidRPr="0FF599CF" w:rsidR="2DBC86D5">
              <w:rPr>
                <w:rFonts w:ascii="Verdana" w:hAnsi="Verdana" w:eastAsia="Verdana" w:cs="Verdana"/>
                <w:noProof w:val="0"/>
                <w:sz w:val="18"/>
                <w:szCs w:val="18"/>
                <w:lang w:val="en-US"/>
              </w:rPr>
              <w:t>Wrocław</w:t>
            </w:r>
            <w:r w:rsidRPr="0FF599CF" w:rsidR="2DBC86D5">
              <w:rPr>
                <w:rFonts w:ascii="Verdana" w:hAnsi="Verdana" w:eastAsia="Verdana" w:cs="Verdana"/>
                <w:noProof w:val="0"/>
                <w:sz w:val="18"/>
                <w:szCs w:val="18"/>
                <w:lang w:val="en-US"/>
              </w:rPr>
              <w:t xml:space="preserve"> is decisive)</w:t>
            </w:r>
          </w:p>
        </w:tc>
        <w:tc>
          <w:tcPr>
            <w:tcW w:w="5601" w:type="dxa"/>
            <w:gridSpan w:val="2"/>
            <w:tcBorders>
              <w:top w:val="nil"/>
              <w:left w:val="nil"/>
              <w:bottom w:val="single" w:color="auto" w:sz="4" w:space="0"/>
              <w:right w:val="single" w:color="auto" w:sz="8" w:space="0"/>
            </w:tcBorders>
            <w:shd w:val="clear" w:color="auto" w:fill="FFFF99"/>
            <w:tcMar/>
          </w:tcPr>
          <w:p w:rsidRPr="00F2248A" w:rsidR="006A13FD" w:rsidP="0FF599CF" w:rsidRDefault="006A13FD" w14:paraId="11B0C48A" w14:textId="19C63135">
            <w:pPr>
              <w:pStyle w:val="Normalny"/>
              <w:spacing w:before="100" w:beforeAutospacing="on" w:after="100" w:afterAutospacing="on"/>
              <w:rPr>
                <w:rFonts w:ascii="Verdana" w:hAnsi="Verdana" w:eastAsia="Times New Roman" w:cs="Times New Roman"/>
                <w:noProof w:val="0"/>
                <w:sz w:val="18"/>
                <w:szCs w:val="18"/>
                <w:lang w:val="en-US" w:eastAsia="pl-PL"/>
              </w:rPr>
            </w:pPr>
            <w:r w:rsidRPr="0FF599CF" w:rsidR="2FCDB4CD">
              <w:rPr>
                <w:rFonts w:ascii="Verdana" w:hAnsi="Verdana" w:eastAsia="Verdana" w:cs="Verdana"/>
                <w:noProof w:val="0"/>
                <w:sz w:val="18"/>
                <w:szCs w:val="18"/>
                <w:lang w:val="en-US"/>
              </w:rPr>
              <w:t>4 weeks from the receipt of the "Letter of Offer", but not later than</w:t>
            </w:r>
            <w:r w:rsidRPr="0FF599CF" w:rsidR="006A13FD">
              <w:rPr>
                <w:rFonts w:ascii="Verdana" w:hAnsi="Verdana" w:eastAsia="Times New Roman" w:cs="Times New Roman"/>
                <w:b w:val="1"/>
                <w:bCs w:val="1"/>
                <w:noProof w:val="0"/>
                <w:sz w:val="18"/>
                <w:szCs w:val="18"/>
                <w:lang w:val="en-US" w:eastAsia="pl-PL"/>
              </w:rPr>
              <w:t xml:space="preserve"> </w:t>
            </w:r>
            <w:r w:rsidRPr="0FF599CF" w:rsidR="24054B6A">
              <w:rPr>
                <w:rFonts w:ascii="Verdana" w:hAnsi="Verdana" w:eastAsia="Times New Roman" w:cs="Times New Roman"/>
                <w:b w:val="1"/>
                <w:bCs w:val="1"/>
                <w:noProof w:val="0"/>
                <w:sz w:val="18"/>
                <w:szCs w:val="18"/>
                <w:lang w:val="en-US" w:eastAsia="pl-PL"/>
              </w:rPr>
              <w:t>September</w:t>
            </w:r>
            <w:r w:rsidRPr="0FF599CF" w:rsidR="24054B6A">
              <w:rPr>
                <w:rFonts w:ascii="Verdana" w:hAnsi="Verdana" w:eastAsia="Times New Roman" w:cs="Times New Roman"/>
                <w:b w:val="1"/>
                <w:bCs w:val="1"/>
                <w:noProof w:val="0"/>
                <w:sz w:val="18"/>
                <w:szCs w:val="18"/>
                <w:lang w:val="en-US" w:eastAsia="pl-PL"/>
              </w:rPr>
              <w:t xml:space="preserve"> </w:t>
            </w:r>
            <w:r w:rsidRPr="0FF599CF" w:rsidR="006A13FD">
              <w:rPr>
                <w:rFonts w:ascii="Verdana" w:hAnsi="Verdana" w:eastAsia="Times New Roman" w:cs="Times New Roman"/>
                <w:b w:val="1"/>
                <w:bCs w:val="1"/>
                <w:noProof w:val="0"/>
                <w:sz w:val="18"/>
                <w:szCs w:val="18"/>
                <w:lang w:val="en-US" w:eastAsia="pl-PL"/>
              </w:rPr>
              <w:t>24</w:t>
            </w:r>
            <w:r w:rsidRPr="0FF599CF" w:rsidR="09D799C0">
              <w:rPr>
                <w:rFonts w:ascii="Verdana" w:hAnsi="Verdana" w:eastAsia="Times New Roman" w:cs="Times New Roman"/>
                <w:b w:val="1"/>
                <w:bCs w:val="1"/>
                <w:noProof w:val="0"/>
                <w:sz w:val="18"/>
                <w:szCs w:val="18"/>
                <w:lang w:val="en-US" w:eastAsia="pl-PL"/>
              </w:rPr>
              <w:t xml:space="preserve">, </w:t>
            </w:r>
            <w:r w:rsidRPr="0FF599CF" w:rsidR="006A13FD">
              <w:rPr>
                <w:rFonts w:ascii="Verdana" w:hAnsi="Verdana" w:eastAsia="Times New Roman" w:cs="Times New Roman"/>
                <w:b w:val="1"/>
                <w:bCs w:val="1"/>
                <w:noProof w:val="0"/>
                <w:sz w:val="18"/>
                <w:szCs w:val="18"/>
                <w:lang w:val="en-US" w:eastAsia="pl-PL"/>
              </w:rPr>
              <w:t>2021</w:t>
            </w:r>
          </w:p>
        </w:tc>
      </w:tr>
      <w:tr w:rsidRPr="00F2248A" w:rsidR="004D6981" w:rsidTr="0FF599CF" w14:paraId="32FD1671" w14:textId="77777777">
        <w:trPr>
          <w:jc w:val="center"/>
        </w:trPr>
        <w:tc>
          <w:tcPr>
            <w:tcW w:w="5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35A8E" w:rsidR="004D6981" w:rsidP="0FF599CF" w:rsidRDefault="004D6981" w14:paraId="53315FCC" w14:textId="1A0E8C20">
            <w:pPr>
              <w:spacing w:before="100" w:beforeAutospacing="on" w:after="100" w:afterAutospacing="on"/>
              <w:rPr>
                <w:rFonts w:ascii="Verdana" w:hAnsi="Verdana" w:eastAsia="Times New Roman" w:cs="Times New Roman"/>
                <w:noProof w:val="0"/>
                <w:color w:val="000000" w:themeColor="text1"/>
                <w:sz w:val="18"/>
                <w:szCs w:val="18"/>
                <w:lang w:val="en-US" w:eastAsia="pl-PL"/>
              </w:rPr>
            </w:pPr>
            <w:r w:rsidRPr="0FF599CF" w:rsidR="521A7503">
              <w:rPr>
                <w:noProof w:val="0"/>
                <w:color w:val="000000" w:themeColor="text1" w:themeTint="FF" w:themeShade="FF"/>
                <w:lang w:val="en-US"/>
              </w:rPr>
              <w:t>6.</w:t>
            </w:r>
          </w:p>
        </w:tc>
        <w:tc>
          <w:tcPr>
            <w:tcW w:w="38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35A8E" w:rsidR="004D6981" w:rsidP="0FF599CF" w:rsidRDefault="004D6981" w14:paraId="2834FCD0" w14:textId="26D438FF">
            <w:pPr>
              <w:pStyle w:val="Normalny"/>
              <w:spacing w:before="100" w:beforeAutospacing="on" w:after="100" w:afterAutospacing="on"/>
              <w:rPr>
                <w:rFonts w:ascii="Calibri" w:hAnsi="Calibri" w:eastAsia="Calibri" w:cs="Calibri" w:asciiTheme="minorAscii" w:hAnsiTheme="minorAscii" w:eastAsiaTheme="minorAscii" w:cstheme="minorAscii"/>
                <w:noProof w:val="0"/>
                <w:sz w:val="22"/>
                <w:szCs w:val="22"/>
                <w:lang w:val="en-US"/>
              </w:rPr>
            </w:pPr>
            <w:r w:rsidRPr="0FF599CF" w:rsidR="65454C35">
              <w:rPr>
                <w:rFonts w:ascii="Calibri" w:hAnsi="Calibri" w:eastAsia="Calibri" w:cs="Calibri" w:asciiTheme="minorAscii" w:hAnsiTheme="minorAscii" w:eastAsiaTheme="minorAscii" w:cstheme="minorAscii"/>
                <w:noProof w:val="0"/>
                <w:sz w:val="22"/>
                <w:szCs w:val="22"/>
                <w:lang w:val="en-US"/>
              </w:rPr>
              <w:t>Final date for submission of original documents or notarized copies</w:t>
            </w:r>
          </w:p>
        </w:tc>
        <w:tc>
          <w:tcPr>
            <w:tcW w:w="5601" w:type="dxa"/>
            <w:gridSpan w:val="2"/>
            <w:tcBorders>
              <w:top w:val="single" w:color="auto" w:sz="4" w:space="0"/>
              <w:left w:val="single" w:color="auto" w:sz="4" w:space="0"/>
              <w:bottom w:val="single" w:color="auto" w:sz="4" w:space="0"/>
              <w:right w:val="single" w:color="auto" w:sz="4" w:space="0"/>
            </w:tcBorders>
            <w:shd w:val="clear" w:color="auto" w:fill="FFFF99"/>
            <w:tcMar/>
          </w:tcPr>
          <w:p w:rsidRPr="00535A8E" w:rsidR="004D6981" w:rsidP="0FF599CF" w:rsidRDefault="004D6981" w14:paraId="13D37A07" w14:textId="647F88B8">
            <w:pPr>
              <w:pStyle w:val="Normalny"/>
              <w:spacing w:before="100" w:beforeAutospacing="on" w:after="100" w:afterAutospacing="on"/>
              <w:jc w:val="center"/>
              <w:rPr>
                <w:rFonts w:ascii="Verdana" w:hAnsi="Verdana" w:eastAsia="Verdana" w:cs="Verdana"/>
                <w:b w:val="1"/>
                <w:bCs w:val="1"/>
                <w:noProof w:val="0"/>
                <w:sz w:val="18"/>
                <w:szCs w:val="18"/>
                <w:lang w:val="en-US"/>
              </w:rPr>
            </w:pPr>
            <w:r w:rsidRPr="0FF599CF" w:rsidR="0357BE03">
              <w:rPr>
                <w:rFonts w:ascii="Verdana" w:hAnsi="Verdana" w:eastAsia="Verdana" w:cs="Verdana"/>
                <w:b w:val="1"/>
                <w:bCs w:val="1"/>
                <w:noProof w:val="0"/>
                <w:sz w:val="18"/>
                <w:szCs w:val="18"/>
                <w:lang w:val="en-US"/>
              </w:rPr>
              <w:t>immediately after the student's arrival, but notlater than 10/29/2021</w:t>
            </w:r>
          </w:p>
        </w:tc>
      </w:tr>
    </w:tbl>
    <w:p w:rsidRPr="006A13FD" w:rsidR="006A13FD" w:rsidP="0FF599CF" w:rsidRDefault="006A13FD" w14:paraId="0D3EFB4B" w14:textId="77777777">
      <w:pPr>
        <w:pStyle w:val="Akapitzlist"/>
        <w:rPr>
          <w:rFonts w:ascii="Verdana" w:hAnsi="Verdana"/>
          <w:noProof w:val="0"/>
          <w:sz w:val="16"/>
          <w:szCs w:val="16"/>
          <w:lang w:val="en-US"/>
        </w:rPr>
      </w:pPr>
    </w:p>
    <w:p w:rsidRPr="006A13FD" w:rsidR="006A13FD" w:rsidP="0FF599CF" w:rsidRDefault="006A13FD" w14:paraId="443B2006" w14:textId="77777777">
      <w:pPr>
        <w:pStyle w:val="Akapitzlist"/>
        <w:rPr>
          <w:rFonts w:ascii="Verdana" w:hAnsi="Verdana"/>
          <w:noProof w:val="0"/>
          <w:sz w:val="16"/>
          <w:szCs w:val="16"/>
          <w:lang w:val="en-US"/>
        </w:rPr>
      </w:pPr>
    </w:p>
    <w:p w:rsidRPr="006A13FD" w:rsidR="006A13FD" w:rsidP="0FF599CF" w:rsidRDefault="006A13FD" w14:paraId="2B484D5D" w14:textId="77777777">
      <w:pPr>
        <w:pStyle w:val="Akapitzlist"/>
        <w:rPr>
          <w:rFonts w:ascii="Verdana" w:hAnsi="Verdana"/>
          <w:noProof w:val="0"/>
          <w:sz w:val="16"/>
          <w:szCs w:val="16"/>
          <w:lang w:val="en-US"/>
        </w:rPr>
      </w:pPr>
    </w:p>
    <w:p w:rsidR="009321C9" w:rsidP="0FF599CF" w:rsidRDefault="009321C9" w14:paraId="3B61B22A" w14:textId="77777777">
      <w:pPr>
        <w:pStyle w:val="Akapitzlist"/>
        <w:rPr>
          <w:rFonts w:ascii="Verdana" w:hAnsi="Verdana"/>
          <w:noProof w:val="0"/>
          <w:sz w:val="16"/>
          <w:szCs w:val="16"/>
          <w:lang w:val="en-US"/>
        </w:rPr>
      </w:pPr>
    </w:p>
    <w:p w:rsidR="00575C16" w:rsidP="0FF599CF" w:rsidRDefault="00575C16" w14:paraId="4142121F" w14:textId="77777777">
      <w:pPr>
        <w:rPr>
          <w:rFonts w:ascii="Verdana" w:hAnsi="Verdana" w:eastAsia="Calibri" w:cs="Times New Roman"/>
          <w:noProof w:val="0"/>
          <w:sz w:val="16"/>
          <w:szCs w:val="16"/>
          <w:lang w:val="en-US"/>
        </w:rPr>
      </w:pPr>
      <w:r w:rsidRPr="0FF599CF">
        <w:rPr>
          <w:rFonts w:ascii="Verdana" w:hAnsi="Verdana"/>
          <w:noProof w:val="0"/>
          <w:sz w:val="16"/>
          <w:szCs w:val="16"/>
          <w:lang w:val="en-US"/>
        </w:rPr>
        <w:br w:type="page"/>
      </w:r>
    </w:p>
    <w:p w:rsidR="36CB19BC" w:rsidP="0FF599CF" w:rsidRDefault="36CB19BC" w14:paraId="471AF507" w14:textId="24EF9291">
      <w:pPr>
        <w:pStyle w:val="Akapitzlist"/>
        <w:bidi w:val="0"/>
        <w:spacing w:before="0" w:beforeAutospacing="off" w:after="0" w:afterAutospacing="off" w:line="276" w:lineRule="auto"/>
        <w:ind w:left="7938" w:right="0"/>
        <w:jc w:val="left"/>
        <w:rPr>
          <w:rFonts w:ascii="Verdana" w:hAnsi="Verdana"/>
          <w:noProof w:val="0"/>
          <w:sz w:val="16"/>
          <w:szCs w:val="16"/>
          <w:lang w:val="en-US"/>
        </w:rPr>
      </w:pPr>
      <w:r w:rsidRPr="0FF599CF" w:rsidR="36CB19BC">
        <w:rPr>
          <w:rFonts w:ascii="Verdana" w:hAnsi="Verdana"/>
          <w:noProof w:val="0"/>
          <w:sz w:val="16"/>
          <w:szCs w:val="16"/>
          <w:lang w:val="en-US"/>
        </w:rPr>
        <w:t>Appendix No. 2</w:t>
      </w:r>
    </w:p>
    <w:p w:rsidR="36CB19BC" w:rsidP="0FF599CF" w:rsidRDefault="36CB19BC" w14:paraId="442FA54A" w14:textId="6808C675">
      <w:pPr>
        <w:pStyle w:val="Akapitzlist"/>
        <w:bidi w:val="0"/>
        <w:spacing w:before="0" w:beforeAutospacing="off" w:after="200" w:afterAutospacing="off" w:line="276" w:lineRule="auto"/>
        <w:ind w:left="7938" w:right="0"/>
        <w:jc w:val="left"/>
        <w:rPr>
          <w:rFonts w:ascii="Verdana" w:hAnsi="Verdana"/>
          <w:noProof w:val="0"/>
          <w:sz w:val="16"/>
          <w:szCs w:val="16"/>
          <w:lang w:val="en-US"/>
        </w:rPr>
      </w:pPr>
      <w:r w:rsidRPr="0FF599CF" w:rsidR="36CB19BC">
        <w:rPr>
          <w:rFonts w:ascii="Verdana" w:hAnsi="Verdana"/>
          <w:noProof w:val="0"/>
          <w:sz w:val="16"/>
          <w:szCs w:val="16"/>
          <w:lang w:val="en-US"/>
        </w:rPr>
        <w:t xml:space="preserve">to the </w:t>
      </w:r>
      <w:r w:rsidRPr="0FF599CF" w:rsidR="36CB19BC">
        <w:rPr>
          <w:rFonts w:ascii="Verdana" w:hAnsi="Verdana"/>
          <w:noProof w:val="0"/>
          <w:sz w:val="16"/>
          <w:szCs w:val="16"/>
          <w:lang w:val="en-US"/>
        </w:rPr>
        <w:t>Recruitment</w:t>
      </w:r>
      <w:r w:rsidRPr="0FF599CF" w:rsidR="36CB19BC">
        <w:rPr>
          <w:rFonts w:ascii="Verdana" w:hAnsi="Verdana"/>
          <w:noProof w:val="0"/>
          <w:sz w:val="16"/>
          <w:szCs w:val="16"/>
          <w:lang w:val="en-US"/>
        </w:rPr>
        <w:t xml:space="preserve"> </w:t>
      </w:r>
      <w:r w:rsidRPr="0FF599CF" w:rsidR="36CB19BC">
        <w:rPr>
          <w:rFonts w:ascii="Verdana" w:hAnsi="Verdana"/>
          <w:noProof w:val="0"/>
          <w:sz w:val="16"/>
          <w:szCs w:val="16"/>
          <w:lang w:val="en-US"/>
        </w:rPr>
        <w:t>Procedure</w:t>
      </w:r>
    </w:p>
    <w:p w:rsidR="006A13FD" w:rsidP="0FF599CF" w:rsidRDefault="006A13FD" w14:paraId="5B529246" w14:textId="679D89E8">
      <w:pPr>
        <w:jc w:val="both"/>
        <w:rPr>
          <w:rFonts w:ascii="Verdana" w:hAnsi="Verdana"/>
          <w:noProof w:val="0"/>
          <w:sz w:val="20"/>
          <w:szCs w:val="20"/>
          <w:lang w:val="en-US"/>
        </w:rPr>
      </w:pPr>
    </w:p>
    <w:p w:rsidRPr="00645959" w:rsidR="00645959" w:rsidP="0FF599CF" w:rsidRDefault="00645959" w14:paraId="21C078B4" w14:textId="77777777">
      <w:pPr>
        <w:jc w:val="both"/>
        <w:rPr>
          <w:rFonts w:ascii="Verdana" w:hAnsi="Verdana"/>
          <w:noProof w:val="0"/>
          <w:sz w:val="20"/>
          <w:szCs w:val="20"/>
          <w:lang w:val="en-US"/>
        </w:rPr>
      </w:pPr>
    </w:p>
    <w:tbl>
      <w:tblPr>
        <w:tblW w:w="9214" w:type="dxa"/>
        <w:tblLayout w:type="fixed"/>
        <w:tblCellMar>
          <w:left w:w="0" w:type="dxa"/>
          <w:right w:w="0" w:type="dxa"/>
        </w:tblCellMar>
        <w:tblLook w:val="0000" w:firstRow="0" w:lastRow="0" w:firstColumn="0" w:lastColumn="0" w:noHBand="0" w:noVBand="0"/>
      </w:tblPr>
      <w:tblGrid>
        <w:gridCol w:w="3686"/>
        <w:gridCol w:w="3969"/>
        <w:gridCol w:w="1559"/>
      </w:tblGrid>
      <w:tr w:rsidRPr="00F2248A" w:rsidR="006A13FD" w:rsidTr="0FF599CF" w14:paraId="457DD95C" w14:textId="77777777">
        <w:trPr>
          <w:trHeight w:val="714"/>
        </w:trPr>
        <w:tc>
          <w:tcPr>
            <w:tcW w:w="3686" w:type="dxa"/>
            <w:tcBorders>
              <w:top w:val="nil"/>
              <w:left w:val="nil"/>
              <w:bottom w:val="nil"/>
              <w:right w:val="nil"/>
            </w:tcBorders>
            <w:tcMar/>
          </w:tcPr>
          <w:p w:rsidRPr="00F2248A" w:rsidR="006A13FD" w:rsidP="0FF599CF" w:rsidRDefault="006A13FD" w14:paraId="09C266F8" w14:textId="77777777">
            <w:pPr>
              <w:widowControl w:val="0"/>
              <w:autoSpaceDE w:val="0"/>
              <w:autoSpaceDN w:val="0"/>
              <w:adjustRightInd w:val="0"/>
              <w:rPr>
                <w:rFonts w:ascii="Times New Roman" w:hAnsi="Times New Roman"/>
                <w:noProof w:val="0"/>
                <w:sz w:val="24"/>
                <w:szCs w:val="24"/>
                <w:lang w:val="en-US"/>
              </w:rPr>
            </w:pPr>
            <w:r w:rsidRPr="00F2248A">
              <w:rPr>
                <w:rFonts w:ascii="Times New Roman" w:hAnsi="Times New Roman"/>
                <w:noProof/>
                <w:sz w:val="24"/>
                <w:szCs w:val="24"/>
                <w:lang w:eastAsia="pl-PL"/>
              </w:rPr>
              <w:drawing>
                <wp:inline distT="0" distB="0" distL="0" distR="0" wp14:anchorId="6707000E" wp14:editId="129A0AAE">
                  <wp:extent cx="2343150" cy="10858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343150" cy="1085850"/>
                          </a:xfrm>
                          <a:prstGeom prst="rect">
                            <a:avLst/>
                          </a:prstGeom>
                          <a:noFill/>
                          <a:ln w="9525">
                            <a:noFill/>
                            <a:miter lim="800000"/>
                            <a:headEnd/>
                            <a:tailEnd/>
                          </a:ln>
                        </pic:spPr>
                      </pic:pic>
                    </a:graphicData>
                  </a:graphic>
                </wp:inline>
              </w:drawing>
            </w:r>
          </w:p>
        </w:tc>
        <w:tc>
          <w:tcPr>
            <w:tcW w:w="3969" w:type="dxa"/>
            <w:tcBorders>
              <w:top w:val="nil"/>
              <w:left w:val="nil"/>
              <w:bottom w:val="nil"/>
              <w:right w:val="single" w:color="000000" w:themeColor="text1" w:sz="8" w:space="0"/>
            </w:tcBorders>
            <w:tcMar/>
            <w:vAlign w:val="center"/>
          </w:tcPr>
          <w:p w:rsidRPr="000E457A" w:rsidR="006A13FD" w:rsidP="0FF599CF" w:rsidRDefault="006A13FD" w14:paraId="01F4DBEA" w14:textId="77777777">
            <w:pPr>
              <w:widowControl w:val="0"/>
              <w:autoSpaceDE w:val="0"/>
              <w:autoSpaceDN w:val="0"/>
              <w:adjustRightInd w:val="0"/>
              <w:spacing w:before="300"/>
              <w:jc w:val="center"/>
              <w:rPr>
                <w:rFonts w:ascii="Times New Roman" w:hAnsi="Times New Roman"/>
                <w:noProof w:val="0"/>
                <w:sz w:val="20"/>
                <w:szCs w:val="20"/>
                <w:lang w:val="en-US"/>
              </w:rPr>
            </w:pPr>
            <w:r w:rsidRPr="0FF599CF" w:rsidR="006A13FD">
              <w:rPr>
                <w:rFonts w:ascii="Arial" w:hAnsi="Arial" w:cs="Arial"/>
                <w:b w:val="1"/>
                <w:bCs w:val="1"/>
                <w:noProof w:val="0"/>
                <w:sz w:val="20"/>
                <w:szCs w:val="20"/>
                <w:lang w:val="en-US"/>
              </w:rPr>
              <w:t>FORMULARZ ZWROTU OPŁATY</w:t>
            </w:r>
            <w:r>
              <w:br/>
            </w:r>
            <w:r w:rsidRPr="0FF599CF" w:rsidR="006A13FD">
              <w:rPr>
                <w:rFonts w:ascii="Arial" w:hAnsi="Arial" w:cs="Arial"/>
                <w:b w:val="1"/>
                <w:bCs w:val="1"/>
                <w:noProof w:val="0"/>
                <w:sz w:val="20"/>
                <w:szCs w:val="20"/>
                <w:lang w:val="en-US"/>
              </w:rPr>
              <w:t>FEE REFUND FORM</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F2248A" w:rsidR="006A13FD" w:rsidP="0FF599CF" w:rsidRDefault="006A13FD" w14:paraId="29A54CBE" w14:textId="77777777">
            <w:pPr>
              <w:widowControl w:val="0"/>
              <w:autoSpaceDE w:val="0"/>
              <w:autoSpaceDN w:val="0"/>
              <w:adjustRightInd w:val="0"/>
              <w:spacing w:before="2" w:after="2"/>
              <w:ind w:left="57"/>
              <w:jc w:val="center"/>
              <w:rPr>
                <w:rFonts w:ascii="Arial" w:hAnsi="Arial" w:cs="Arial"/>
                <w:i w:val="1"/>
                <w:iCs w:val="1"/>
                <w:noProof w:val="0"/>
                <w:sz w:val="16"/>
                <w:szCs w:val="16"/>
                <w:lang w:val="en-US"/>
              </w:rPr>
            </w:pPr>
            <w:r w:rsidRPr="0FF599CF" w:rsidR="006A13FD">
              <w:rPr>
                <w:rFonts w:ascii="Arial" w:hAnsi="Arial" w:cs="Arial"/>
                <w:noProof w:val="0"/>
                <w:sz w:val="16"/>
                <w:szCs w:val="16"/>
                <w:lang w:val="en-US"/>
              </w:rPr>
              <w:t>Numer aplikacji</w:t>
            </w:r>
            <w:r>
              <w:br/>
            </w:r>
            <w:r w:rsidRPr="0FF599CF" w:rsidR="006A13FD">
              <w:rPr>
                <w:rFonts w:ascii="Arial" w:hAnsi="Arial" w:cs="Arial"/>
                <w:i w:val="1"/>
                <w:iCs w:val="1"/>
                <w:noProof w:val="0"/>
                <w:sz w:val="16"/>
                <w:szCs w:val="16"/>
                <w:lang w:val="en-US"/>
              </w:rPr>
              <w:t xml:space="preserve">Application </w:t>
            </w:r>
            <w:r w:rsidRPr="0FF599CF" w:rsidR="006A13FD">
              <w:rPr>
                <w:rFonts w:ascii="Arial" w:hAnsi="Arial" w:cs="Arial"/>
                <w:i w:val="1"/>
                <w:iCs w:val="1"/>
                <w:noProof w:val="0"/>
                <w:sz w:val="16"/>
                <w:szCs w:val="16"/>
                <w:lang w:val="en-US"/>
              </w:rPr>
              <w:t>Numbe</w:t>
            </w:r>
          </w:p>
        </w:tc>
      </w:tr>
    </w:tbl>
    <w:p w:rsidR="008812CD" w:rsidP="0FF599CF" w:rsidRDefault="008812CD" w14:paraId="3D5EA0C8" w14:textId="77777777">
      <w:pPr>
        <w:widowControl w:val="0"/>
        <w:autoSpaceDE w:val="0"/>
        <w:autoSpaceDN w:val="0"/>
        <w:adjustRightInd w:val="0"/>
        <w:spacing w:before="2" w:after="2"/>
        <w:rPr>
          <w:rFonts w:ascii="Arial" w:hAnsi="Arial" w:cs="Arial"/>
          <w:b w:val="1"/>
          <w:bCs w:val="1"/>
          <w:noProof w:val="0"/>
          <w:sz w:val="18"/>
          <w:szCs w:val="18"/>
          <w:lang w:val="en-US"/>
        </w:rPr>
      </w:pPr>
    </w:p>
    <w:p w:rsidRPr="009321C9" w:rsidR="006A13FD" w:rsidP="0FF599CF" w:rsidRDefault="006A13FD" w14:paraId="49730312" w14:textId="422916DB">
      <w:pPr>
        <w:widowControl w:val="0"/>
        <w:autoSpaceDE w:val="0"/>
        <w:autoSpaceDN w:val="0"/>
        <w:adjustRightInd w:val="0"/>
        <w:spacing w:before="2" w:after="2"/>
        <w:rPr>
          <w:rFonts w:ascii="Times New Roman" w:hAnsi="Times New Roman"/>
          <w:noProof w:val="0"/>
          <w:sz w:val="18"/>
          <w:szCs w:val="18"/>
          <w:lang w:val="en-US"/>
        </w:rPr>
      </w:pPr>
      <w:r w:rsidRPr="0FF599CF" w:rsidR="006A13FD">
        <w:rPr>
          <w:rFonts w:ascii="Arial" w:hAnsi="Arial" w:cs="Arial"/>
          <w:b w:val="1"/>
          <w:bCs w:val="1"/>
          <w:noProof w:val="0"/>
          <w:sz w:val="18"/>
          <w:szCs w:val="18"/>
          <w:lang w:val="en-US"/>
        </w:rPr>
        <w:t xml:space="preserve">Dane osobowe / </w:t>
      </w:r>
      <w:r w:rsidRPr="0FF599CF" w:rsidR="006A13FD">
        <w:rPr>
          <w:rFonts w:ascii="Arial" w:hAnsi="Arial" w:cs="Arial"/>
          <w:b w:val="1"/>
          <w:bCs w:val="1"/>
          <w:i w:val="1"/>
          <w:iCs w:val="1"/>
          <w:noProof w:val="0"/>
          <w:sz w:val="18"/>
          <w:szCs w:val="18"/>
          <w:lang w:val="en-US"/>
        </w:rPr>
        <w:t>Personal Data</w:t>
      </w:r>
    </w:p>
    <w:tbl>
      <w:tblPr>
        <w:tblW w:w="9214" w:type="dxa"/>
        <w:tblLayout w:type="fixed"/>
        <w:tblCellMar>
          <w:left w:w="0" w:type="dxa"/>
          <w:right w:w="0" w:type="dxa"/>
        </w:tblCellMar>
        <w:tblLook w:val="0000" w:firstRow="0" w:lastRow="0" w:firstColumn="0" w:lastColumn="0" w:noHBand="0" w:noVBand="0"/>
      </w:tblPr>
      <w:tblGrid>
        <w:gridCol w:w="2410"/>
        <w:gridCol w:w="3119"/>
        <w:gridCol w:w="1701"/>
        <w:gridCol w:w="1984"/>
      </w:tblGrid>
      <w:tr w:rsidRPr="00F2248A" w:rsidR="006A13FD" w:rsidTr="0FF599CF" w14:paraId="30CA8B19" w14:textId="77777777">
        <w:tc>
          <w:tcPr>
            <w:tcW w:w="2410" w:type="dxa"/>
            <w:tcBorders>
              <w:top w:val="single" w:color="000000" w:themeColor="text1" w:sz="8" w:space="0"/>
              <w:left w:val="nil"/>
              <w:bottom w:val="single" w:color="000000" w:themeColor="text1" w:sz="8" w:space="0"/>
              <w:right w:val="nil"/>
            </w:tcBorders>
            <w:shd w:val="clear" w:color="auto" w:fill="D9D9D9" w:themeFill="background1" w:themeFillShade="D9"/>
            <w:tcMar/>
          </w:tcPr>
          <w:p w:rsidRPr="00F2248A" w:rsidR="006A13FD" w:rsidP="0FF599CF" w:rsidRDefault="006A13FD" w14:paraId="5C49A028" w14:textId="77777777">
            <w:pPr>
              <w:widowControl w:val="0"/>
              <w:autoSpaceDE w:val="0"/>
              <w:autoSpaceDN w:val="0"/>
              <w:adjustRightInd w:val="0"/>
              <w:spacing w:before="2" w:after="2"/>
              <w:ind w:left="57"/>
              <w:rPr>
                <w:rFonts w:ascii="Times New Roman" w:hAnsi="Times New Roman"/>
                <w:noProof w:val="0"/>
                <w:sz w:val="18"/>
                <w:szCs w:val="18"/>
                <w:lang w:val="en-US"/>
              </w:rPr>
            </w:pPr>
            <w:r w:rsidRPr="0FF599CF" w:rsidR="006A13FD">
              <w:rPr>
                <w:rFonts w:ascii="Arial" w:hAnsi="Arial" w:cs="Arial"/>
                <w:noProof w:val="0"/>
                <w:sz w:val="18"/>
                <w:szCs w:val="18"/>
                <w:lang w:val="en-US"/>
              </w:rPr>
              <w:t>Imię</w:t>
            </w:r>
            <w:r>
              <w:br/>
            </w:r>
            <w:r w:rsidRPr="0FF599CF" w:rsidR="006A13FD">
              <w:rPr>
                <w:rFonts w:ascii="Arial" w:hAnsi="Arial" w:cs="Arial"/>
                <w:i w:val="1"/>
                <w:iCs w:val="1"/>
                <w:noProof w:val="0"/>
                <w:sz w:val="18"/>
                <w:szCs w:val="18"/>
                <w:lang w:val="en-US"/>
              </w:rPr>
              <w:t xml:space="preserve">First </w:t>
            </w:r>
            <w:r w:rsidRPr="0FF599CF" w:rsidR="006A13FD">
              <w:rPr>
                <w:rFonts w:ascii="Arial" w:hAnsi="Arial" w:cs="Arial"/>
                <w:i w:val="1"/>
                <w:iCs w:val="1"/>
                <w:noProof w:val="0"/>
                <w:sz w:val="18"/>
                <w:szCs w:val="18"/>
                <w:lang w:val="en-US"/>
              </w:rPr>
              <w:t>name</w:t>
            </w:r>
          </w:p>
        </w:tc>
        <w:tc>
          <w:tcPr>
            <w:tcW w:w="3119" w:type="dxa"/>
            <w:tcBorders>
              <w:top w:val="single" w:color="000000" w:themeColor="text1" w:sz="8" w:space="0"/>
              <w:left w:val="nil"/>
              <w:bottom w:val="single" w:color="000000" w:themeColor="text1" w:sz="8" w:space="0"/>
              <w:right w:val="nil"/>
            </w:tcBorders>
            <w:tcMar/>
          </w:tcPr>
          <w:p w:rsidRPr="00F2248A" w:rsidR="006A13FD" w:rsidP="0FF599CF" w:rsidRDefault="006A13FD" w14:paraId="0F91F779" w14:textId="77777777">
            <w:pPr>
              <w:widowControl w:val="0"/>
              <w:autoSpaceDE w:val="0"/>
              <w:autoSpaceDN w:val="0"/>
              <w:adjustRightInd w:val="0"/>
              <w:ind w:left="567"/>
              <w:rPr>
                <w:rFonts w:ascii="Times New Roman" w:hAnsi="Times New Roman"/>
                <w:noProof w:val="0"/>
                <w:sz w:val="18"/>
                <w:szCs w:val="18"/>
                <w:lang w:val="en-US"/>
              </w:rPr>
            </w:pPr>
            <w:r>
              <w:br/>
            </w:r>
          </w:p>
        </w:tc>
        <w:tc>
          <w:tcPr>
            <w:tcW w:w="1701" w:type="dxa"/>
            <w:tcBorders>
              <w:top w:val="single" w:color="000000" w:themeColor="text1" w:sz="8" w:space="0"/>
              <w:left w:val="nil"/>
              <w:bottom w:val="single" w:color="000000" w:themeColor="text1" w:sz="8" w:space="0"/>
              <w:right w:val="nil"/>
            </w:tcBorders>
            <w:shd w:val="clear" w:color="auto" w:fill="D9D9D9" w:themeFill="background1" w:themeFillShade="D9"/>
            <w:tcMar/>
          </w:tcPr>
          <w:p w:rsidRPr="00F2248A" w:rsidR="006A13FD" w:rsidP="0FF599CF" w:rsidRDefault="006A13FD" w14:paraId="6DCFA7BC" w14:textId="77777777">
            <w:pPr>
              <w:widowControl w:val="0"/>
              <w:autoSpaceDE w:val="0"/>
              <w:autoSpaceDN w:val="0"/>
              <w:adjustRightInd w:val="0"/>
              <w:spacing w:before="2" w:after="2"/>
              <w:ind w:left="57"/>
              <w:rPr>
                <w:rFonts w:ascii="Times New Roman" w:hAnsi="Times New Roman"/>
                <w:noProof w:val="0"/>
                <w:sz w:val="18"/>
                <w:szCs w:val="18"/>
                <w:lang w:val="en-US"/>
              </w:rPr>
            </w:pPr>
            <w:r w:rsidRPr="0FF599CF" w:rsidR="006A13FD">
              <w:rPr>
                <w:rFonts w:ascii="Arial" w:hAnsi="Arial" w:cs="Arial"/>
                <w:noProof w:val="0"/>
                <w:sz w:val="18"/>
                <w:szCs w:val="18"/>
                <w:lang w:val="en-US"/>
              </w:rPr>
              <w:t>Obywatelstwo</w:t>
            </w:r>
            <w:r>
              <w:br/>
            </w:r>
            <w:r w:rsidRPr="0FF599CF" w:rsidR="006A13FD">
              <w:rPr>
                <w:rFonts w:ascii="Arial" w:hAnsi="Arial" w:cs="Arial"/>
                <w:i w:val="1"/>
                <w:iCs w:val="1"/>
                <w:noProof w:val="0"/>
                <w:sz w:val="18"/>
                <w:szCs w:val="18"/>
                <w:lang w:val="en-US"/>
              </w:rPr>
              <w:t>Nationality</w:t>
            </w:r>
          </w:p>
        </w:tc>
        <w:tc>
          <w:tcPr>
            <w:tcW w:w="1984" w:type="dxa"/>
            <w:tcBorders>
              <w:top w:val="single" w:color="000000" w:themeColor="text1" w:sz="8" w:space="0"/>
              <w:left w:val="nil"/>
              <w:bottom w:val="single" w:color="000000" w:themeColor="text1" w:sz="8" w:space="0"/>
              <w:right w:val="nil"/>
            </w:tcBorders>
            <w:tcMar/>
          </w:tcPr>
          <w:p w:rsidRPr="00F2248A" w:rsidR="006A13FD" w:rsidP="0FF599CF" w:rsidRDefault="006A13FD" w14:paraId="5262BBC6" w14:textId="77777777">
            <w:pPr>
              <w:widowControl w:val="0"/>
              <w:autoSpaceDE w:val="0"/>
              <w:autoSpaceDN w:val="0"/>
              <w:adjustRightInd w:val="0"/>
              <w:ind w:left="567"/>
              <w:rPr>
                <w:rFonts w:ascii="Times New Roman" w:hAnsi="Times New Roman"/>
                <w:noProof w:val="0"/>
                <w:sz w:val="18"/>
                <w:szCs w:val="18"/>
                <w:lang w:val="en-US"/>
              </w:rPr>
            </w:pPr>
            <w:r>
              <w:br/>
            </w:r>
          </w:p>
        </w:tc>
      </w:tr>
      <w:tr w:rsidRPr="00F2248A" w:rsidR="006A13FD" w:rsidTr="0FF599CF" w14:paraId="60805D3E" w14:textId="77777777">
        <w:tc>
          <w:tcPr>
            <w:tcW w:w="2410" w:type="dxa"/>
            <w:tcBorders>
              <w:top w:val="single" w:color="000000" w:themeColor="text1" w:sz="8" w:space="0"/>
              <w:left w:val="nil"/>
              <w:bottom w:val="single" w:color="000000" w:themeColor="text1" w:sz="8" w:space="0"/>
              <w:right w:val="nil"/>
            </w:tcBorders>
            <w:shd w:val="clear" w:color="auto" w:fill="D9D9D9" w:themeFill="background1" w:themeFillShade="D9"/>
            <w:tcMar/>
          </w:tcPr>
          <w:p w:rsidRPr="00F2248A" w:rsidR="006A13FD" w:rsidP="0FF599CF" w:rsidRDefault="006A13FD" w14:paraId="654714B2" w14:textId="77777777">
            <w:pPr>
              <w:widowControl w:val="0"/>
              <w:autoSpaceDE w:val="0"/>
              <w:autoSpaceDN w:val="0"/>
              <w:adjustRightInd w:val="0"/>
              <w:spacing w:before="2" w:after="2"/>
              <w:ind w:left="57"/>
              <w:rPr>
                <w:rFonts w:ascii="Times New Roman" w:hAnsi="Times New Roman"/>
                <w:noProof w:val="0"/>
                <w:sz w:val="18"/>
                <w:szCs w:val="18"/>
                <w:lang w:val="en-US"/>
              </w:rPr>
            </w:pPr>
            <w:r w:rsidRPr="0FF599CF" w:rsidR="006A13FD">
              <w:rPr>
                <w:rFonts w:ascii="Arial" w:hAnsi="Arial" w:cs="Arial"/>
                <w:noProof w:val="0"/>
                <w:sz w:val="18"/>
                <w:szCs w:val="18"/>
                <w:lang w:val="en-US"/>
              </w:rPr>
              <w:t>Nazwisko</w:t>
            </w:r>
            <w:r>
              <w:br/>
            </w:r>
            <w:r w:rsidRPr="0FF599CF" w:rsidR="006A13FD">
              <w:rPr>
                <w:rFonts w:ascii="Arial" w:hAnsi="Arial" w:cs="Arial"/>
                <w:i w:val="1"/>
                <w:iCs w:val="1"/>
                <w:noProof w:val="0"/>
                <w:sz w:val="18"/>
                <w:szCs w:val="18"/>
                <w:lang w:val="en-US"/>
              </w:rPr>
              <w:t xml:space="preserve">Family </w:t>
            </w:r>
            <w:r w:rsidRPr="0FF599CF" w:rsidR="006A13FD">
              <w:rPr>
                <w:rFonts w:ascii="Arial" w:hAnsi="Arial" w:cs="Arial"/>
                <w:i w:val="1"/>
                <w:iCs w:val="1"/>
                <w:noProof w:val="0"/>
                <w:sz w:val="18"/>
                <w:szCs w:val="18"/>
                <w:lang w:val="en-US"/>
              </w:rPr>
              <w:t>name</w:t>
            </w:r>
          </w:p>
        </w:tc>
        <w:tc>
          <w:tcPr>
            <w:tcW w:w="3119" w:type="dxa"/>
            <w:tcBorders>
              <w:top w:val="single" w:color="000000" w:themeColor="text1" w:sz="8" w:space="0"/>
              <w:left w:val="nil"/>
              <w:bottom w:val="single" w:color="000000" w:themeColor="text1" w:sz="8" w:space="0"/>
              <w:right w:val="nil"/>
            </w:tcBorders>
            <w:tcMar/>
          </w:tcPr>
          <w:p w:rsidRPr="00F2248A" w:rsidR="006A13FD" w:rsidP="0FF599CF" w:rsidRDefault="006A13FD" w14:paraId="72F1EFF7" w14:textId="77777777">
            <w:pPr>
              <w:widowControl w:val="0"/>
              <w:autoSpaceDE w:val="0"/>
              <w:autoSpaceDN w:val="0"/>
              <w:adjustRightInd w:val="0"/>
              <w:ind w:left="567"/>
              <w:rPr>
                <w:rFonts w:ascii="Times New Roman" w:hAnsi="Times New Roman"/>
                <w:noProof w:val="0"/>
                <w:sz w:val="18"/>
                <w:szCs w:val="18"/>
                <w:lang w:val="en-US"/>
              </w:rPr>
            </w:pPr>
            <w:r>
              <w:br/>
            </w:r>
          </w:p>
        </w:tc>
        <w:tc>
          <w:tcPr>
            <w:tcW w:w="1701" w:type="dxa"/>
            <w:tcBorders>
              <w:top w:val="single" w:color="000000" w:themeColor="text1" w:sz="8" w:space="0"/>
              <w:left w:val="nil"/>
              <w:bottom w:val="single" w:color="000000" w:themeColor="text1" w:sz="8" w:space="0"/>
              <w:right w:val="nil"/>
            </w:tcBorders>
            <w:shd w:val="clear" w:color="auto" w:fill="D9D9D9" w:themeFill="background1" w:themeFillShade="D9"/>
            <w:tcMar/>
          </w:tcPr>
          <w:p w:rsidRPr="00F2248A" w:rsidR="006A13FD" w:rsidP="0FF599CF" w:rsidRDefault="006A13FD" w14:paraId="468FC7DF" w14:textId="77777777">
            <w:pPr>
              <w:widowControl w:val="0"/>
              <w:autoSpaceDE w:val="0"/>
              <w:autoSpaceDN w:val="0"/>
              <w:adjustRightInd w:val="0"/>
              <w:spacing w:before="2" w:after="2"/>
              <w:ind w:left="57"/>
              <w:rPr>
                <w:rFonts w:ascii="Times New Roman" w:hAnsi="Times New Roman"/>
                <w:noProof w:val="0"/>
                <w:sz w:val="18"/>
                <w:szCs w:val="18"/>
                <w:lang w:val="en-US"/>
              </w:rPr>
            </w:pPr>
            <w:r w:rsidRPr="0FF599CF" w:rsidR="006A13FD">
              <w:rPr>
                <w:rFonts w:ascii="Arial" w:hAnsi="Arial" w:cs="Arial"/>
                <w:noProof w:val="0"/>
                <w:sz w:val="18"/>
                <w:szCs w:val="18"/>
                <w:lang w:val="en-US"/>
              </w:rPr>
              <w:t>Płeć</w:t>
            </w:r>
            <w:r>
              <w:br/>
            </w:r>
            <w:r w:rsidRPr="0FF599CF" w:rsidR="006A13FD">
              <w:rPr>
                <w:rFonts w:ascii="Arial" w:hAnsi="Arial" w:cs="Arial"/>
                <w:i w:val="1"/>
                <w:iCs w:val="1"/>
                <w:noProof w:val="0"/>
                <w:sz w:val="18"/>
                <w:szCs w:val="18"/>
                <w:lang w:val="en-US"/>
              </w:rPr>
              <w:t>Gender</w:t>
            </w:r>
          </w:p>
        </w:tc>
        <w:tc>
          <w:tcPr>
            <w:tcW w:w="1984" w:type="dxa"/>
            <w:tcBorders>
              <w:top w:val="single" w:color="000000" w:themeColor="text1" w:sz="8" w:space="0"/>
              <w:left w:val="nil"/>
              <w:bottom w:val="single" w:color="000000" w:themeColor="text1" w:sz="8" w:space="0"/>
              <w:right w:val="nil"/>
            </w:tcBorders>
            <w:tcMar/>
          </w:tcPr>
          <w:p w:rsidRPr="00F2248A" w:rsidR="006A13FD" w:rsidP="0FF599CF" w:rsidRDefault="006A13FD" w14:paraId="14F39AA5" w14:textId="77777777">
            <w:pPr>
              <w:widowControl w:val="0"/>
              <w:autoSpaceDE w:val="0"/>
              <w:autoSpaceDN w:val="0"/>
              <w:adjustRightInd w:val="0"/>
              <w:ind w:left="567"/>
              <w:rPr>
                <w:rFonts w:ascii="Times New Roman" w:hAnsi="Times New Roman"/>
                <w:noProof w:val="0"/>
                <w:sz w:val="18"/>
                <w:szCs w:val="18"/>
                <w:lang w:val="en-US"/>
              </w:rPr>
            </w:pPr>
            <w:r>
              <w:br/>
            </w:r>
          </w:p>
        </w:tc>
      </w:tr>
      <w:tr w:rsidRPr="00F2248A" w:rsidR="006A13FD" w:rsidTr="0FF599CF" w14:paraId="4C6B4AC7" w14:textId="77777777">
        <w:tc>
          <w:tcPr>
            <w:tcW w:w="2410" w:type="dxa"/>
            <w:tcBorders>
              <w:top w:val="single" w:color="000000" w:themeColor="text1" w:sz="8" w:space="0"/>
              <w:left w:val="nil"/>
              <w:bottom w:val="single" w:color="000000" w:themeColor="text1" w:sz="8" w:space="0"/>
              <w:right w:val="nil"/>
            </w:tcBorders>
            <w:shd w:val="clear" w:color="auto" w:fill="D9D9D9" w:themeFill="background1" w:themeFillShade="D9"/>
            <w:tcMar/>
          </w:tcPr>
          <w:p w:rsidRPr="00F2248A" w:rsidR="006A13FD" w:rsidP="0FF599CF" w:rsidRDefault="006A13FD" w14:paraId="3786014B" w14:textId="77777777">
            <w:pPr>
              <w:widowControl w:val="0"/>
              <w:autoSpaceDE w:val="0"/>
              <w:autoSpaceDN w:val="0"/>
              <w:adjustRightInd w:val="0"/>
              <w:spacing w:before="2" w:after="2"/>
              <w:ind w:left="57"/>
              <w:rPr>
                <w:rFonts w:ascii="Times New Roman" w:hAnsi="Times New Roman"/>
                <w:noProof w:val="0"/>
                <w:sz w:val="18"/>
                <w:szCs w:val="18"/>
                <w:lang w:val="en-US"/>
              </w:rPr>
            </w:pPr>
            <w:r w:rsidRPr="0FF599CF" w:rsidR="006A13FD">
              <w:rPr>
                <w:rFonts w:ascii="Arial" w:hAnsi="Arial" w:cs="Arial"/>
                <w:noProof w:val="0"/>
                <w:sz w:val="18"/>
                <w:szCs w:val="18"/>
                <w:lang w:val="en-US"/>
              </w:rPr>
              <w:t xml:space="preserve">Data </w:t>
            </w:r>
            <w:r w:rsidRPr="0FF599CF" w:rsidR="006A13FD">
              <w:rPr>
                <w:rFonts w:ascii="Arial" w:hAnsi="Arial" w:cs="Arial"/>
                <w:noProof w:val="0"/>
                <w:sz w:val="18"/>
                <w:szCs w:val="18"/>
                <w:lang w:val="en-US"/>
              </w:rPr>
              <w:t>i</w:t>
            </w:r>
            <w:r w:rsidRPr="0FF599CF" w:rsidR="006A13FD">
              <w:rPr>
                <w:rFonts w:ascii="Arial" w:hAnsi="Arial" w:cs="Arial"/>
                <w:noProof w:val="0"/>
                <w:sz w:val="18"/>
                <w:szCs w:val="18"/>
                <w:lang w:val="en-US"/>
              </w:rPr>
              <w:t xml:space="preserve"> </w:t>
            </w:r>
            <w:r w:rsidRPr="0FF599CF" w:rsidR="006A13FD">
              <w:rPr>
                <w:rFonts w:ascii="Arial" w:hAnsi="Arial" w:cs="Arial"/>
                <w:noProof w:val="0"/>
                <w:sz w:val="18"/>
                <w:szCs w:val="18"/>
                <w:lang w:val="en-US"/>
              </w:rPr>
              <w:t>miejsce</w:t>
            </w:r>
            <w:r w:rsidRPr="0FF599CF" w:rsidR="006A13FD">
              <w:rPr>
                <w:rFonts w:ascii="Arial" w:hAnsi="Arial" w:cs="Arial"/>
                <w:noProof w:val="0"/>
                <w:sz w:val="18"/>
                <w:szCs w:val="18"/>
                <w:lang w:val="en-US"/>
              </w:rPr>
              <w:t xml:space="preserve"> </w:t>
            </w:r>
            <w:r w:rsidRPr="0FF599CF" w:rsidR="006A13FD">
              <w:rPr>
                <w:rFonts w:ascii="Arial" w:hAnsi="Arial" w:cs="Arial"/>
                <w:noProof w:val="0"/>
                <w:sz w:val="18"/>
                <w:szCs w:val="18"/>
                <w:lang w:val="en-US"/>
              </w:rPr>
              <w:t>urodzenia</w:t>
            </w:r>
            <w:r>
              <w:br/>
            </w:r>
            <w:r w:rsidRPr="0FF599CF" w:rsidR="006A13FD">
              <w:rPr>
                <w:rFonts w:ascii="Arial" w:hAnsi="Arial" w:cs="Arial"/>
                <w:i w:val="1"/>
                <w:iCs w:val="1"/>
                <w:noProof w:val="0"/>
                <w:sz w:val="18"/>
                <w:szCs w:val="18"/>
                <w:lang w:val="en-US"/>
              </w:rPr>
              <w:t>Date and place of birth</w:t>
            </w:r>
          </w:p>
        </w:tc>
        <w:tc>
          <w:tcPr>
            <w:tcW w:w="3119" w:type="dxa"/>
            <w:tcBorders>
              <w:top w:val="single" w:color="000000" w:themeColor="text1" w:sz="8" w:space="0"/>
              <w:left w:val="nil"/>
              <w:bottom w:val="single" w:color="000000" w:themeColor="text1" w:sz="8" w:space="0"/>
              <w:right w:val="nil"/>
            </w:tcBorders>
            <w:tcMar/>
          </w:tcPr>
          <w:p w:rsidRPr="00F2248A" w:rsidR="006A13FD" w:rsidP="0FF599CF" w:rsidRDefault="006A13FD" w14:paraId="2AEC780F" w14:textId="77777777">
            <w:pPr>
              <w:widowControl w:val="0"/>
              <w:autoSpaceDE w:val="0"/>
              <w:autoSpaceDN w:val="0"/>
              <w:adjustRightInd w:val="0"/>
              <w:ind w:left="567"/>
              <w:rPr>
                <w:rFonts w:ascii="Times New Roman" w:hAnsi="Times New Roman"/>
                <w:noProof w:val="0"/>
                <w:sz w:val="18"/>
                <w:szCs w:val="18"/>
                <w:lang w:val="en-US"/>
              </w:rPr>
            </w:pPr>
            <w:r w:rsidRPr="0FF599CF" w:rsidR="006A13FD">
              <w:rPr>
                <w:rFonts w:ascii="Arial" w:hAnsi="Arial" w:cs="Arial"/>
                <w:noProof w:val="0"/>
                <w:sz w:val="18"/>
                <w:szCs w:val="18"/>
                <w:lang w:val="en-US"/>
              </w:rPr>
              <w:t xml:space="preserve"> </w:t>
            </w:r>
            <w:r>
              <w:br/>
            </w:r>
          </w:p>
        </w:tc>
        <w:tc>
          <w:tcPr>
            <w:tcW w:w="1701" w:type="dxa"/>
            <w:tcBorders>
              <w:top w:val="single" w:color="000000" w:themeColor="text1" w:sz="8" w:space="0"/>
              <w:left w:val="nil"/>
              <w:bottom w:val="single" w:color="000000" w:themeColor="text1" w:sz="8" w:space="0"/>
              <w:right w:val="nil"/>
            </w:tcBorders>
            <w:shd w:val="clear" w:color="auto" w:fill="D9D9D9" w:themeFill="background1" w:themeFillShade="D9"/>
            <w:tcMar/>
          </w:tcPr>
          <w:p w:rsidRPr="00F2248A" w:rsidR="006A13FD" w:rsidP="0FF599CF" w:rsidRDefault="006A13FD" w14:paraId="4CC69ACF" w14:textId="77777777">
            <w:pPr>
              <w:widowControl w:val="0"/>
              <w:autoSpaceDE w:val="0"/>
              <w:autoSpaceDN w:val="0"/>
              <w:adjustRightInd w:val="0"/>
              <w:spacing w:before="2" w:after="2"/>
              <w:ind w:left="57"/>
              <w:rPr>
                <w:rFonts w:ascii="Times New Roman" w:hAnsi="Times New Roman"/>
                <w:noProof w:val="0"/>
                <w:sz w:val="18"/>
                <w:szCs w:val="18"/>
                <w:lang w:val="en-US"/>
              </w:rPr>
            </w:pPr>
            <w:r w:rsidRPr="0FF599CF" w:rsidR="006A13FD">
              <w:rPr>
                <w:rFonts w:ascii="Arial" w:hAnsi="Arial" w:cs="Arial"/>
                <w:noProof w:val="0"/>
                <w:sz w:val="18"/>
                <w:szCs w:val="18"/>
                <w:lang w:val="en-US"/>
              </w:rPr>
              <w:t>Numer paszportu</w:t>
            </w:r>
            <w:r>
              <w:br/>
            </w:r>
            <w:r w:rsidRPr="0FF599CF" w:rsidR="006A13FD">
              <w:rPr>
                <w:rFonts w:ascii="Arial" w:hAnsi="Arial" w:cs="Arial"/>
                <w:i w:val="1"/>
                <w:iCs w:val="1"/>
                <w:noProof w:val="0"/>
                <w:sz w:val="18"/>
                <w:szCs w:val="18"/>
                <w:lang w:val="en-US"/>
              </w:rPr>
              <w:t xml:space="preserve">Passport </w:t>
            </w:r>
            <w:r w:rsidRPr="0FF599CF" w:rsidR="006A13FD">
              <w:rPr>
                <w:rFonts w:ascii="Arial" w:hAnsi="Arial" w:cs="Arial"/>
                <w:i w:val="1"/>
                <w:iCs w:val="1"/>
                <w:noProof w:val="0"/>
                <w:sz w:val="18"/>
                <w:szCs w:val="18"/>
                <w:lang w:val="en-US"/>
              </w:rPr>
              <w:t>number</w:t>
            </w:r>
          </w:p>
        </w:tc>
        <w:tc>
          <w:tcPr>
            <w:tcW w:w="1984" w:type="dxa"/>
            <w:tcBorders>
              <w:top w:val="single" w:color="000000" w:themeColor="text1" w:sz="8" w:space="0"/>
              <w:left w:val="nil"/>
              <w:bottom w:val="single" w:color="000000" w:themeColor="text1" w:sz="8" w:space="0"/>
              <w:right w:val="nil"/>
            </w:tcBorders>
            <w:tcMar/>
          </w:tcPr>
          <w:p w:rsidRPr="00F2248A" w:rsidR="006A13FD" w:rsidP="0FF599CF" w:rsidRDefault="006A13FD" w14:paraId="7A2DDC59" w14:textId="77777777">
            <w:pPr>
              <w:widowControl w:val="0"/>
              <w:autoSpaceDE w:val="0"/>
              <w:autoSpaceDN w:val="0"/>
              <w:adjustRightInd w:val="0"/>
              <w:ind w:left="567"/>
              <w:rPr>
                <w:rFonts w:ascii="Times New Roman" w:hAnsi="Times New Roman"/>
                <w:noProof w:val="0"/>
                <w:sz w:val="18"/>
                <w:szCs w:val="18"/>
                <w:lang w:val="en-US"/>
              </w:rPr>
            </w:pPr>
            <w:r>
              <w:br/>
            </w:r>
          </w:p>
        </w:tc>
      </w:tr>
      <w:tr w:rsidRPr="00F2248A" w:rsidR="006A13FD" w:rsidTr="0FF599CF" w14:paraId="0634C0EB" w14:textId="77777777">
        <w:tc>
          <w:tcPr>
            <w:tcW w:w="2410" w:type="dxa"/>
            <w:tcBorders>
              <w:top w:val="single" w:color="000000" w:themeColor="text1" w:sz="8" w:space="0"/>
              <w:left w:val="nil"/>
              <w:bottom w:val="single" w:color="000000" w:themeColor="text1" w:sz="8" w:space="0"/>
              <w:right w:val="nil"/>
            </w:tcBorders>
            <w:shd w:val="clear" w:color="auto" w:fill="D9D9D9" w:themeFill="background1" w:themeFillShade="D9"/>
            <w:tcMar/>
          </w:tcPr>
          <w:p w:rsidRPr="00F2248A" w:rsidR="006A13FD" w:rsidP="0FF599CF" w:rsidRDefault="006A13FD" w14:paraId="4B20854A" w14:textId="77777777">
            <w:pPr>
              <w:widowControl w:val="0"/>
              <w:autoSpaceDE w:val="0"/>
              <w:autoSpaceDN w:val="0"/>
              <w:adjustRightInd w:val="0"/>
              <w:spacing w:before="2" w:after="2"/>
              <w:ind w:left="57"/>
              <w:rPr>
                <w:rFonts w:ascii="Times New Roman" w:hAnsi="Times New Roman"/>
                <w:noProof w:val="0"/>
                <w:sz w:val="18"/>
                <w:szCs w:val="18"/>
                <w:lang w:val="en-US"/>
              </w:rPr>
            </w:pPr>
            <w:r w:rsidRPr="0FF599CF" w:rsidR="006A13FD">
              <w:rPr>
                <w:rFonts w:ascii="Arial" w:hAnsi="Arial" w:cs="Arial"/>
                <w:noProof w:val="0"/>
                <w:sz w:val="18"/>
                <w:szCs w:val="18"/>
                <w:lang w:val="en-US"/>
              </w:rPr>
              <w:t>Telefon</w:t>
            </w:r>
            <w:r>
              <w:br/>
            </w:r>
            <w:r w:rsidRPr="0FF599CF" w:rsidR="006A13FD">
              <w:rPr>
                <w:rFonts w:ascii="Arial" w:hAnsi="Arial" w:cs="Arial"/>
                <w:i w:val="1"/>
                <w:iCs w:val="1"/>
                <w:noProof w:val="0"/>
                <w:sz w:val="18"/>
                <w:szCs w:val="18"/>
                <w:lang w:val="en-US"/>
              </w:rPr>
              <w:t>Phone</w:t>
            </w:r>
          </w:p>
        </w:tc>
        <w:tc>
          <w:tcPr>
            <w:tcW w:w="3119" w:type="dxa"/>
            <w:tcBorders>
              <w:top w:val="single" w:color="000000" w:themeColor="text1" w:sz="8" w:space="0"/>
              <w:left w:val="nil"/>
              <w:bottom w:val="single" w:color="000000" w:themeColor="text1" w:sz="8" w:space="0"/>
              <w:right w:val="nil"/>
            </w:tcBorders>
            <w:tcMar/>
          </w:tcPr>
          <w:p w:rsidRPr="00F2248A" w:rsidR="006A13FD" w:rsidP="0FF599CF" w:rsidRDefault="006A13FD" w14:paraId="39A64F49" w14:textId="77777777">
            <w:pPr>
              <w:widowControl w:val="0"/>
              <w:autoSpaceDE w:val="0"/>
              <w:autoSpaceDN w:val="0"/>
              <w:adjustRightInd w:val="0"/>
              <w:ind w:left="567"/>
              <w:rPr>
                <w:rFonts w:ascii="Times New Roman" w:hAnsi="Times New Roman"/>
                <w:noProof w:val="0"/>
                <w:sz w:val="18"/>
                <w:szCs w:val="18"/>
                <w:lang w:val="en-US"/>
              </w:rPr>
            </w:pPr>
            <w:r>
              <w:br/>
            </w:r>
          </w:p>
        </w:tc>
        <w:tc>
          <w:tcPr>
            <w:tcW w:w="1701" w:type="dxa"/>
            <w:tcBorders>
              <w:top w:val="single" w:color="000000" w:themeColor="text1" w:sz="8" w:space="0"/>
              <w:left w:val="nil"/>
              <w:bottom w:val="single" w:color="000000" w:themeColor="text1" w:sz="8" w:space="0"/>
              <w:right w:val="nil"/>
            </w:tcBorders>
            <w:shd w:val="clear" w:color="auto" w:fill="D9D9D9" w:themeFill="background1" w:themeFillShade="D9"/>
            <w:tcMar/>
          </w:tcPr>
          <w:p w:rsidRPr="00F2248A" w:rsidR="006A13FD" w:rsidP="0FF599CF" w:rsidRDefault="006A13FD" w14:paraId="3C3C7079" w14:textId="77777777">
            <w:pPr>
              <w:widowControl w:val="0"/>
              <w:autoSpaceDE w:val="0"/>
              <w:autoSpaceDN w:val="0"/>
              <w:adjustRightInd w:val="0"/>
              <w:spacing w:before="2" w:after="2"/>
              <w:ind w:left="57"/>
              <w:rPr>
                <w:rFonts w:ascii="Times New Roman" w:hAnsi="Times New Roman"/>
                <w:noProof w:val="0"/>
                <w:sz w:val="18"/>
                <w:szCs w:val="18"/>
                <w:lang w:val="en-US"/>
              </w:rPr>
            </w:pPr>
            <w:r w:rsidRPr="0FF599CF" w:rsidR="006A13FD">
              <w:rPr>
                <w:rFonts w:ascii="Arial" w:hAnsi="Arial" w:cs="Arial"/>
                <w:noProof w:val="0"/>
                <w:sz w:val="18"/>
                <w:szCs w:val="18"/>
                <w:lang w:val="en-US"/>
              </w:rPr>
              <w:t>Telefon komórkowy</w:t>
            </w:r>
            <w:r>
              <w:br/>
            </w:r>
            <w:r w:rsidRPr="0FF599CF" w:rsidR="006A13FD">
              <w:rPr>
                <w:rFonts w:ascii="Arial" w:hAnsi="Arial" w:cs="Arial"/>
                <w:i w:val="1"/>
                <w:iCs w:val="1"/>
                <w:noProof w:val="0"/>
                <w:sz w:val="18"/>
                <w:szCs w:val="18"/>
                <w:lang w:val="en-US"/>
              </w:rPr>
              <w:t>Mobile</w:t>
            </w:r>
          </w:p>
        </w:tc>
        <w:tc>
          <w:tcPr>
            <w:tcW w:w="1984" w:type="dxa"/>
            <w:tcBorders>
              <w:top w:val="single" w:color="000000" w:themeColor="text1" w:sz="8" w:space="0"/>
              <w:left w:val="nil"/>
              <w:bottom w:val="single" w:color="000000" w:themeColor="text1" w:sz="8" w:space="0"/>
              <w:right w:val="nil"/>
            </w:tcBorders>
            <w:tcMar/>
          </w:tcPr>
          <w:p w:rsidRPr="00F2248A" w:rsidR="006A13FD" w:rsidP="0FF599CF" w:rsidRDefault="006A13FD" w14:paraId="75B39A56" w14:textId="77777777">
            <w:pPr>
              <w:widowControl w:val="0"/>
              <w:autoSpaceDE w:val="0"/>
              <w:autoSpaceDN w:val="0"/>
              <w:adjustRightInd w:val="0"/>
              <w:ind w:left="567"/>
              <w:rPr>
                <w:rFonts w:ascii="Times New Roman" w:hAnsi="Times New Roman"/>
                <w:noProof w:val="0"/>
                <w:sz w:val="18"/>
                <w:szCs w:val="18"/>
                <w:lang w:val="en-US"/>
              </w:rPr>
            </w:pPr>
            <w:r>
              <w:br/>
            </w:r>
          </w:p>
        </w:tc>
      </w:tr>
      <w:tr w:rsidRPr="00F2248A" w:rsidR="006A13FD" w:rsidTr="0FF599CF" w14:paraId="77AE828B" w14:textId="77777777">
        <w:trPr>
          <w:trHeight w:val="415"/>
        </w:trPr>
        <w:tc>
          <w:tcPr>
            <w:tcW w:w="2410" w:type="dxa"/>
            <w:tcBorders>
              <w:top w:val="single" w:color="000000" w:themeColor="text1" w:sz="8" w:space="0"/>
              <w:left w:val="nil"/>
              <w:bottom w:val="single" w:color="000000" w:themeColor="text1" w:sz="8" w:space="0"/>
              <w:right w:val="nil"/>
            </w:tcBorders>
            <w:shd w:val="clear" w:color="auto" w:fill="D9D9D9" w:themeFill="background1" w:themeFillShade="D9"/>
            <w:tcMar/>
          </w:tcPr>
          <w:p w:rsidRPr="00F2248A" w:rsidR="006A13FD" w:rsidP="0FF599CF" w:rsidRDefault="006A13FD" w14:paraId="30D9AB99" w14:textId="77777777">
            <w:pPr>
              <w:widowControl w:val="0"/>
              <w:autoSpaceDE w:val="0"/>
              <w:autoSpaceDN w:val="0"/>
              <w:adjustRightInd w:val="0"/>
              <w:spacing w:before="2" w:after="2"/>
              <w:ind w:left="57"/>
              <w:rPr>
                <w:rFonts w:ascii="Times New Roman" w:hAnsi="Times New Roman"/>
                <w:noProof w:val="0"/>
                <w:sz w:val="18"/>
                <w:szCs w:val="18"/>
                <w:lang w:val="en-US"/>
              </w:rPr>
            </w:pPr>
            <w:r w:rsidRPr="0FF599CF" w:rsidR="006A13FD">
              <w:rPr>
                <w:rFonts w:ascii="Arial" w:hAnsi="Arial" w:cs="Arial"/>
                <w:noProof w:val="0"/>
                <w:sz w:val="18"/>
                <w:szCs w:val="18"/>
                <w:lang w:val="en-US"/>
              </w:rPr>
              <w:t>Email</w:t>
            </w:r>
          </w:p>
        </w:tc>
        <w:tc>
          <w:tcPr>
            <w:tcW w:w="3119" w:type="dxa"/>
            <w:tcBorders>
              <w:top w:val="single" w:color="000000" w:themeColor="text1" w:sz="8" w:space="0"/>
              <w:left w:val="nil"/>
              <w:bottom w:val="single" w:color="000000" w:themeColor="text1" w:sz="8" w:space="0"/>
              <w:right w:val="nil"/>
            </w:tcBorders>
            <w:tcMar/>
          </w:tcPr>
          <w:p w:rsidRPr="00F2248A" w:rsidR="006A13FD" w:rsidP="0FF599CF" w:rsidRDefault="006A13FD" w14:paraId="2998D736" w14:textId="77777777">
            <w:pPr>
              <w:widowControl w:val="0"/>
              <w:autoSpaceDE w:val="0"/>
              <w:autoSpaceDN w:val="0"/>
              <w:adjustRightInd w:val="0"/>
              <w:ind w:left="567"/>
              <w:rPr>
                <w:rFonts w:ascii="Times New Roman" w:hAnsi="Times New Roman"/>
                <w:noProof w:val="0"/>
                <w:sz w:val="18"/>
                <w:szCs w:val="18"/>
                <w:lang w:val="en-US"/>
              </w:rPr>
            </w:pPr>
            <w:r>
              <w:br/>
            </w:r>
          </w:p>
        </w:tc>
        <w:tc>
          <w:tcPr>
            <w:tcW w:w="1701" w:type="dxa"/>
            <w:tcBorders>
              <w:top w:val="single" w:color="000000" w:themeColor="text1" w:sz="8" w:space="0"/>
              <w:left w:val="nil"/>
              <w:bottom w:val="single" w:color="000000" w:themeColor="text1" w:sz="8" w:space="0"/>
              <w:right w:val="nil"/>
            </w:tcBorders>
            <w:shd w:val="clear" w:color="auto" w:fill="D9D9D9" w:themeFill="background1" w:themeFillShade="D9"/>
            <w:tcMar/>
          </w:tcPr>
          <w:p w:rsidRPr="00F2248A" w:rsidR="006A13FD" w:rsidP="0FF599CF" w:rsidRDefault="006A13FD" w14:paraId="67850928" w14:textId="77777777">
            <w:pPr>
              <w:widowControl w:val="0"/>
              <w:autoSpaceDE w:val="0"/>
              <w:autoSpaceDN w:val="0"/>
              <w:adjustRightInd w:val="0"/>
              <w:spacing w:before="2" w:after="2"/>
              <w:ind w:left="57"/>
              <w:rPr>
                <w:rFonts w:ascii="Times New Roman" w:hAnsi="Times New Roman"/>
                <w:noProof w:val="0"/>
                <w:sz w:val="18"/>
                <w:szCs w:val="18"/>
                <w:lang w:val="en-US"/>
              </w:rPr>
            </w:pPr>
            <w:r w:rsidRPr="0FF599CF" w:rsidR="006A13FD">
              <w:rPr>
                <w:rFonts w:ascii="Arial" w:hAnsi="Arial" w:cs="Arial"/>
                <w:noProof w:val="0"/>
                <w:sz w:val="18"/>
                <w:szCs w:val="18"/>
                <w:lang w:val="en-US"/>
              </w:rPr>
              <w:t>Fax</w:t>
            </w:r>
          </w:p>
        </w:tc>
        <w:tc>
          <w:tcPr>
            <w:tcW w:w="1984" w:type="dxa"/>
            <w:tcBorders>
              <w:top w:val="single" w:color="000000" w:themeColor="text1" w:sz="8" w:space="0"/>
              <w:left w:val="nil"/>
              <w:bottom w:val="single" w:color="000000" w:themeColor="text1" w:sz="8" w:space="0"/>
              <w:right w:val="nil"/>
            </w:tcBorders>
            <w:tcMar/>
          </w:tcPr>
          <w:p w:rsidRPr="00F2248A" w:rsidR="006A13FD" w:rsidP="0FF599CF" w:rsidRDefault="006A13FD" w14:paraId="75BD3BDD" w14:textId="77777777">
            <w:pPr>
              <w:widowControl w:val="0"/>
              <w:autoSpaceDE w:val="0"/>
              <w:autoSpaceDN w:val="0"/>
              <w:adjustRightInd w:val="0"/>
              <w:ind w:left="567"/>
              <w:rPr>
                <w:rFonts w:ascii="Times New Roman" w:hAnsi="Times New Roman"/>
                <w:noProof w:val="0"/>
                <w:sz w:val="18"/>
                <w:szCs w:val="18"/>
                <w:lang w:val="en-US"/>
              </w:rPr>
            </w:pPr>
            <w:r>
              <w:br/>
            </w:r>
          </w:p>
        </w:tc>
      </w:tr>
      <w:tr w:rsidRPr="00F2248A" w:rsidR="006A13FD" w:rsidTr="0FF599CF" w14:paraId="11EA3347" w14:textId="77777777">
        <w:tc>
          <w:tcPr>
            <w:tcW w:w="2410" w:type="dxa"/>
            <w:tcBorders>
              <w:top w:val="single" w:color="000000" w:themeColor="text1" w:sz="8" w:space="0"/>
              <w:left w:val="nil"/>
              <w:bottom w:val="single" w:color="000000" w:themeColor="text1" w:sz="8" w:space="0"/>
              <w:right w:val="nil"/>
            </w:tcBorders>
            <w:shd w:val="clear" w:color="auto" w:fill="D9D9D9" w:themeFill="background1" w:themeFillShade="D9"/>
            <w:tcMar/>
          </w:tcPr>
          <w:p w:rsidRPr="00F2248A" w:rsidR="006A13FD" w:rsidP="0FF599CF" w:rsidRDefault="006A13FD" w14:paraId="7CD31909" w14:textId="77777777">
            <w:pPr>
              <w:widowControl w:val="0"/>
              <w:autoSpaceDE w:val="0"/>
              <w:autoSpaceDN w:val="0"/>
              <w:adjustRightInd w:val="0"/>
              <w:spacing w:before="2" w:after="2"/>
              <w:ind w:left="57"/>
              <w:rPr>
                <w:rFonts w:ascii="Times New Roman" w:hAnsi="Times New Roman"/>
                <w:noProof w:val="0"/>
                <w:sz w:val="18"/>
                <w:szCs w:val="18"/>
                <w:lang w:val="en-US"/>
              </w:rPr>
            </w:pPr>
            <w:r w:rsidRPr="0FF599CF" w:rsidR="006A13FD">
              <w:rPr>
                <w:rFonts w:ascii="Arial" w:hAnsi="Arial" w:cs="Arial"/>
                <w:noProof w:val="0"/>
                <w:sz w:val="18"/>
                <w:szCs w:val="18"/>
                <w:lang w:val="en-US"/>
              </w:rPr>
              <w:t>Adres</w:t>
            </w:r>
            <w:r>
              <w:br/>
            </w:r>
            <w:r w:rsidRPr="0FF599CF" w:rsidR="006A13FD">
              <w:rPr>
                <w:rFonts w:ascii="Arial" w:hAnsi="Arial" w:cs="Arial"/>
                <w:i w:val="1"/>
                <w:iCs w:val="1"/>
                <w:noProof w:val="0"/>
                <w:sz w:val="18"/>
                <w:szCs w:val="18"/>
                <w:lang w:val="en-US"/>
              </w:rPr>
              <w:t>Address</w:t>
            </w:r>
            <w:r>
              <w:br/>
            </w:r>
          </w:p>
        </w:tc>
        <w:tc>
          <w:tcPr>
            <w:tcW w:w="6804" w:type="dxa"/>
            <w:gridSpan w:val="3"/>
            <w:tcBorders>
              <w:top w:val="single" w:color="000000" w:themeColor="text1" w:sz="8" w:space="0"/>
              <w:left w:val="nil"/>
              <w:bottom w:val="single" w:color="000000" w:themeColor="text1" w:sz="8" w:space="0"/>
              <w:right w:val="nil"/>
            </w:tcBorders>
            <w:tcMar/>
          </w:tcPr>
          <w:p w:rsidRPr="00F2248A" w:rsidR="006A13FD" w:rsidP="0FF599CF" w:rsidRDefault="006A13FD" w14:paraId="497468ED" w14:textId="77777777">
            <w:pPr>
              <w:widowControl w:val="0"/>
              <w:autoSpaceDE w:val="0"/>
              <w:autoSpaceDN w:val="0"/>
              <w:adjustRightInd w:val="0"/>
              <w:ind w:left="567"/>
              <w:rPr>
                <w:rFonts w:ascii="Times New Roman" w:hAnsi="Times New Roman"/>
                <w:noProof w:val="0"/>
                <w:sz w:val="18"/>
                <w:szCs w:val="18"/>
                <w:lang w:val="en-US"/>
              </w:rPr>
            </w:pPr>
          </w:p>
        </w:tc>
      </w:tr>
    </w:tbl>
    <w:p w:rsidRPr="008812CD" w:rsidR="006A13FD" w:rsidP="0FF599CF" w:rsidRDefault="006A13FD" w14:paraId="60BDE2D6" w14:textId="77777777">
      <w:pPr>
        <w:widowControl w:val="0"/>
        <w:autoSpaceDE w:val="0"/>
        <w:autoSpaceDN w:val="0"/>
        <w:adjustRightInd w:val="0"/>
        <w:rPr>
          <w:rFonts w:ascii="Times New Roman" w:hAnsi="Times New Roman"/>
          <w:noProof w:val="0"/>
          <w:sz w:val="18"/>
          <w:szCs w:val="18"/>
          <w:lang w:val="en-US"/>
        </w:rPr>
      </w:pPr>
    </w:p>
    <w:p w:rsidRPr="008812CD" w:rsidR="006A13FD" w:rsidP="0FF599CF" w:rsidRDefault="006A13FD" w14:paraId="6FB426D9" w14:textId="77777777">
      <w:pPr>
        <w:widowControl w:val="0"/>
        <w:autoSpaceDE w:val="0"/>
        <w:autoSpaceDN w:val="0"/>
        <w:adjustRightInd w:val="0"/>
        <w:spacing w:before="2" w:after="2"/>
        <w:rPr>
          <w:rFonts w:ascii="Times New Roman" w:hAnsi="Times New Roman"/>
          <w:noProof w:val="0"/>
          <w:sz w:val="18"/>
          <w:szCs w:val="18"/>
          <w:lang w:val="en-US"/>
        </w:rPr>
      </w:pPr>
      <w:r w:rsidRPr="0FF599CF" w:rsidR="006A13FD">
        <w:rPr>
          <w:rFonts w:ascii="Arial" w:hAnsi="Arial" w:cs="Arial"/>
          <w:b w:val="1"/>
          <w:bCs w:val="1"/>
          <w:noProof w:val="0"/>
          <w:sz w:val="18"/>
          <w:szCs w:val="18"/>
          <w:lang w:val="en-US"/>
        </w:rPr>
        <w:t xml:space="preserve">Żądany zwrot / </w:t>
      </w:r>
      <w:r w:rsidRPr="0FF599CF" w:rsidR="006A13FD">
        <w:rPr>
          <w:rFonts w:ascii="Arial" w:hAnsi="Arial" w:cs="Arial"/>
          <w:b w:val="1"/>
          <w:bCs w:val="1"/>
          <w:noProof w:val="0"/>
          <w:sz w:val="18"/>
          <w:szCs w:val="18"/>
          <w:lang w:val="en-US"/>
        </w:rPr>
        <w:t>Refund</w:t>
      </w:r>
      <w:r w:rsidRPr="0FF599CF" w:rsidR="006A13FD">
        <w:rPr>
          <w:rFonts w:ascii="Arial" w:hAnsi="Arial" w:cs="Arial"/>
          <w:b w:val="1"/>
          <w:bCs w:val="1"/>
          <w:noProof w:val="0"/>
          <w:sz w:val="18"/>
          <w:szCs w:val="18"/>
          <w:lang w:val="en-US"/>
        </w:rPr>
        <w:t xml:space="preserve"> </w:t>
      </w:r>
      <w:r w:rsidRPr="0FF599CF" w:rsidR="006A13FD">
        <w:rPr>
          <w:rFonts w:ascii="Arial" w:hAnsi="Arial" w:cs="Arial"/>
          <w:b w:val="1"/>
          <w:bCs w:val="1"/>
          <w:noProof w:val="0"/>
          <w:sz w:val="18"/>
          <w:szCs w:val="18"/>
          <w:lang w:val="en-US"/>
        </w:rPr>
        <w:t>Requested</w:t>
      </w:r>
    </w:p>
    <w:tbl>
      <w:tblPr>
        <w:tblW w:w="9214" w:type="dxa"/>
        <w:tblLayout w:type="fixed"/>
        <w:tblCellMar>
          <w:left w:w="0" w:type="dxa"/>
          <w:right w:w="0" w:type="dxa"/>
        </w:tblCellMar>
        <w:tblLook w:val="0000" w:firstRow="0" w:lastRow="0" w:firstColumn="0" w:lastColumn="0" w:noHBand="0" w:noVBand="0"/>
      </w:tblPr>
      <w:tblGrid>
        <w:gridCol w:w="2410"/>
        <w:gridCol w:w="6804"/>
      </w:tblGrid>
      <w:tr w:rsidRPr="00F2248A" w:rsidR="006A13FD" w:rsidTr="0FF599CF" w14:paraId="773D995A" w14:textId="77777777">
        <w:tc>
          <w:tcPr>
            <w:tcW w:w="2410" w:type="dxa"/>
            <w:tcBorders>
              <w:top w:val="single" w:color="000000" w:themeColor="text1" w:sz="8" w:space="0"/>
              <w:left w:val="nil"/>
              <w:bottom w:val="single" w:color="000000" w:themeColor="text1" w:sz="8" w:space="0"/>
              <w:right w:val="nil"/>
            </w:tcBorders>
            <w:shd w:val="clear" w:color="auto" w:fill="D9D9D9" w:themeFill="background1" w:themeFillShade="D9"/>
            <w:tcMar/>
          </w:tcPr>
          <w:p w:rsidRPr="00F2248A" w:rsidR="006A13FD" w:rsidP="0FF599CF" w:rsidRDefault="006A13FD" w14:paraId="6D433D61" w14:textId="77777777">
            <w:pPr>
              <w:widowControl w:val="0"/>
              <w:autoSpaceDE w:val="0"/>
              <w:autoSpaceDN w:val="0"/>
              <w:adjustRightInd w:val="0"/>
              <w:spacing w:before="2" w:after="2"/>
              <w:ind w:left="57"/>
              <w:rPr>
                <w:rFonts w:ascii="Times New Roman" w:hAnsi="Times New Roman"/>
                <w:noProof w:val="0"/>
                <w:sz w:val="18"/>
                <w:szCs w:val="18"/>
                <w:lang w:val="en-US"/>
              </w:rPr>
            </w:pPr>
            <w:r w:rsidRPr="0FF599CF" w:rsidR="006A13FD">
              <w:rPr>
                <w:rFonts w:ascii="Arial" w:hAnsi="Arial" w:cs="Arial"/>
                <w:noProof w:val="0"/>
                <w:sz w:val="18"/>
                <w:szCs w:val="18"/>
                <w:lang w:val="en-US"/>
              </w:rPr>
              <w:t>Czesne za</w:t>
            </w:r>
            <w:r>
              <w:br/>
            </w:r>
            <w:r w:rsidRPr="0FF599CF" w:rsidR="006A13FD">
              <w:rPr>
                <w:rFonts w:ascii="Arial" w:hAnsi="Arial" w:cs="Arial"/>
                <w:i w:val="1"/>
                <w:iCs w:val="1"/>
                <w:noProof w:val="0"/>
                <w:sz w:val="18"/>
                <w:szCs w:val="18"/>
                <w:lang w:val="en-US"/>
              </w:rPr>
              <w:t>Tuition</w:t>
            </w:r>
            <w:r w:rsidRPr="0FF599CF" w:rsidR="006A13FD">
              <w:rPr>
                <w:rFonts w:ascii="Arial" w:hAnsi="Arial" w:cs="Arial"/>
                <w:i w:val="1"/>
                <w:iCs w:val="1"/>
                <w:noProof w:val="0"/>
                <w:sz w:val="18"/>
                <w:szCs w:val="18"/>
                <w:lang w:val="en-US"/>
              </w:rPr>
              <w:t xml:space="preserve"> </w:t>
            </w:r>
            <w:r w:rsidRPr="0FF599CF" w:rsidR="006A13FD">
              <w:rPr>
                <w:rFonts w:ascii="Arial" w:hAnsi="Arial" w:cs="Arial"/>
                <w:i w:val="1"/>
                <w:iCs w:val="1"/>
                <w:noProof w:val="0"/>
                <w:sz w:val="18"/>
                <w:szCs w:val="18"/>
                <w:lang w:val="en-US"/>
              </w:rPr>
              <w:t>fee</w:t>
            </w:r>
            <w:r w:rsidRPr="0FF599CF" w:rsidR="006A13FD">
              <w:rPr>
                <w:rFonts w:ascii="Arial" w:hAnsi="Arial" w:cs="Arial"/>
                <w:i w:val="1"/>
                <w:iCs w:val="1"/>
                <w:noProof w:val="0"/>
                <w:sz w:val="18"/>
                <w:szCs w:val="18"/>
                <w:lang w:val="en-US"/>
              </w:rPr>
              <w:t xml:space="preserve"> for</w:t>
            </w:r>
          </w:p>
        </w:tc>
        <w:tc>
          <w:tcPr>
            <w:tcW w:w="6804" w:type="dxa"/>
            <w:tcBorders>
              <w:top w:val="single" w:color="000000" w:themeColor="text1" w:sz="8" w:space="0"/>
              <w:left w:val="nil"/>
              <w:bottom w:val="single" w:color="000000" w:themeColor="text1" w:sz="8" w:space="0"/>
              <w:right w:val="nil"/>
            </w:tcBorders>
            <w:tcMar/>
          </w:tcPr>
          <w:p w:rsidRPr="00F2248A" w:rsidR="006A13FD" w:rsidP="0FF599CF" w:rsidRDefault="006A13FD" w14:paraId="47969777" w14:textId="77777777">
            <w:pPr>
              <w:widowControl w:val="0"/>
              <w:autoSpaceDE w:val="0"/>
              <w:autoSpaceDN w:val="0"/>
              <w:adjustRightInd w:val="0"/>
              <w:ind w:left="567"/>
              <w:rPr>
                <w:rFonts w:ascii="Times New Roman" w:hAnsi="Times New Roman"/>
                <w:noProof w:val="0"/>
                <w:sz w:val="18"/>
                <w:szCs w:val="18"/>
                <w:lang w:val="en-US"/>
              </w:rPr>
            </w:pPr>
            <w:r>
              <w:br/>
            </w:r>
          </w:p>
        </w:tc>
      </w:tr>
      <w:tr w:rsidRPr="00575C16" w:rsidR="006A13FD" w:rsidTr="0FF599CF" w14:paraId="03EAA710" w14:textId="77777777">
        <w:tc>
          <w:tcPr>
            <w:tcW w:w="2410" w:type="dxa"/>
            <w:tcBorders>
              <w:top w:val="single" w:color="000000" w:themeColor="text1" w:sz="8" w:space="0"/>
              <w:left w:val="nil"/>
              <w:bottom w:val="single" w:color="000000" w:themeColor="text1" w:sz="8" w:space="0"/>
              <w:right w:val="nil"/>
            </w:tcBorders>
            <w:shd w:val="clear" w:color="auto" w:fill="D9D9D9" w:themeFill="background1" w:themeFillShade="D9"/>
            <w:tcMar/>
          </w:tcPr>
          <w:p w:rsidRPr="00F2248A" w:rsidR="006A13FD" w:rsidP="0FF599CF" w:rsidRDefault="006A13FD" w14:paraId="11310BD5" w14:textId="77777777">
            <w:pPr>
              <w:widowControl w:val="0"/>
              <w:autoSpaceDE w:val="0"/>
              <w:autoSpaceDN w:val="0"/>
              <w:adjustRightInd w:val="0"/>
              <w:spacing w:before="2" w:after="2"/>
              <w:ind w:left="57"/>
              <w:rPr>
                <w:rFonts w:ascii="Times New Roman" w:hAnsi="Times New Roman"/>
                <w:noProof w:val="0"/>
                <w:sz w:val="18"/>
                <w:szCs w:val="18"/>
                <w:lang w:val="en-US"/>
              </w:rPr>
            </w:pPr>
            <w:r w:rsidRPr="0FF599CF" w:rsidR="006A13FD">
              <w:rPr>
                <w:rFonts w:ascii="Arial" w:hAnsi="Arial" w:cs="Arial"/>
                <w:noProof w:val="0"/>
                <w:sz w:val="18"/>
                <w:szCs w:val="18"/>
                <w:lang w:val="en-US"/>
              </w:rPr>
              <w:t>Okres</w:t>
            </w:r>
            <w:r w:rsidRPr="0FF599CF" w:rsidR="006A13FD">
              <w:rPr>
                <w:rFonts w:ascii="Arial" w:hAnsi="Arial" w:cs="Arial"/>
                <w:noProof w:val="0"/>
                <w:sz w:val="18"/>
                <w:szCs w:val="18"/>
                <w:lang w:val="en-US"/>
              </w:rPr>
              <w:t xml:space="preserve"> </w:t>
            </w:r>
            <w:r w:rsidRPr="0FF599CF" w:rsidR="006A13FD">
              <w:rPr>
                <w:rFonts w:ascii="Arial" w:hAnsi="Arial" w:cs="Arial"/>
                <w:noProof w:val="0"/>
                <w:sz w:val="18"/>
                <w:szCs w:val="18"/>
                <w:lang w:val="en-US"/>
              </w:rPr>
              <w:t>nauki</w:t>
            </w:r>
            <w:r w:rsidRPr="0FF599CF" w:rsidR="006A13FD">
              <w:rPr>
                <w:rFonts w:ascii="Arial" w:hAnsi="Arial" w:cs="Arial"/>
                <w:noProof w:val="0"/>
                <w:sz w:val="18"/>
                <w:szCs w:val="18"/>
                <w:lang w:val="en-US"/>
              </w:rPr>
              <w:t xml:space="preserve"> / </w:t>
            </w:r>
            <w:r w:rsidRPr="0FF599CF" w:rsidR="006A13FD">
              <w:rPr>
                <w:rFonts w:ascii="Arial" w:hAnsi="Arial" w:cs="Arial"/>
                <w:noProof w:val="0"/>
                <w:sz w:val="18"/>
                <w:szCs w:val="18"/>
                <w:lang w:val="en-US"/>
              </w:rPr>
              <w:t>rok</w:t>
            </w:r>
            <w:r>
              <w:br/>
            </w:r>
            <w:r w:rsidRPr="0FF599CF" w:rsidR="006A13FD">
              <w:rPr>
                <w:rFonts w:ascii="Arial" w:hAnsi="Arial" w:cs="Arial"/>
                <w:i w:val="1"/>
                <w:iCs w:val="1"/>
                <w:noProof w:val="0"/>
                <w:sz w:val="18"/>
                <w:szCs w:val="18"/>
                <w:lang w:val="en-US"/>
              </w:rPr>
              <w:t>Teaching period / year</w:t>
            </w:r>
          </w:p>
        </w:tc>
        <w:tc>
          <w:tcPr>
            <w:tcW w:w="6804" w:type="dxa"/>
            <w:tcBorders>
              <w:top w:val="single" w:color="000000" w:themeColor="text1" w:sz="8" w:space="0"/>
              <w:left w:val="nil"/>
              <w:bottom w:val="single" w:color="000000" w:themeColor="text1" w:sz="8" w:space="0"/>
              <w:right w:val="nil"/>
            </w:tcBorders>
            <w:tcMar/>
          </w:tcPr>
          <w:p w:rsidRPr="00F2248A" w:rsidR="006A13FD" w:rsidP="0FF599CF" w:rsidRDefault="006A13FD" w14:paraId="219FA0DB" w14:textId="77777777">
            <w:pPr>
              <w:widowControl w:val="0"/>
              <w:autoSpaceDE w:val="0"/>
              <w:autoSpaceDN w:val="0"/>
              <w:adjustRightInd w:val="0"/>
              <w:ind w:left="567"/>
              <w:rPr>
                <w:rFonts w:ascii="Times New Roman" w:hAnsi="Times New Roman"/>
                <w:noProof w:val="0"/>
                <w:sz w:val="18"/>
                <w:szCs w:val="18"/>
                <w:lang w:val="en-US"/>
              </w:rPr>
            </w:pPr>
            <w:r>
              <w:br/>
            </w:r>
          </w:p>
        </w:tc>
      </w:tr>
      <w:tr w:rsidRPr="00575C16" w:rsidR="006A13FD" w:rsidTr="0FF599CF" w14:paraId="0628F241" w14:textId="77777777">
        <w:tc>
          <w:tcPr>
            <w:tcW w:w="2410" w:type="dxa"/>
            <w:tcBorders>
              <w:top w:val="single" w:color="000000" w:themeColor="text1" w:sz="8" w:space="0"/>
              <w:left w:val="nil"/>
              <w:bottom w:val="single" w:color="000000" w:themeColor="text1" w:sz="8" w:space="0"/>
              <w:right w:val="nil"/>
            </w:tcBorders>
            <w:shd w:val="clear" w:color="auto" w:fill="D9D9D9" w:themeFill="background1" w:themeFillShade="D9"/>
            <w:tcMar/>
          </w:tcPr>
          <w:p w:rsidRPr="00F2248A" w:rsidR="006A13FD" w:rsidP="0FF599CF" w:rsidRDefault="006A13FD" w14:paraId="5C17B873" w14:textId="77777777">
            <w:pPr>
              <w:widowControl w:val="0"/>
              <w:autoSpaceDE w:val="0"/>
              <w:autoSpaceDN w:val="0"/>
              <w:adjustRightInd w:val="0"/>
              <w:spacing w:before="2" w:after="2"/>
              <w:ind w:left="57"/>
              <w:rPr>
                <w:rFonts w:ascii="Times New Roman" w:hAnsi="Times New Roman"/>
                <w:noProof w:val="0"/>
                <w:sz w:val="18"/>
                <w:szCs w:val="18"/>
                <w:lang w:val="en-US"/>
              </w:rPr>
            </w:pPr>
            <w:r w:rsidRPr="0FF599CF" w:rsidR="006A13FD">
              <w:rPr>
                <w:rFonts w:ascii="Arial" w:hAnsi="Arial" w:cs="Arial"/>
                <w:noProof w:val="0"/>
                <w:sz w:val="18"/>
                <w:szCs w:val="18"/>
                <w:lang w:val="en-US"/>
              </w:rPr>
              <w:t>Powody</w:t>
            </w:r>
            <w:r w:rsidRPr="0FF599CF" w:rsidR="006A13FD">
              <w:rPr>
                <w:rFonts w:ascii="Arial" w:hAnsi="Arial" w:cs="Arial"/>
                <w:noProof w:val="0"/>
                <w:sz w:val="18"/>
                <w:szCs w:val="18"/>
                <w:lang w:val="en-US"/>
              </w:rPr>
              <w:t xml:space="preserve"> </w:t>
            </w:r>
            <w:r w:rsidRPr="0FF599CF" w:rsidR="006A13FD">
              <w:rPr>
                <w:rFonts w:ascii="Arial" w:hAnsi="Arial" w:cs="Arial"/>
                <w:noProof w:val="0"/>
                <w:sz w:val="18"/>
                <w:szCs w:val="18"/>
                <w:lang w:val="en-US"/>
              </w:rPr>
              <w:t>zwrotu</w:t>
            </w:r>
            <w:r>
              <w:br/>
            </w:r>
            <w:r w:rsidRPr="0FF599CF" w:rsidR="006A13FD">
              <w:rPr>
                <w:rFonts w:ascii="Arial" w:hAnsi="Arial" w:cs="Arial"/>
                <w:i w:val="1"/>
                <w:iCs w:val="1"/>
                <w:noProof w:val="0"/>
                <w:sz w:val="18"/>
                <w:szCs w:val="18"/>
                <w:lang w:val="en-US"/>
              </w:rPr>
              <w:t>Reason for refund</w:t>
            </w:r>
          </w:p>
        </w:tc>
        <w:tc>
          <w:tcPr>
            <w:tcW w:w="6804" w:type="dxa"/>
            <w:tcBorders>
              <w:top w:val="single" w:color="000000" w:themeColor="text1" w:sz="8" w:space="0"/>
              <w:left w:val="nil"/>
              <w:bottom w:val="single" w:color="000000" w:themeColor="text1" w:sz="8" w:space="0"/>
              <w:right w:val="nil"/>
            </w:tcBorders>
            <w:tcMar/>
          </w:tcPr>
          <w:p w:rsidRPr="00F2248A" w:rsidR="006A13FD" w:rsidP="0FF599CF" w:rsidRDefault="006A13FD" w14:paraId="150BF0FE" w14:textId="77777777">
            <w:pPr>
              <w:widowControl w:val="0"/>
              <w:autoSpaceDE w:val="0"/>
              <w:autoSpaceDN w:val="0"/>
              <w:adjustRightInd w:val="0"/>
              <w:ind w:left="567"/>
              <w:rPr>
                <w:rFonts w:ascii="Times New Roman" w:hAnsi="Times New Roman"/>
                <w:noProof w:val="0"/>
                <w:sz w:val="18"/>
                <w:szCs w:val="18"/>
                <w:lang w:val="en-US"/>
              </w:rPr>
            </w:pPr>
            <w:r>
              <w:br/>
            </w:r>
          </w:p>
        </w:tc>
      </w:tr>
      <w:tr w:rsidRPr="00575C16" w:rsidR="006A13FD" w:rsidTr="0FF599CF" w14:paraId="18B1BA5F" w14:textId="77777777">
        <w:tc>
          <w:tcPr>
            <w:tcW w:w="2410" w:type="dxa"/>
            <w:tcBorders>
              <w:top w:val="single" w:color="000000" w:themeColor="text1" w:sz="8" w:space="0"/>
              <w:left w:val="nil"/>
              <w:bottom w:val="single" w:color="000000" w:themeColor="text1" w:sz="8" w:space="0"/>
              <w:right w:val="nil"/>
            </w:tcBorders>
            <w:shd w:val="clear" w:color="auto" w:fill="D9D9D9" w:themeFill="background1" w:themeFillShade="D9"/>
            <w:tcMar/>
          </w:tcPr>
          <w:p w:rsidRPr="00F2248A" w:rsidR="006A13FD" w:rsidP="0FF599CF" w:rsidRDefault="006A13FD" w14:paraId="6BE26102" w14:textId="77777777">
            <w:pPr>
              <w:widowControl w:val="0"/>
              <w:autoSpaceDE w:val="0"/>
              <w:autoSpaceDN w:val="0"/>
              <w:adjustRightInd w:val="0"/>
              <w:spacing w:before="2" w:after="2"/>
              <w:ind w:left="57"/>
              <w:rPr>
                <w:rFonts w:ascii="Times New Roman" w:hAnsi="Times New Roman"/>
                <w:noProof w:val="0"/>
                <w:sz w:val="18"/>
                <w:szCs w:val="18"/>
                <w:lang w:val="en-US"/>
              </w:rPr>
            </w:pPr>
            <w:r w:rsidRPr="0FF599CF" w:rsidR="006A13FD">
              <w:rPr>
                <w:rFonts w:ascii="Arial" w:hAnsi="Arial" w:cs="Arial"/>
                <w:noProof w:val="0"/>
                <w:sz w:val="18"/>
                <w:szCs w:val="18"/>
                <w:lang w:val="en-US"/>
              </w:rPr>
              <w:t>Kwota</w:t>
            </w:r>
            <w:r w:rsidRPr="0FF599CF" w:rsidR="006A13FD">
              <w:rPr>
                <w:rFonts w:ascii="Arial" w:hAnsi="Arial" w:cs="Arial"/>
                <w:noProof w:val="0"/>
                <w:sz w:val="18"/>
                <w:szCs w:val="18"/>
                <w:lang w:val="en-US"/>
              </w:rPr>
              <w:t xml:space="preserve"> </w:t>
            </w:r>
            <w:r w:rsidRPr="0FF599CF" w:rsidR="006A13FD">
              <w:rPr>
                <w:rFonts w:ascii="Arial" w:hAnsi="Arial" w:cs="Arial"/>
                <w:noProof w:val="0"/>
                <w:sz w:val="18"/>
                <w:szCs w:val="18"/>
                <w:lang w:val="en-US"/>
              </w:rPr>
              <w:t>żądanego</w:t>
            </w:r>
            <w:r w:rsidRPr="0FF599CF" w:rsidR="006A13FD">
              <w:rPr>
                <w:rFonts w:ascii="Arial" w:hAnsi="Arial" w:cs="Arial"/>
                <w:noProof w:val="0"/>
                <w:sz w:val="18"/>
                <w:szCs w:val="18"/>
                <w:lang w:val="en-US"/>
              </w:rPr>
              <w:t xml:space="preserve"> </w:t>
            </w:r>
            <w:r w:rsidRPr="0FF599CF" w:rsidR="006A13FD">
              <w:rPr>
                <w:rFonts w:ascii="Arial" w:hAnsi="Arial" w:cs="Arial"/>
                <w:noProof w:val="0"/>
                <w:sz w:val="18"/>
                <w:szCs w:val="18"/>
                <w:lang w:val="en-US"/>
              </w:rPr>
              <w:t>zwrotu</w:t>
            </w:r>
            <w:r>
              <w:br/>
            </w:r>
            <w:r w:rsidRPr="0FF599CF" w:rsidR="006A13FD">
              <w:rPr>
                <w:rFonts w:ascii="Arial" w:hAnsi="Arial" w:cs="Arial"/>
                <w:i w:val="1"/>
                <w:iCs w:val="1"/>
                <w:noProof w:val="0"/>
                <w:sz w:val="18"/>
                <w:szCs w:val="18"/>
                <w:lang w:val="en-US"/>
              </w:rPr>
              <w:t>Amount of refund requested</w:t>
            </w:r>
          </w:p>
        </w:tc>
        <w:tc>
          <w:tcPr>
            <w:tcW w:w="6804" w:type="dxa"/>
            <w:tcBorders>
              <w:top w:val="single" w:color="000000" w:themeColor="text1" w:sz="8" w:space="0"/>
              <w:left w:val="nil"/>
              <w:bottom w:val="single" w:color="000000" w:themeColor="text1" w:sz="8" w:space="0"/>
              <w:right w:val="nil"/>
            </w:tcBorders>
            <w:tcMar/>
          </w:tcPr>
          <w:p w:rsidRPr="00F2248A" w:rsidR="006A13FD" w:rsidP="0FF599CF" w:rsidRDefault="006A13FD" w14:paraId="66B068CF" w14:textId="77777777">
            <w:pPr>
              <w:widowControl w:val="0"/>
              <w:autoSpaceDE w:val="0"/>
              <w:autoSpaceDN w:val="0"/>
              <w:adjustRightInd w:val="0"/>
              <w:ind w:left="567"/>
              <w:rPr>
                <w:rFonts w:ascii="Times New Roman" w:hAnsi="Times New Roman"/>
                <w:noProof w:val="0"/>
                <w:sz w:val="18"/>
                <w:szCs w:val="18"/>
                <w:lang w:val="en-US"/>
              </w:rPr>
            </w:pPr>
            <w:r>
              <w:br/>
            </w:r>
          </w:p>
        </w:tc>
      </w:tr>
    </w:tbl>
    <w:p w:rsidRPr="008812CD" w:rsidR="006A13FD" w:rsidP="0FF599CF" w:rsidRDefault="006A13FD" w14:paraId="75479AF0" w14:textId="77777777">
      <w:pPr>
        <w:widowControl w:val="0"/>
        <w:autoSpaceDE w:val="0"/>
        <w:autoSpaceDN w:val="0"/>
        <w:adjustRightInd w:val="0"/>
        <w:rPr>
          <w:rFonts w:ascii="Times New Roman" w:hAnsi="Times New Roman"/>
          <w:noProof w:val="0"/>
          <w:sz w:val="18"/>
          <w:szCs w:val="18"/>
          <w:lang w:val="en-US"/>
        </w:rPr>
      </w:pPr>
    </w:p>
    <w:p w:rsidRPr="008812CD" w:rsidR="006A13FD" w:rsidP="0FF599CF" w:rsidRDefault="006A13FD" w14:paraId="570FCD84" w14:textId="77777777">
      <w:pPr>
        <w:widowControl w:val="0"/>
        <w:autoSpaceDE w:val="0"/>
        <w:autoSpaceDN w:val="0"/>
        <w:adjustRightInd w:val="0"/>
        <w:spacing w:before="2" w:after="2"/>
        <w:rPr>
          <w:rFonts w:ascii="Times New Roman" w:hAnsi="Times New Roman"/>
          <w:noProof w:val="0"/>
          <w:sz w:val="18"/>
          <w:szCs w:val="18"/>
          <w:lang w:val="en-US"/>
        </w:rPr>
      </w:pPr>
      <w:r w:rsidRPr="0FF599CF" w:rsidR="006A13FD">
        <w:rPr>
          <w:rFonts w:ascii="Arial" w:hAnsi="Arial" w:cs="Arial"/>
          <w:b w:val="1"/>
          <w:bCs w:val="1"/>
          <w:noProof w:val="0"/>
          <w:sz w:val="18"/>
          <w:szCs w:val="18"/>
          <w:lang w:val="en-US"/>
        </w:rPr>
        <w:t xml:space="preserve">Metoda zwrotu / </w:t>
      </w:r>
      <w:r w:rsidRPr="0FF599CF" w:rsidR="006A13FD">
        <w:rPr>
          <w:rFonts w:ascii="Arial" w:hAnsi="Arial" w:cs="Arial"/>
          <w:b w:val="1"/>
          <w:bCs w:val="1"/>
          <w:noProof w:val="0"/>
          <w:sz w:val="18"/>
          <w:szCs w:val="18"/>
          <w:lang w:val="en-US"/>
        </w:rPr>
        <w:t>Refund</w:t>
      </w:r>
      <w:r w:rsidRPr="0FF599CF" w:rsidR="006A13FD">
        <w:rPr>
          <w:rFonts w:ascii="Arial" w:hAnsi="Arial" w:cs="Arial"/>
          <w:b w:val="1"/>
          <w:bCs w:val="1"/>
          <w:noProof w:val="0"/>
          <w:sz w:val="18"/>
          <w:szCs w:val="18"/>
          <w:lang w:val="en-US"/>
        </w:rPr>
        <w:t xml:space="preserve"> Method</w:t>
      </w:r>
    </w:p>
    <w:tbl>
      <w:tblPr>
        <w:tblW w:w="9214" w:type="dxa"/>
        <w:tblLayout w:type="fixed"/>
        <w:tblCellMar>
          <w:left w:w="0" w:type="dxa"/>
          <w:right w:w="0" w:type="dxa"/>
        </w:tblCellMar>
        <w:tblLook w:val="0000" w:firstRow="0" w:lastRow="0" w:firstColumn="0" w:lastColumn="0" w:noHBand="0" w:noVBand="0"/>
      </w:tblPr>
      <w:tblGrid>
        <w:gridCol w:w="2410"/>
        <w:gridCol w:w="6804"/>
      </w:tblGrid>
      <w:tr w:rsidRPr="00F2248A" w:rsidR="006A13FD" w:rsidTr="0FF599CF" w14:paraId="28A0C904" w14:textId="77777777">
        <w:tc>
          <w:tcPr>
            <w:tcW w:w="2410" w:type="dxa"/>
            <w:tcBorders>
              <w:top w:val="single" w:color="000000" w:themeColor="text1" w:sz="8" w:space="0"/>
              <w:left w:val="nil"/>
              <w:bottom w:val="single" w:color="000000" w:themeColor="text1" w:sz="8" w:space="0"/>
              <w:right w:val="nil"/>
            </w:tcBorders>
            <w:shd w:val="clear" w:color="auto" w:fill="D9D9D9" w:themeFill="background1" w:themeFillShade="D9"/>
            <w:tcMar/>
          </w:tcPr>
          <w:p w:rsidRPr="00F2248A" w:rsidR="006A13FD" w:rsidP="0FF599CF" w:rsidRDefault="006A13FD" w14:paraId="144C2330" w14:textId="77777777">
            <w:pPr>
              <w:widowControl w:val="0"/>
              <w:autoSpaceDE w:val="0"/>
              <w:autoSpaceDN w:val="0"/>
              <w:adjustRightInd w:val="0"/>
              <w:spacing w:before="2" w:after="2"/>
              <w:ind w:left="57"/>
              <w:rPr>
                <w:rFonts w:ascii="Times New Roman" w:hAnsi="Times New Roman"/>
                <w:noProof w:val="0"/>
                <w:sz w:val="18"/>
                <w:szCs w:val="18"/>
                <w:lang w:val="en-US"/>
              </w:rPr>
            </w:pPr>
            <w:r w:rsidRPr="0FF599CF" w:rsidR="006A13FD">
              <w:rPr>
                <w:rFonts w:ascii="Arial" w:hAnsi="Arial" w:cs="Arial"/>
                <w:noProof w:val="0"/>
                <w:sz w:val="18"/>
                <w:szCs w:val="18"/>
                <w:lang w:val="en-US"/>
              </w:rPr>
              <w:t>Nazwa banku</w:t>
            </w:r>
            <w:r>
              <w:br/>
            </w:r>
            <w:r w:rsidRPr="0FF599CF" w:rsidR="006A13FD">
              <w:rPr>
                <w:rFonts w:ascii="Arial" w:hAnsi="Arial" w:cs="Arial"/>
                <w:i w:val="1"/>
                <w:iCs w:val="1"/>
                <w:noProof w:val="0"/>
                <w:sz w:val="18"/>
                <w:szCs w:val="18"/>
                <w:lang w:val="en-US"/>
              </w:rPr>
              <w:t xml:space="preserve">Bank </w:t>
            </w:r>
            <w:r w:rsidRPr="0FF599CF" w:rsidR="006A13FD">
              <w:rPr>
                <w:rFonts w:ascii="Arial" w:hAnsi="Arial" w:cs="Arial"/>
                <w:i w:val="1"/>
                <w:iCs w:val="1"/>
                <w:noProof w:val="0"/>
                <w:sz w:val="18"/>
                <w:szCs w:val="18"/>
                <w:lang w:val="en-US"/>
              </w:rPr>
              <w:t>name</w:t>
            </w:r>
          </w:p>
        </w:tc>
        <w:tc>
          <w:tcPr>
            <w:tcW w:w="6804" w:type="dxa"/>
            <w:tcBorders>
              <w:top w:val="single" w:color="000000" w:themeColor="text1" w:sz="8" w:space="0"/>
              <w:left w:val="nil"/>
              <w:bottom w:val="single" w:color="000000" w:themeColor="text1" w:sz="8" w:space="0"/>
              <w:right w:val="nil"/>
            </w:tcBorders>
            <w:tcMar/>
          </w:tcPr>
          <w:p w:rsidRPr="00F2248A" w:rsidR="006A13FD" w:rsidP="0FF599CF" w:rsidRDefault="006A13FD" w14:paraId="47EEA0EF" w14:textId="77777777">
            <w:pPr>
              <w:widowControl w:val="0"/>
              <w:autoSpaceDE w:val="0"/>
              <w:autoSpaceDN w:val="0"/>
              <w:adjustRightInd w:val="0"/>
              <w:ind w:left="567"/>
              <w:rPr>
                <w:rFonts w:ascii="Times New Roman" w:hAnsi="Times New Roman"/>
                <w:noProof w:val="0"/>
                <w:sz w:val="18"/>
                <w:szCs w:val="18"/>
                <w:lang w:val="en-US"/>
              </w:rPr>
            </w:pPr>
            <w:r>
              <w:br/>
            </w:r>
          </w:p>
        </w:tc>
      </w:tr>
      <w:tr w:rsidRPr="00F2248A" w:rsidR="006A13FD" w:rsidTr="0FF599CF" w14:paraId="79351C75" w14:textId="77777777">
        <w:tc>
          <w:tcPr>
            <w:tcW w:w="2410" w:type="dxa"/>
            <w:tcBorders>
              <w:top w:val="single" w:color="000000" w:themeColor="text1" w:sz="8" w:space="0"/>
              <w:left w:val="nil"/>
              <w:bottom w:val="single" w:color="000000" w:themeColor="text1" w:sz="8" w:space="0"/>
              <w:right w:val="nil"/>
            </w:tcBorders>
            <w:shd w:val="clear" w:color="auto" w:fill="D9D9D9" w:themeFill="background1" w:themeFillShade="D9"/>
            <w:tcMar/>
          </w:tcPr>
          <w:p w:rsidRPr="00F2248A" w:rsidR="006A13FD" w:rsidP="0FF599CF" w:rsidRDefault="006A13FD" w14:paraId="3B4C7047" w14:textId="77777777">
            <w:pPr>
              <w:widowControl w:val="0"/>
              <w:autoSpaceDE w:val="0"/>
              <w:autoSpaceDN w:val="0"/>
              <w:adjustRightInd w:val="0"/>
              <w:spacing w:before="2" w:after="2"/>
              <w:ind w:left="57"/>
              <w:rPr>
                <w:rFonts w:ascii="Times New Roman" w:hAnsi="Times New Roman"/>
                <w:noProof w:val="0"/>
                <w:sz w:val="18"/>
                <w:szCs w:val="18"/>
                <w:lang w:val="en-US"/>
              </w:rPr>
            </w:pPr>
            <w:r w:rsidRPr="0FF599CF" w:rsidR="006A13FD">
              <w:rPr>
                <w:rFonts w:ascii="Arial" w:hAnsi="Arial" w:cs="Arial"/>
                <w:noProof w:val="0"/>
                <w:sz w:val="18"/>
                <w:szCs w:val="18"/>
                <w:lang w:val="en-US"/>
              </w:rPr>
              <w:t>Adres banku</w:t>
            </w:r>
            <w:r>
              <w:br/>
            </w:r>
            <w:r w:rsidRPr="0FF599CF" w:rsidR="006A13FD">
              <w:rPr>
                <w:rFonts w:ascii="Arial" w:hAnsi="Arial" w:cs="Arial"/>
                <w:i w:val="1"/>
                <w:iCs w:val="1"/>
                <w:noProof w:val="0"/>
                <w:sz w:val="18"/>
                <w:szCs w:val="18"/>
                <w:lang w:val="en-US"/>
              </w:rPr>
              <w:t xml:space="preserve">Bank </w:t>
            </w:r>
            <w:r w:rsidRPr="0FF599CF" w:rsidR="006A13FD">
              <w:rPr>
                <w:rFonts w:ascii="Arial" w:hAnsi="Arial" w:cs="Arial"/>
                <w:i w:val="1"/>
                <w:iCs w:val="1"/>
                <w:noProof w:val="0"/>
                <w:sz w:val="18"/>
                <w:szCs w:val="18"/>
                <w:lang w:val="en-US"/>
              </w:rPr>
              <w:t>address</w:t>
            </w:r>
          </w:p>
        </w:tc>
        <w:tc>
          <w:tcPr>
            <w:tcW w:w="6804" w:type="dxa"/>
            <w:tcBorders>
              <w:top w:val="single" w:color="000000" w:themeColor="text1" w:sz="8" w:space="0"/>
              <w:left w:val="nil"/>
              <w:bottom w:val="single" w:color="000000" w:themeColor="text1" w:sz="8" w:space="0"/>
              <w:right w:val="nil"/>
            </w:tcBorders>
            <w:tcMar/>
          </w:tcPr>
          <w:p w:rsidRPr="00F2248A" w:rsidR="006A13FD" w:rsidP="0FF599CF" w:rsidRDefault="006A13FD" w14:paraId="7E7C14C1" w14:textId="77777777">
            <w:pPr>
              <w:widowControl w:val="0"/>
              <w:autoSpaceDE w:val="0"/>
              <w:autoSpaceDN w:val="0"/>
              <w:adjustRightInd w:val="0"/>
              <w:ind w:left="567"/>
              <w:rPr>
                <w:rFonts w:ascii="Times New Roman" w:hAnsi="Times New Roman"/>
                <w:noProof w:val="0"/>
                <w:sz w:val="18"/>
                <w:szCs w:val="18"/>
                <w:lang w:val="en-US"/>
              </w:rPr>
            </w:pPr>
          </w:p>
        </w:tc>
      </w:tr>
      <w:tr w:rsidRPr="00575C16" w:rsidR="006A13FD" w:rsidTr="0FF599CF" w14:paraId="534A231A" w14:textId="77777777">
        <w:tc>
          <w:tcPr>
            <w:tcW w:w="2410" w:type="dxa"/>
            <w:tcBorders>
              <w:top w:val="single" w:color="000000" w:themeColor="text1" w:sz="8" w:space="0"/>
              <w:left w:val="nil"/>
              <w:bottom w:val="single" w:color="000000" w:themeColor="text1" w:sz="8" w:space="0"/>
              <w:right w:val="nil"/>
            </w:tcBorders>
            <w:shd w:val="clear" w:color="auto" w:fill="D9D9D9" w:themeFill="background1" w:themeFillShade="D9"/>
            <w:tcMar/>
          </w:tcPr>
          <w:p w:rsidRPr="00F2248A" w:rsidR="006A13FD" w:rsidP="0FF599CF" w:rsidRDefault="006A13FD" w14:paraId="0591A786" w14:textId="77777777">
            <w:pPr>
              <w:widowControl w:val="0"/>
              <w:autoSpaceDE w:val="0"/>
              <w:autoSpaceDN w:val="0"/>
              <w:adjustRightInd w:val="0"/>
              <w:spacing w:before="2" w:after="2"/>
              <w:ind w:left="57"/>
              <w:rPr>
                <w:rFonts w:ascii="Times New Roman" w:hAnsi="Times New Roman"/>
                <w:noProof w:val="0"/>
                <w:sz w:val="18"/>
                <w:szCs w:val="18"/>
                <w:lang w:val="en-US"/>
              </w:rPr>
            </w:pPr>
            <w:r w:rsidRPr="0FF599CF" w:rsidR="006A13FD">
              <w:rPr>
                <w:rFonts w:ascii="Arial" w:hAnsi="Arial" w:cs="Arial"/>
                <w:noProof w:val="0"/>
                <w:sz w:val="18"/>
                <w:szCs w:val="18"/>
                <w:lang w:val="en-US"/>
              </w:rPr>
              <w:t>Numer</w:t>
            </w:r>
            <w:r w:rsidRPr="0FF599CF" w:rsidR="006A13FD">
              <w:rPr>
                <w:rFonts w:ascii="Arial" w:hAnsi="Arial" w:cs="Arial"/>
                <w:noProof w:val="0"/>
                <w:sz w:val="18"/>
                <w:szCs w:val="18"/>
                <w:lang w:val="en-US"/>
              </w:rPr>
              <w:t xml:space="preserve"> </w:t>
            </w:r>
            <w:r w:rsidRPr="0FF599CF" w:rsidR="006A13FD">
              <w:rPr>
                <w:rFonts w:ascii="Arial" w:hAnsi="Arial" w:cs="Arial"/>
                <w:noProof w:val="0"/>
                <w:sz w:val="18"/>
                <w:szCs w:val="18"/>
                <w:lang w:val="en-US"/>
              </w:rPr>
              <w:t>konta</w:t>
            </w:r>
            <w:r w:rsidRPr="0FF599CF" w:rsidR="006A13FD">
              <w:rPr>
                <w:rFonts w:ascii="Arial" w:hAnsi="Arial" w:cs="Arial"/>
                <w:noProof w:val="0"/>
                <w:sz w:val="18"/>
                <w:szCs w:val="18"/>
                <w:lang w:val="en-US"/>
              </w:rPr>
              <w:t xml:space="preserve"> (IBAN)</w:t>
            </w:r>
            <w:r>
              <w:br/>
            </w:r>
            <w:r w:rsidRPr="0FF599CF" w:rsidR="006A13FD">
              <w:rPr>
                <w:rFonts w:ascii="Arial" w:hAnsi="Arial" w:cs="Arial"/>
                <w:i w:val="1"/>
                <w:iCs w:val="1"/>
                <w:noProof w:val="0"/>
                <w:sz w:val="18"/>
                <w:szCs w:val="18"/>
                <w:lang w:val="en-US"/>
              </w:rPr>
              <w:t>Account number (IBAN)</w:t>
            </w:r>
          </w:p>
        </w:tc>
        <w:tc>
          <w:tcPr>
            <w:tcW w:w="6804" w:type="dxa"/>
            <w:tcBorders>
              <w:top w:val="single" w:color="000000" w:themeColor="text1" w:sz="8" w:space="0"/>
              <w:left w:val="nil"/>
              <w:bottom w:val="single" w:color="000000" w:themeColor="text1" w:sz="8" w:space="0"/>
              <w:right w:val="nil"/>
            </w:tcBorders>
            <w:tcMar/>
          </w:tcPr>
          <w:p w:rsidRPr="00F2248A" w:rsidR="006A13FD" w:rsidP="0FF599CF" w:rsidRDefault="006A13FD" w14:paraId="3FD46C43" w14:textId="77777777">
            <w:pPr>
              <w:widowControl w:val="0"/>
              <w:autoSpaceDE w:val="0"/>
              <w:autoSpaceDN w:val="0"/>
              <w:adjustRightInd w:val="0"/>
              <w:ind w:left="567"/>
              <w:rPr>
                <w:rFonts w:ascii="Times New Roman" w:hAnsi="Times New Roman"/>
                <w:noProof w:val="0"/>
                <w:sz w:val="18"/>
                <w:szCs w:val="18"/>
                <w:lang w:val="en-US"/>
              </w:rPr>
            </w:pPr>
            <w:r>
              <w:br/>
            </w:r>
          </w:p>
        </w:tc>
      </w:tr>
      <w:tr w:rsidRPr="00575C16" w:rsidR="006A13FD" w:rsidTr="0FF599CF" w14:paraId="0E4E0469" w14:textId="77777777">
        <w:tc>
          <w:tcPr>
            <w:tcW w:w="2410" w:type="dxa"/>
            <w:tcBorders>
              <w:top w:val="single" w:color="000000" w:themeColor="text1" w:sz="8" w:space="0"/>
              <w:left w:val="nil"/>
              <w:bottom w:val="single" w:color="000000" w:themeColor="text1" w:sz="8" w:space="0"/>
              <w:right w:val="nil"/>
            </w:tcBorders>
            <w:shd w:val="clear" w:color="auto" w:fill="D9D9D9" w:themeFill="background1" w:themeFillShade="D9"/>
            <w:tcMar/>
          </w:tcPr>
          <w:p w:rsidRPr="00F2248A" w:rsidR="006A13FD" w:rsidP="0FF599CF" w:rsidRDefault="006A13FD" w14:paraId="5E317156" w14:textId="77777777">
            <w:pPr>
              <w:widowControl w:val="0"/>
              <w:autoSpaceDE w:val="0"/>
              <w:autoSpaceDN w:val="0"/>
              <w:adjustRightInd w:val="0"/>
              <w:spacing w:before="2" w:after="2"/>
              <w:ind w:left="57"/>
              <w:rPr>
                <w:rFonts w:ascii="Times New Roman" w:hAnsi="Times New Roman"/>
                <w:noProof w:val="0"/>
                <w:sz w:val="18"/>
                <w:szCs w:val="18"/>
                <w:lang w:val="en-US"/>
              </w:rPr>
            </w:pPr>
            <w:r w:rsidRPr="0FF599CF" w:rsidR="006A13FD">
              <w:rPr>
                <w:rFonts w:ascii="Arial" w:hAnsi="Arial" w:cs="Arial"/>
                <w:noProof w:val="0"/>
                <w:sz w:val="18"/>
                <w:szCs w:val="18"/>
                <w:lang w:val="en-US"/>
              </w:rPr>
              <w:t>Numer</w:t>
            </w:r>
            <w:r w:rsidRPr="0FF599CF" w:rsidR="006A13FD">
              <w:rPr>
                <w:rFonts w:ascii="Arial" w:hAnsi="Arial" w:cs="Arial"/>
                <w:noProof w:val="0"/>
                <w:sz w:val="18"/>
                <w:szCs w:val="18"/>
                <w:lang w:val="en-US"/>
              </w:rPr>
              <w:t xml:space="preserve"> BIC/SWIFT</w:t>
            </w:r>
            <w:r>
              <w:br/>
            </w:r>
            <w:r w:rsidRPr="0FF599CF" w:rsidR="006A13FD">
              <w:rPr>
                <w:rFonts w:ascii="Arial" w:hAnsi="Arial" w:cs="Arial"/>
                <w:i w:val="1"/>
                <w:iCs w:val="1"/>
                <w:noProof w:val="0"/>
                <w:sz w:val="18"/>
                <w:szCs w:val="18"/>
                <w:lang w:val="en-US"/>
              </w:rPr>
              <w:t>BIC/SWIFT number</w:t>
            </w:r>
          </w:p>
        </w:tc>
        <w:tc>
          <w:tcPr>
            <w:tcW w:w="6804" w:type="dxa"/>
            <w:tcBorders>
              <w:top w:val="single" w:color="000000" w:themeColor="text1" w:sz="8" w:space="0"/>
              <w:left w:val="nil"/>
              <w:bottom w:val="single" w:color="000000" w:themeColor="text1" w:sz="8" w:space="0"/>
              <w:right w:val="nil"/>
            </w:tcBorders>
            <w:tcMar/>
          </w:tcPr>
          <w:p w:rsidRPr="00F2248A" w:rsidR="006A13FD" w:rsidP="0FF599CF" w:rsidRDefault="006A13FD" w14:paraId="29D5E8BB" w14:textId="77777777">
            <w:pPr>
              <w:widowControl w:val="0"/>
              <w:autoSpaceDE w:val="0"/>
              <w:autoSpaceDN w:val="0"/>
              <w:adjustRightInd w:val="0"/>
              <w:ind w:left="567"/>
              <w:rPr>
                <w:rFonts w:ascii="Times New Roman" w:hAnsi="Times New Roman"/>
                <w:noProof w:val="0"/>
                <w:sz w:val="18"/>
                <w:szCs w:val="18"/>
                <w:lang w:val="en-US"/>
              </w:rPr>
            </w:pPr>
            <w:r>
              <w:br/>
            </w:r>
          </w:p>
        </w:tc>
      </w:tr>
      <w:tr w:rsidRPr="00F2248A" w:rsidR="006A13FD" w:rsidTr="0FF599CF" w14:paraId="2844D2C3" w14:textId="77777777">
        <w:tc>
          <w:tcPr>
            <w:tcW w:w="2410" w:type="dxa"/>
            <w:tcBorders>
              <w:top w:val="single" w:color="000000" w:themeColor="text1" w:sz="8" w:space="0"/>
              <w:left w:val="nil"/>
              <w:bottom w:val="single" w:color="000000" w:themeColor="text1" w:sz="8" w:space="0"/>
              <w:right w:val="nil"/>
            </w:tcBorders>
            <w:shd w:val="clear" w:color="auto" w:fill="D9D9D9" w:themeFill="background1" w:themeFillShade="D9"/>
            <w:tcMar/>
          </w:tcPr>
          <w:p w:rsidRPr="00F2248A" w:rsidR="006A13FD" w:rsidP="0FF599CF" w:rsidRDefault="006A13FD" w14:paraId="620BE5A4" w14:textId="77777777">
            <w:pPr>
              <w:widowControl w:val="0"/>
              <w:autoSpaceDE w:val="0"/>
              <w:autoSpaceDN w:val="0"/>
              <w:adjustRightInd w:val="0"/>
              <w:spacing w:before="2" w:after="2"/>
              <w:ind w:left="57"/>
              <w:rPr>
                <w:rFonts w:ascii="Times New Roman" w:hAnsi="Times New Roman"/>
                <w:noProof w:val="0"/>
                <w:sz w:val="18"/>
                <w:szCs w:val="18"/>
                <w:lang w:val="en-US"/>
              </w:rPr>
            </w:pPr>
            <w:r w:rsidRPr="0FF599CF" w:rsidR="006A13FD">
              <w:rPr>
                <w:rFonts w:ascii="Arial" w:hAnsi="Arial" w:cs="Arial"/>
                <w:noProof w:val="0"/>
                <w:sz w:val="18"/>
                <w:szCs w:val="18"/>
                <w:lang w:val="en-US"/>
              </w:rPr>
              <w:t>Posiadacz konta</w:t>
            </w:r>
            <w:r>
              <w:br/>
            </w:r>
            <w:r w:rsidRPr="0FF599CF" w:rsidR="006A13FD">
              <w:rPr>
                <w:rFonts w:ascii="Arial" w:hAnsi="Arial" w:cs="Arial"/>
                <w:i w:val="1"/>
                <w:iCs w:val="1"/>
                <w:noProof w:val="0"/>
                <w:sz w:val="18"/>
                <w:szCs w:val="18"/>
                <w:lang w:val="en-US"/>
              </w:rPr>
              <w:t>Account</w:t>
            </w:r>
            <w:r w:rsidRPr="0FF599CF" w:rsidR="006A13FD">
              <w:rPr>
                <w:rFonts w:ascii="Arial" w:hAnsi="Arial" w:cs="Arial"/>
                <w:i w:val="1"/>
                <w:iCs w:val="1"/>
                <w:noProof w:val="0"/>
                <w:sz w:val="18"/>
                <w:szCs w:val="18"/>
                <w:lang w:val="en-US"/>
              </w:rPr>
              <w:t xml:space="preserve"> </w:t>
            </w:r>
            <w:r w:rsidRPr="0FF599CF" w:rsidR="006A13FD">
              <w:rPr>
                <w:rFonts w:ascii="Arial" w:hAnsi="Arial" w:cs="Arial"/>
                <w:i w:val="1"/>
                <w:iCs w:val="1"/>
                <w:noProof w:val="0"/>
                <w:sz w:val="18"/>
                <w:szCs w:val="18"/>
                <w:lang w:val="en-US"/>
              </w:rPr>
              <w:t>holder</w:t>
            </w:r>
          </w:p>
        </w:tc>
        <w:tc>
          <w:tcPr>
            <w:tcW w:w="6804" w:type="dxa"/>
            <w:tcBorders>
              <w:top w:val="single" w:color="000000" w:themeColor="text1" w:sz="8" w:space="0"/>
              <w:left w:val="nil"/>
              <w:bottom w:val="single" w:color="000000" w:themeColor="text1" w:sz="8" w:space="0"/>
              <w:right w:val="nil"/>
            </w:tcBorders>
            <w:tcMar/>
          </w:tcPr>
          <w:p w:rsidRPr="00F2248A" w:rsidR="006A13FD" w:rsidP="0FF599CF" w:rsidRDefault="006A13FD" w14:paraId="7D75B8F0" w14:textId="77777777">
            <w:pPr>
              <w:widowControl w:val="0"/>
              <w:autoSpaceDE w:val="0"/>
              <w:autoSpaceDN w:val="0"/>
              <w:adjustRightInd w:val="0"/>
              <w:ind w:left="567"/>
              <w:rPr>
                <w:rFonts w:ascii="Times New Roman" w:hAnsi="Times New Roman"/>
                <w:noProof w:val="0"/>
                <w:sz w:val="18"/>
                <w:szCs w:val="18"/>
                <w:lang w:val="en-US"/>
              </w:rPr>
            </w:pPr>
            <w:r>
              <w:br/>
            </w:r>
          </w:p>
        </w:tc>
      </w:tr>
      <w:tr w:rsidRPr="00575C16" w:rsidR="006A13FD" w:rsidTr="0FF599CF" w14:paraId="156181D5" w14:textId="77777777">
        <w:tc>
          <w:tcPr>
            <w:tcW w:w="2410" w:type="dxa"/>
            <w:tcBorders>
              <w:top w:val="single" w:color="000000" w:themeColor="text1" w:sz="8" w:space="0"/>
              <w:left w:val="nil"/>
              <w:bottom w:val="single" w:color="000000" w:themeColor="text1" w:sz="8" w:space="0"/>
              <w:right w:val="nil"/>
            </w:tcBorders>
            <w:shd w:val="clear" w:color="auto" w:fill="D9D9D9" w:themeFill="background1" w:themeFillShade="D9"/>
            <w:tcMar/>
          </w:tcPr>
          <w:p w:rsidRPr="00F2248A" w:rsidR="006A13FD" w:rsidP="0FF599CF" w:rsidRDefault="006A13FD" w14:paraId="73565B2D" w14:textId="77777777">
            <w:pPr>
              <w:widowControl w:val="0"/>
              <w:autoSpaceDE w:val="0"/>
              <w:autoSpaceDN w:val="0"/>
              <w:adjustRightInd w:val="0"/>
              <w:spacing w:before="2" w:after="2"/>
              <w:ind w:left="57"/>
              <w:rPr>
                <w:rFonts w:ascii="Times New Roman" w:hAnsi="Times New Roman"/>
                <w:noProof w:val="0"/>
                <w:sz w:val="18"/>
                <w:szCs w:val="18"/>
                <w:lang w:val="en-US"/>
              </w:rPr>
            </w:pPr>
            <w:r w:rsidRPr="0FF599CF" w:rsidR="006A13FD">
              <w:rPr>
                <w:rFonts w:ascii="Arial" w:hAnsi="Arial" w:cs="Arial"/>
                <w:noProof w:val="0"/>
                <w:sz w:val="18"/>
                <w:szCs w:val="18"/>
                <w:lang w:val="en-US"/>
              </w:rPr>
              <w:t>Adres</w:t>
            </w:r>
            <w:r w:rsidRPr="0FF599CF" w:rsidR="006A13FD">
              <w:rPr>
                <w:rFonts w:ascii="Arial" w:hAnsi="Arial" w:cs="Arial"/>
                <w:noProof w:val="0"/>
                <w:sz w:val="18"/>
                <w:szCs w:val="18"/>
                <w:lang w:val="en-US"/>
              </w:rPr>
              <w:t xml:space="preserve"> </w:t>
            </w:r>
            <w:r w:rsidRPr="0FF599CF" w:rsidR="006A13FD">
              <w:rPr>
                <w:rFonts w:ascii="Arial" w:hAnsi="Arial" w:cs="Arial"/>
                <w:noProof w:val="0"/>
                <w:sz w:val="18"/>
                <w:szCs w:val="18"/>
                <w:lang w:val="en-US"/>
              </w:rPr>
              <w:t>posiadacza</w:t>
            </w:r>
            <w:r w:rsidRPr="0FF599CF" w:rsidR="006A13FD">
              <w:rPr>
                <w:rFonts w:ascii="Arial" w:hAnsi="Arial" w:cs="Arial"/>
                <w:noProof w:val="0"/>
                <w:sz w:val="18"/>
                <w:szCs w:val="18"/>
                <w:lang w:val="en-US"/>
              </w:rPr>
              <w:t xml:space="preserve"> </w:t>
            </w:r>
            <w:r w:rsidRPr="0FF599CF" w:rsidR="006A13FD">
              <w:rPr>
                <w:rFonts w:ascii="Arial" w:hAnsi="Arial" w:cs="Arial"/>
                <w:noProof w:val="0"/>
                <w:sz w:val="18"/>
                <w:szCs w:val="18"/>
                <w:lang w:val="en-US"/>
              </w:rPr>
              <w:t>konta</w:t>
            </w:r>
            <w:r>
              <w:br/>
            </w:r>
            <w:r w:rsidRPr="0FF599CF" w:rsidR="006A13FD">
              <w:rPr>
                <w:rFonts w:ascii="Arial" w:hAnsi="Arial" w:cs="Arial"/>
                <w:i w:val="1"/>
                <w:iCs w:val="1"/>
                <w:noProof w:val="0"/>
                <w:sz w:val="18"/>
                <w:szCs w:val="18"/>
                <w:lang w:val="en-US"/>
              </w:rPr>
              <w:t>Account holder address</w:t>
            </w:r>
          </w:p>
        </w:tc>
        <w:tc>
          <w:tcPr>
            <w:tcW w:w="6804" w:type="dxa"/>
            <w:tcBorders>
              <w:top w:val="single" w:color="000000" w:themeColor="text1" w:sz="8" w:space="0"/>
              <w:left w:val="nil"/>
              <w:bottom w:val="single" w:color="000000" w:themeColor="text1" w:sz="8" w:space="0"/>
              <w:right w:val="nil"/>
            </w:tcBorders>
            <w:tcMar/>
          </w:tcPr>
          <w:p w:rsidRPr="00F2248A" w:rsidR="006A13FD" w:rsidP="0FF599CF" w:rsidRDefault="006A13FD" w14:paraId="52F4D378" w14:textId="77777777">
            <w:pPr>
              <w:widowControl w:val="0"/>
              <w:autoSpaceDE w:val="0"/>
              <w:autoSpaceDN w:val="0"/>
              <w:adjustRightInd w:val="0"/>
              <w:ind w:left="567"/>
              <w:rPr>
                <w:rFonts w:ascii="Times New Roman" w:hAnsi="Times New Roman"/>
                <w:noProof w:val="0"/>
                <w:sz w:val="18"/>
                <w:szCs w:val="18"/>
                <w:lang w:val="en-US"/>
              </w:rPr>
            </w:pPr>
          </w:p>
        </w:tc>
      </w:tr>
    </w:tbl>
    <w:p w:rsidRPr="00034531" w:rsidR="008812CD" w:rsidP="006A13FD" w:rsidRDefault="008812CD" w14:paraId="3FB04A89" w14:textId="77777777">
      <w:pPr>
        <w:widowControl w:val="0"/>
        <w:autoSpaceDE w:val="0"/>
        <w:autoSpaceDN w:val="0"/>
        <w:adjustRightInd w:val="0"/>
        <w:spacing w:before="2" w:after="2"/>
        <w:rPr>
          <w:rFonts w:ascii="Arial" w:hAnsi="Arial" w:cs="Arial"/>
          <w:noProof w:val="0"/>
          <w:sz w:val="16"/>
          <w:szCs w:val="16"/>
          <w:lang w:val="en-US"/>
        </w:rPr>
      </w:pPr>
    </w:p>
    <w:p w:rsidRPr="006A13FD" w:rsidR="006A13FD" w:rsidP="0FF599CF" w:rsidRDefault="006A13FD" w14:paraId="1DDBFB28" w14:textId="724AEE99">
      <w:pPr>
        <w:widowControl w:val="0"/>
        <w:autoSpaceDE w:val="0"/>
        <w:autoSpaceDN w:val="0"/>
        <w:adjustRightInd w:val="0"/>
        <w:spacing w:before="2" w:after="2"/>
        <w:rPr>
          <w:rFonts w:ascii="Arial" w:hAnsi="Arial" w:cs="Arial"/>
          <w:i w:val="1"/>
          <w:iCs w:val="1"/>
          <w:noProof w:val="0"/>
          <w:sz w:val="16"/>
          <w:szCs w:val="16"/>
          <w:lang w:val="en-US"/>
        </w:rPr>
      </w:pPr>
      <w:r w:rsidRPr="0FF599CF" w:rsidR="006A13FD">
        <w:rPr>
          <w:rFonts w:ascii="Arial" w:hAnsi="Arial" w:cs="Arial"/>
          <w:noProof w:val="0"/>
          <w:sz w:val="16"/>
          <w:szCs w:val="16"/>
          <w:lang w:val="en-US"/>
        </w:rPr>
        <w:t xml:space="preserve">Wszelkie informacje dotyczące zwrotu opłaty w związku z nieotrzymaniem wizy lub niepodjęciem studiów otrzymają Państwo w Biurze Współpracy Międzynarodowej a po rozpoczęciu studiów w </w:t>
      </w:r>
      <w:r w:rsidRPr="0FF599CF" w:rsidR="006A13FD">
        <w:rPr>
          <w:rFonts w:ascii="Arial" w:hAnsi="Arial" w:cs="Arial"/>
          <w:noProof w:val="0"/>
          <w:sz w:val="16"/>
          <w:szCs w:val="16"/>
          <w:lang w:val="en-US"/>
        </w:rPr>
        <w:t>Dziekanacie .</w:t>
      </w:r>
      <w:r>
        <w:br/>
      </w:r>
      <w:r w:rsidRPr="0FF599CF" w:rsidR="006A13FD">
        <w:rPr>
          <w:rFonts w:ascii="Arial" w:hAnsi="Arial" w:cs="Arial"/>
          <w:i w:val="1"/>
          <w:iCs w:val="1"/>
          <w:noProof w:val="0"/>
          <w:sz w:val="16"/>
          <w:szCs w:val="16"/>
          <w:lang w:val="en-US"/>
        </w:rPr>
        <w:t>INTERNATIONAL STUDENT REFUND POLICY</w:t>
      </w:r>
      <w:r>
        <w:br/>
      </w:r>
      <w:r w:rsidRPr="0FF599CF" w:rsidR="006A13FD">
        <w:rPr>
          <w:rFonts w:ascii="Arial" w:hAnsi="Arial" w:cs="Arial"/>
          <w:i w:val="1"/>
          <w:iCs w:val="1"/>
          <w:noProof w:val="0"/>
          <w:sz w:val="16"/>
          <w:szCs w:val="16"/>
          <w:lang w:val="en-US"/>
        </w:rPr>
        <w:t xml:space="preserve">Refunds are only paid in euro by bank transfer. Full details of </w:t>
      </w:r>
      <w:r w:rsidRPr="0FF599CF" w:rsidR="006A13FD">
        <w:rPr>
          <w:rFonts w:ascii="Arial" w:hAnsi="Arial" w:cs="Arial"/>
          <w:i w:val="1"/>
          <w:iCs w:val="1"/>
          <w:noProof w:val="0"/>
          <w:sz w:val="16"/>
          <w:szCs w:val="16"/>
          <w:lang w:val="en-US"/>
        </w:rPr>
        <w:t>UWr</w:t>
      </w:r>
      <w:r w:rsidRPr="0FF599CF" w:rsidR="006A13FD">
        <w:rPr>
          <w:rFonts w:ascii="Arial" w:hAnsi="Arial" w:cs="Arial"/>
          <w:i w:val="1"/>
          <w:iCs w:val="1"/>
          <w:noProof w:val="0"/>
          <w:sz w:val="16"/>
          <w:szCs w:val="16"/>
          <w:lang w:val="en-US"/>
        </w:rPr>
        <w:t xml:space="preserve"> refund policy </w:t>
      </w:r>
      <w:r w:rsidRPr="0FF599CF" w:rsidR="006A13FD">
        <w:rPr>
          <w:rFonts w:ascii="Arial" w:hAnsi="Arial" w:cs="Arial"/>
          <w:i w:val="1"/>
          <w:iCs w:val="1"/>
          <w:noProof w:val="0"/>
          <w:sz w:val="16"/>
          <w:szCs w:val="16"/>
          <w:lang w:val="en-US"/>
        </w:rPr>
        <w:t>is</w:t>
      </w:r>
      <w:r w:rsidRPr="0FF599CF" w:rsidR="006A13FD">
        <w:rPr>
          <w:rFonts w:ascii="Arial" w:hAnsi="Arial" w:cs="Arial"/>
          <w:i w:val="1"/>
          <w:iCs w:val="1"/>
          <w:noProof w:val="0"/>
          <w:sz w:val="16"/>
          <w:szCs w:val="16"/>
          <w:lang w:val="en-US"/>
        </w:rPr>
        <w:t xml:space="preserve"> available from the web www.international.uni.wroc.pl.</w:t>
      </w:r>
    </w:p>
    <w:p w:rsidRPr="006A13FD" w:rsidR="006A13FD" w:rsidP="0FF599CF" w:rsidRDefault="006A13FD" w14:paraId="1B3EF05F" w14:textId="77777777">
      <w:pPr>
        <w:pStyle w:val="Akapitzlist"/>
        <w:widowControl w:val="0"/>
        <w:autoSpaceDE w:val="0"/>
        <w:autoSpaceDN w:val="0"/>
        <w:adjustRightInd w:val="0"/>
        <w:spacing w:before="2" w:after="2"/>
        <w:rPr>
          <w:rFonts w:ascii="Times New Roman" w:hAnsi="Times New Roman"/>
          <w:noProof w:val="0"/>
          <w:sz w:val="16"/>
          <w:szCs w:val="16"/>
          <w:lang w:val="en-US"/>
        </w:rPr>
      </w:pPr>
    </w:p>
    <w:tbl>
      <w:tblPr>
        <w:tblW w:w="9214" w:type="dxa"/>
        <w:tblLayout w:type="fixed"/>
        <w:tblCellMar>
          <w:left w:w="0" w:type="dxa"/>
          <w:right w:w="0" w:type="dxa"/>
        </w:tblCellMar>
        <w:tblLook w:val="0000" w:firstRow="0" w:lastRow="0" w:firstColumn="0" w:lastColumn="0" w:noHBand="0" w:noVBand="0"/>
      </w:tblPr>
      <w:tblGrid>
        <w:gridCol w:w="5812"/>
        <w:gridCol w:w="3402"/>
      </w:tblGrid>
      <w:tr w:rsidRPr="00F2248A" w:rsidR="006A13FD" w:rsidTr="0FF599CF" w14:paraId="4B3E45F9" w14:textId="77777777">
        <w:tc>
          <w:tcPr>
            <w:tcW w:w="5812" w:type="dxa"/>
            <w:tcBorders>
              <w:top w:val="nil"/>
              <w:left w:val="nil"/>
              <w:bottom w:val="nil"/>
              <w:right w:val="single" w:color="000000" w:themeColor="text1" w:sz="8" w:space="0"/>
            </w:tcBorders>
            <w:tcMar/>
          </w:tcPr>
          <w:p w:rsidRPr="00F2248A" w:rsidR="006A13FD" w:rsidP="0FF599CF" w:rsidRDefault="006A13FD" w14:paraId="589820E3" w14:textId="77777777">
            <w:pPr>
              <w:widowControl w:val="0"/>
              <w:autoSpaceDE w:val="0"/>
              <w:autoSpaceDN w:val="0"/>
              <w:adjustRightInd w:val="0"/>
              <w:ind w:right="567"/>
              <w:jc w:val="center"/>
              <w:rPr>
                <w:rFonts w:ascii="Arial" w:hAnsi="Arial" w:cs="Arial"/>
                <w:b w:val="1"/>
                <w:bCs w:val="1"/>
                <w:noProof w:val="0"/>
                <w:sz w:val="20"/>
                <w:szCs w:val="20"/>
                <w:lang w:val="en-US"/>
              </w:rPr>
            </w:pPr>
            <w:r w:rsidRPr="0FF599CF" w:rsidR="006A13FD">
              <w:rPr>
                <w:rFonts w:ascii="Arial" w:hAnsi="Arial" w:cs="Arial"/>
                <w:b w:val="1"/>
                <w:bCs w:val="1"/>
                <w:noProof w:val="0"/>
                <w:sz w:val="20"/>
                <w:szCs w:val="20"/>
                <w:lang w:val="en-US"/>
              </w:rPr>
              <w:t xml:space="preserve">                        </w:t>
            </w:r>
          </w:p>
          <w:p w:rsidRPr="00F2248A" w:rsidR="006A13FD" w:rsidP="0FF599CF" w:rsidRDefault="006A13FD" w14:paraId="5F327D07" w14:textId="77777777">
            <w:pPr>
              <w:widowControl w:val="0"/>
              <w:tabs>
                <w:tab w:val="left" w:pos="5103"/>
              </w:tabs>
              <w:autoSpaceDE w:val="0"/>
              <w:autoSpaceDN w:val="0"/>
              <w:adjustRightInd w:val="0"/>
              <w:ind w:right="567"/>
              <w:rPr>
                <w:rFonts w:ascii="Times New Roman" w:hAnsi="Times New Roman"/>
                <w:noProof w:val="0"/>
                <w:sz w:val="18"/>
                <w:szCs w:val="18"/>
                <w:lang w:val="en-US"/>
              </w:rPr>
            </w:pPr>
            <w:r w:rsidRPr="0FF599CF" w:rsidR="006A13FD">
              <w:rPr>
                <w:rFonts w:ascii="Arial" w:hAnsi="Arial" w:cs="Arial"/>
                <w:b w:val="1"/>
                <w:bCs w:val="1"/>
                <w:noProof w:val="0"/>
                <w:sz w:val="18"/>
                <w:szCs w:val="18"/>
                <w:lang w:val="en-US"/>
              </w:rPr>
              <w:t xml:space="preserve">Podpis Studenta / Student </w:t>
            </w:r>
            <w:r w:rsidRPr="0FF599CF" w:rsidR="006A13FD">
              <w:rPr>
                <w:rFonts w:ascii="Arial" w:hAnsi="Arial" w:cs="Arial"/>
                <w:b w:val="1"/>
                <w:bCs w:val="1"/>
                <w:noProof w:val="0"/>
                <w:sz w:val="18"/>
                <w:szCs w:val="18"/>
                <w:lang w:val="en-US"/>
              </w:rPr>
              <w:t>signature</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F2248A" w:rsidR="006A13FD" w:rsidP="0FF599CF" w:rsidRDefault="006A13FD" w14:paraId="2EF36A35" w14:textId="77777777">
            <w:pPr>
              <w:widowControl w:val="0"/>
              <w:autoSpaceDE w:val="0"/>
              <w:autoSpaceDN w:val="0"/>
              <w:adjustRightInd w:val="0"/>
              <w:rPr>
                <w:rFonts w:ascii="Times New Roman" w:hAnsi="Times New Roman"/>
                <w:noProof w:val="0"/>
                <w:sz w:val="24"/>
                <w:szCs w:val="24"/>
                <w:lang w:val="en-US"/>
              </w:rPr>
            </w:pPr>
          </w:p>
        </w:tc>
      </w:tr>
    </w:tbl>
    <w:p w:rsidR="00E025F3" w:rsidP="0FF599CF" w:rsidRDefault="006A13FD" w14:paraId="7D6863B9" w14:textId="77777777">
      <w:pPr>
        <w:jc w:val="both"/>
        <w:rPr>
          <w:noProof w:val="0"/>
          <w:color w:val="00B0F0"/>
          <w:sz w:val="18"/>
          <w:szCs w:val="18"/>
          <w:lang w:val="en-US"/>
        </w:rPr>
      </w:pPr>
      <w:r w:rsidRPr="0FF599CF" w:rsidR="006A13FD">
        <w:rPr>
          <w:noProof w:val="0"/>
          <w:color w:val="00B0F0"/>
          <w:sz w:val="18"/>
          <w:szCs w:val="18"/>
          <w:lang w:val="en-US"/>
        </w:rPr>
        <w:t xml:space="preserve">            </w:t>
      </w:r>
    </w:p>
    <w:p w:rsidR="00645959" w:rsidP="009321C9" w:rsidRDefault="00645959" w14:paraId="669BDE39" w14:textId="77777777">
      <w:pPr>
        <w:jc w:val="both"/>
        <w:rPr>
          <w:color w:val="00B0F0"/>
          <w:sz w:val="18"/>
          <w:szCs w:val="18"/>
        </w:rPr>
      </w:pPr>
    </w:p>
    <w:p w:rsidR="00645959" w:rsidP="009321C9" w:rsidRDefault="00645959" w14:paraId="35F5CE45" w14:textId="77777777">
      <w:pPr>
        <w:jc w:val="both"/>
        <w:rPr>
          <w:color w:val="00B0F0"/>
          <w:sz w:val="18"/>
          <w:szCs w:val="18"/>
        </w:rPr>
      </w:pPr>
    </w:p>
    <w:sectPr w:rsidR="00645959" w:rsidSect="00645959">
      <w:pgSz w:w="11906" w:h="16838" w:orient="portrait"/>
      <w:pgMar w:top="1134" w:right="680" w:bottom="113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7A2" w:rsidRDefault="00EE17A2" w14:paraId="74F98CFC" w14:textId="77777777">
      <w:r>
        <w:separator/>
      </w:r>
    </w:p>
  </w:endnote>
  <w:endnote w:type="continuationSeparator" w:id="0">
    <w:p w:rsidR="00EE17A2" w:rsidRDefault="00EE17A2" w14:paraId="0EDFCE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Bold">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C4315" w:rsidR="003E2C8B" w:rsidRDefault="003E2C8B" w14:paraId="20D417FB" w14:textId="70C228E7">
    <w:pPr>
      <w:pStyle w:val="Stopka"/>
      <w:jc w:val="right"/>
      <w:rPr>
        <w:rFonts w:ascii="Verdana" w:hAnsi="Verdana"/>
        <w:sz w:val="16"/>
        <w:szCs w:val="16"/>
      </w:rPr>
    </w:pPr>
    <w:r w:rsidRPr="009C4315">
      <w:rPr>
        <w:rFonts w:ascii="Verdana" w:hAnsi="Verdana"/>
        <w:sz w:val="16"/>
        <w:szCs w:val="16"/>
      </w:rPr>
      <w:fldChar w:fldCharType="begin"/>
    </w:r>
    <w:r w:rsidRPr="009C4315">
      <w:rPr>
        <w:rFonts w:ascii="Verdana" w:hAnsi="Verdana"/>
        <w:sz w:val="16"/>
        <w:szCs w:val="16"/>
      </w:rPr>
      <w:instrText>PAGE   \* MERGEFORMAT</w:instrText>
    </w:r>
    <w:r w:rsidRPr="009C4315">
      <w:rPr>
        <w:rFonts w:ascii="Verdana" w:hAnsi="Verdana"/>
        <w:sz w:val="16"/>
        <w:szCs w:val="16"/>
      </w:rPr>
      <w:fldChar w:fldCharType="separate"/>
    </w:r>
    <w:r w:rsidR="00084890">
      <w:rPr>
        <w:rFonts w:ascii="Verdana" w:hAnsi="Verdana"/>
        <w:noProof/>
        <w:sz w:val="16"/>
        <w:szCs w:val="16"/>
      </w:rPr>
      <w:t>9</w:t>
    </w:r>
    <w:r w:rsidRPr="009C4315">
      <w:rPr>
        <w:rFonts w:ascii="Verdana" w:hAnsi="Verdana"/>
        <w:sz w:val="16"/>
        <w:szCs w:val="16"/>
      </w:rPr>
      <w:fldChar w:fldCharType="end"/>
    </w:r>
  </w:p>
  <w:p w:rsidRPr="004A3D0A" w:rsidR="003E2C8B" w:rsidRDefault="003E2C8B" w14:paraId="03A8CA89" w14:textId="77777777">
    <w:pPr>
      <w:pStyle w:val="Stopka"/>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7A2" w:rsidRDefault="00EE17A2" w14:paraId="4FDD1420" w14:textId="77777777">
      <w:r>
        <w:separator/>
      </w:r>
    </w:p>
  </w:footnote>
  <w:footnote w:type="continuationSeparator" w:id="0">
    <w:p w:rsidR="00EE17A2" w:rsidRDefault="00EE17A2" w14:paraId="6A9746C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66C9"/>
    <w:multiLevelType w:val="multilevel"/>
    <w:tmpl w:val="47CCB7C2"/>
    <w:styleLink w:val="WWNum28"/>
    <w:lvl w:ilvl="0">
      <w:start w:val="1"/>
      <w:numFmt w:val="decimal"/>
      <w:lvlText w:val="%1."/>
      <w:lvlJc w:val="left"/>
      <w:pPr>
        <w:ind w:left="144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7E21DBC"/>
    <w:multiLevelType w:val="multilevel"/>
    <w:tmpl w:val="C608B554"/>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080C5F43"/>
    <w:multiLevelType w:val="hybridMultilevel"/>
    <w:tmpl w:val="8F2CF0AA"/>
    <w:styleLink w:val="WWNum41"/>
    <w:lvl w:ilvl="0">
      <w:start w:val="4"/>
      <w:numFmt w:val="decimal"/>
      <w:lvlText w:val="%1/"/>
      <w:lvlJc w:val="left"/>
      <w:pPr>
        <w:ind w:left="766" w:hanging="340"/>
      </w:pPr>
    </w:lvl>
    <w:lvl w:ilvl="1">
      <w:start w:val="5"/>
      <w:numFmt w:val="decimal"/>
      <w:lvlText w:val="%2/"/>
      <w:lvlJc w:val="left"/>
      <w:pPr>
        <w:ind w:left="720" w:hanging="360"/>
      </w:pPr>
      <w:rPr>
        <w:b w:val="0"/>
        <w:i w:val="0"/>
        <w:color w:val="00000A"/>
      </w:r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 w15:restartNumberingAfterBreak="0">
    <w:nsid w:val="08E61003"/>
    <w:multiLevelType w:val="multilevel"/>
    <w:tmpl w:val="D3B0A70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 w15:restartNumberingAfterBreak="0">
    <w:nsid w:val="096E706B"/>
    <w:multiLevelType w:val="multilevel"/>
    <w:tmpl w:val="DEC4B966"/>
    <w:lvl w:ilvl="0" w:tplc="ABF42338">
      <w:start w:val="1"/>
      <w:numFmt w:val="decimal"/>
      <w:lvlText w:val="%1."/>
      <w:lvlJc w:val="left"/>
      <w:pPr>
        <w:ind w:left="720" w:hanging="360"/>
      </w:pPr>
    </w:lvl>
    <w:lvl w:ilvl="1" w:tplc="294A5B56">
      <w:start w:val="1"/>
      <w:numFmt w:val="decimal"/>
      <w:lvlText w:val="%2)"/>
      <w:lvlJc w:val="left"/>
      <w:pPr>
        <w:ind w:left="1440" w:hanging="360"/>
      </w:pPr>
      <w:rPr>
        <w:rFonts w:hint="default" w:ascii="Verdana" w:hAnsi="Verdana"/>
      </w:rPr>
    </w:lvl>
    <w:lvl w:ilvl="2" w:tplc="D0829802">
      <w:start w:val="1"/>
      <w:numFmt w:val="lowerRoman"/>
      <w:lvlText w:val="%3."/>
      <w:lvlJc w:val="right"/>
      <w:pPr>
        <w:ind w:left="2160" w:hanging="180"/>
      </w:pPr>
    </w:lvl>
    <w:lvl w:ilvl="3" w:tplc="31DC52A4">
      <w:start w:val="1"/>
      <w:numFmt w:val="decimal"/>
      <w:lvlText w:val="%4."/>
      <w:lvlJc w:val="left"/>
      <w:pPr>
        <w:ind w:left="2880" w:hanging="360"/>
      </w:pPr>
    </w:lvl>
    <w:lvl w:ilvl="4" w:tplc="C3CABB6E">
      <w:start w:val="1"/>
      <w:numFmt w:val="lowerLetter"/>
      <w:lvlText w:val="%5."/>
      <w:lvlJc w:val="left"/>
      <w:pPr>
        <w:ind w:left="3600" w:hanging="360"/>
      </w:pPr>
    </w:lvl>
    <w:lvl w:ilvl="5" w:tplc="19BA3C30">
      <w:start w:val="1"/>
      <w:numFmt w:val="lowerRoman"/>
      <w:lvlText w:val="%6."/>
      <w:lvlJc w:val="right"/>
      <w:pPr>
        <w:ind w:left="4320" w:hanging="180"/>
      </w:pPr>
    </w:lvl>
    <w:lvl w:ilvl="6" w:tplc="7E0AAC18">
      <w:start w:val="1"/>
      <w:numFmt w:val="decimal"/>
      <w:lvlText w:val="%7."/>
      <w:lvlJc w:val="left"/>
      <w:pPr>
        <w:ind w:left="5040" w:hanging="360"/>
      </w:pPr>
    </w:lvl>
    <w:lvl w:ilvl="7" w:tplc="9270660E">
      <w:start w:val="1"/>
      <w:numFmt w:val="lowerLetter"/>
      <w:lvlText w:val="%8."/>
      <w:lvlJc w:val="left"/>
      <w:pPr>
        <w:ind w:left="5760" w:hanging="360"/>
      </w:pPr>
    </w:lvl>
    <w:lvl w:ilvl="8" w:tplc="8896450C">
      <w:start w:val="1"/>
      <w:numFmt w:val="lowerRoman"/>
      <w:lvlText w:val="%9."/>
      <w:lvlJc w:val="right"/>
      <w:pPr>
        <w:ind w:left="6480" w:hanging="180"/>
      </w:pPr>
    </w:lvl>
  </w:abstractNum>
  <w:abstractNum w:abstractNumId="5" w15:restartNumberingAfterBreak="0">
    <w:nsid w:val="0B097715"/>
    <w:multiLevelType w:val="multilevel"/>
    <w:tmpl w:val="71CC33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31793D"/>
    <w:multiLevelType w:val="hybridMultilevel"/>
    <w:tmpl w:val="378AFC22"/>
    <w:lvl w:ilvl="0" w:tplc="C07AA1BC">
      <w:start w:val="1"/>
      <w:numFmt w:val="decimal"/>
      <w:lvlText w:val="%1."/>
      <w:lvlJc w:val="left"/>
      <w:pPr>
        <w:ind w:left="720" w:hanging="360"/>
      </w:pPr>
    </w:lvl>
    <w:lvl w:ilvl="1" w:tplc="58C4D564">
      <w:start w:val="1"/>
      <w:numFmt w:val="lowerLetter"/>
      <w:lvlText w:val="%2)"/>
      <w:lvlJc w:val="left"/>
      <w:pPr>
        <w:ind w:left="1440" w:hanging="360"/>
      </w:pPr>
      <w:rPr>
        <w:rFonts w:hint="default" w:ascii="Verdana" w:hAnsi="Verdana"/>
      </w:rPr>
    </w:lvl>
    <w:lvl w:ilvl="2" w:tplc="0936BEDC">
      <w:start w:val="1"/>
      <w:numFmt w:val="lowerRoman"/>
      <w:lvlText w:val="%3."/>
      <w:lvlJc w:val="right"/>
      <w:pPr>
        <w:ind w:left="2160" w:hanging="180"/>
      </w:pPr>
    </w:lvl>
    <w:lvl w:ilvl="3" w:tplc="735C1830">
      <w:start w:val="1"/>
      <w:numFmt w:val="decimal"/>
      <w:lvlText w:val="%4."/>
      <w:lvlJc w:val="left"/>
      <w:pPr>
        <w:ind w:left="2880" w:hanging="360"/>
      </w:pPr>
    </w:lvl>
    <w:lvl w:ilvl="4" w:tplc="466AA600">
      <w:start w:val="1"/>
      <w:numFmt w:val="lowerLetter"/>
      <w:lvlText w:val="%5."/>
      <w:lvlJc w:val="left"/>
      <w:pPr>
        <w:ind w:left="3600" w:hanging="360"/>
      </w:pPr>
    </w:lvl>
    <w:lvl w:ilvl="5" w:tplc="F58EDF74">
      <w:start w:val="1"/>
      <w:numFmt w:val="lowerRoman"/>
      <w:lvlText w:val="%6."/>
      <w:lvlJc w:val="right"/>
      <w:pPr>
        <w:ind w:left="4320" w:hanging="180"/>
      </w:pPr>
    </w:lvl>
    <w:lvl w:ilvl="6" w:tplc="072EF310">
      <w:start w:val="1"/>
      <w:numFmt w:val="decimal"/>
      <w:lvlText w:val="%7."/>
      <w:lvlJc w:val="left"/>
      <w:pPr>
        <w:ind w:left="5040" w:hanging="360"/>
      </w:pPr>
    </w:lvl>
    <w:lvl w:ilvl="7" w:tplc="317A5B0E">
      <w:start w:val="1"/>
      <w:numFmt w:val="lowerLetter"/>
      <w:lvlText w:val="%8."/>
      <w:lvlJc w:val="left"/>
      <w:pPr>
        <w:ind w:left="5760" w:hanging="360"/>
      </w:pPr>
    </w:lvl>
    <w:lvl w:ilvl="8" w:tplc="C0366918">
      <w:start w:val="1"/>
      <w:numFmt w:val="lowerRoman"/>
      <w:lvlText w:val="%9."/>
      <w:lvlJc w:val="right"/>
      <w:pPr>
        <w:ind w:left="6480" w:hanging="180"/>
      </w:pPr>
    </w:lvl>
  </w:abstractNum>
  <w:abstractNum w:abstractNumId="7" w15:restartNumberingAfterBreak="0">
    <w:nsid w:val="0F847EF9"/>
    <w:multiLevelType w:val="hybridMultilevel"/>
    <w:tmpl w:val="DCC62518"/>
    <w:lvl w:ilvl="0" w:tplc="977E4B06">
      <w:start w:val="1"/>
      <w:numFmt w:val="decimal"/>
      <w:lvlText w:val="%1."/>
      <w:lvlJc w:val="left"/>
      <w:pPr>
        <w:ind w:left="720" w:hanging="360"/>
      </w:pPr>
    </w:lvl>
    <w:lvl w:ilvl="1" w:tplc="A8CAFD62">
      <w:start w:val="1"/>
      <w:numFmt w:val="decimal"/>
      <w:lvlText w:val="%2)"/>
      <w:lvlJc w:val="left"/>
      <w:pPr>
        <w:ind w:left="1440" w:hanging="360"/>
      </w:pPr>
    </w:lvl>
    <w:lvl w:ilvl="2" w:tplc="4364E242">
      <w:start w:val="1"/>
      <w:numFmt w:val="lowerRoman"/>
      <w:lvlText w:val="%3."/>
      <w:lvlJc w:val="right"/>
      <w:pPr>
        <w:ind w:left="2160" w:hanging="180"/>
      </w:pPr>
    </w:lvl>
    <w:lvl w:ilvl="3" w:tplc="8C3654F2">
      <w:start w:val="1"/>
      <w:numFmt w:val="decimal"/>
      <w:lvlText w:val="%4."/>
      <w:lvlJc w:val="left"/>
      <w:pPr>
        <w:ind w:left="2880" w:hanging="360"/>
      </w:pPr>
    </w:lvl>
    <w:lvl w:ilvl="4" w:tplc="3C607A4C">
      <w:start w:val="1"/>
      <w:numFmt w:val="lowerLetter"/>
      <w:lvlText w:val="%5."/>
      <w:lvlJc w:val="left"/>
      <w:pPr>
        <w:ind w:left="3600" w:hanging="360"/>
      </w:pPr>
    </w:lvl>
    <w:lvl w:ilvl="5" w:tplc="2DF69CE4">
      <w:start w:val="1"/>
      <w:numFmt w:val="lowerRoman"/>
      <w:lvlText w:val="%6."/>
      <w:lvlJc w:val="right"/>
      <w:pPr>
        <w:ind w:left="4320" w:hanging="180"/>
      </w:pPr>
    </w:lvl>
    <w:lvl w:ilvl="6" w:tplc="7CCC1784">
      <w:start w:val="1"/>
      <w:numFmt w:val="decimal"/>
      <w:lvlText w:val="%7."/>
      <w:lvlJc w:val="left"/>
      <w:pPr>
        <w:ind w:left="5040" w:hanging="360"/>
      </w:pPr>
    </w:lvl>
    <w:lvl w:ilvl="7" w:tplc="8E82A434">
      <w:start w:val="1"/>
      <w:numFmt w:val="lowerLetter"/>
      <w:lvlText w:val="%8."/>
      <w:lvlJc w:val="left"/>
      <w:pPr>
        <w:ind w:left="5760" w:hanging="360"/>
      </w:pPr>
    </w:lvl>
    <w:lvl w:ilvl="8" w:tplc="EC562342">
      <w:start w:val="1"/>
      <w:numFmt w:val="lowerRoman"/>
      <w:lvlText w:val="%9."/>
      <w:lvlJc w:val="right"/>
      <w:pPr>
        <w:ind w:left="6480" w:hanging="180"/>
      </w:pPr>
    </w:lvl>
  </w:abstractNum>
  <w:abstractNum w:abstractNumId="8" w15:restartNumberingAfterBreak="0">
    <w:nsid w:val="0F9A4A7A"/>
    <w:multiLevelType w:val="hybridMultilevel"/>
    <w:tmpl w:val="F52ACD7C"/>
    <w:styleLink w:val="WWNum5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decimal"/>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 w15:restartNumberingAfterBreak="0">
    <w:nsid w:val="109714E8"/>
    <w:multiLevelType w:val="multilevel"/>
    <w:tmpl w:val="20F4A99C"/>
    <w:styleLink w:val="WWNum2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0DB5FD6"/>
    <w:multiLevelType w:val="hybridMultilevel"/>
    <w:tmpl w:val="AD007FEA"/>
    <w:styleLink w:val="WWNum10"/>
    <w:lvl w:ilvl="0">
      <w:start w:val="8"/>
      <w:numFmt w:val="decimal"/>
      <w:lvlText w:val="%1."/>
      <w:lvlJc w:val="left"/>
      <w:pPr>
        <w:ind w:left="1068" w:hanging="360"/>
      </w:pPr>
    </w:lvl>
    <w:lvl w:ilvl="1">
      <w:start w:val="1"/>
      <w:numFmt w:val="decimal"/>
      <w:lvlText w:val="%2/"/>
      <w:lvlJc w:val="left"/>
      <w:pPr>
        <w:ind w:left="1440" w:hanging="360"/>
      </w:pPr>
      <w:rPr>
        <w:b w:val="0"/>
        <w:i w:val="0"/>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1CA2B2A"/>
    <w:multiLevelType w:val="hybridMultilevel"/>
    <w:tmpl w:val="F056B9D0"/>
    <w:lvl w:ilvl="0" w:tplc="FD541F1A">
      <w:start w:val="1"/>
      <w:numFmt w:val="decimal"/>
      <w:lvlText w:val="%1."/>
      <w:lvlJc w:val="left"/>
      <w:pPr>
        <w:ind w:left="720" w:hanging="360"/>
      </w:pPr>
      <w:rPr>
        <w:rFonts w:hint="default" w:ascii="Verdana" w:hAnsi="Verdana"/>
        <w:b w:val="0"/>
        <w:bCs/>
      </w:rPr>
    </w:lvl>
    <w:lvl w:ilvl="1" w:tplc="941A5444">
      <w:start w:val="1"/>
      <w:numFmt w:val="lowerLetter"/>
      <w:lvlText w:val="%2."/>
      <w:lvlJc w:val="left"/>
      <w:pPr>
        <w:ind w:left="1440" w:hanging="360"/>
      </w:pPr>
    </w:lvl>
    <w:lvl w:ilvl="2" w:tplc="1F3A4BD0">
      <w:start w:val="1"/>
      <w:numFmt w:val="lowerRoman"/>
      <w:lvlText w:val="%3."/>
      <w:lvlJc w:val="right"/>
      <w:pPr>
        <w:ind w:left="2160" w:hanging="180"/>
      </w:pPr>
    </w:lvl>
    <w:lvl w:ilvl="3" w:tplc="E7D0997C">
      <w:start w:val="1"/>
      <w:numFmt w:val="decimal"/>
      <w:lvlText w:val="%4."/>
      <w:lvlJc w:val="left"/>
      <w:pPr>
        <w:ind w:left="2880" w:hanging="360"/>
      </w:pPr>
    </w:lvl>
    <w:lvl w:ilvl="4" w:tplc="D2DCD3B8">
      <w:start w:val="1"/>
      <w:numFmt w:val="lowerLetter"/>
      <w:lvlText w:val="%5."/>
      <w:lvlJc w:val="left"/>
      <w:pPr>
        <w:ind w:left="3600" w:hanging="360"/>
      </w:pPr>
    </w:lvl>
    <w:lvl w:ilvl="5" w:tplc="F70632BC">
      <w:start w:val="1"/>
      <w:numFmt w:val="lowerRoman"/>
      <w:lvlText w:val="%6."/>
      <w:lvlJc w:val="right"/>
      <w:pPr>
        <w:ind w:left="4320" w:hanging="180"/>
      </w:pPr>
    </w:lvl>
    <w:lvl w:ilvl="6" w:tplc="CD56E108">
      <w:start w:val="1"/>
      <w:numFmt w:val="decimal"/>
      <w:lvlText w:val="%7."/>
      <w:lvlJc w:val="left"/>
      <w:pPr>
        <w:ind w:left="5040" w:hanging="360"/>
      </w:pPr>
    </w:lvl>
    <w:lvl w:ilvl="7" w:tplc="B56ED5C2">
      <w:start w:val="1"/>
      <w:numFmt w:val="lowerLetter"/>
      <w:lvlText w:val="%8."/>
      <w:lvlJc w:val="left"/>
      <w:pPr>
        <w:ind w:left="5760" w:hanging="360"/>
      </w:pPr>
    </w:lvl>
    <w:lvl w:ilvl="8" w:tplc="3544DF2A">
      <w:start w:val="1"/>
      <w:numFmt w:val="lowerRoman"/>
      <w:lvlText w:val="%9."/>
      <w:lvlJc w:val="right"/>
      <w:pPr>
        <w:ind w:left="6480" w:hanging="180"/>
      </w:pPr>
    </w:lvl>
  </w:abstractNum>
  <w:abstractNum w:abstractNumId="12" w15:restartNumberingAfterBreak="0">
    <w:nsid w:val="14390642"/>
    <w:multiLevelType w:val="multilevel"/>
    <w:tmpl w:val="F6C0EC7C"/>
    <w:styleLink w:val="WWNum32"/>
    <w:lvl w:ilvl="0">
      <w:start w:val="2"/>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4F40148"/>
    <w:multiLevelType w:val="multilevel"/>
    <w:tmpl w:val="C4D6029C"/>
    <w:lvl w:ilvl="0" w:tplc="6F5EEFCE">
      <w:start w:val="1"/>
      <w:numFmt w:val="decimal"/>
      <w:lvlText w:val="%1."/>
      <w:lvlJc w:val="left"/>
      <w:pPr>
        <w:ind w:left="720" w:hanging="360"/>
      </w:pPr>
    </w:lvl>
    <w:lvl w:ilvl="1" w:tplc="7240A552">
      <w:start w:val="1"/>
      <w:numFmt w:val="lowerLetter"/>
      <w:lvlText w:val="%2)"/>
      <w:lvlJc w:val="left"/>
      <w:pPr>
        <w:ind w:left="1440" w:hanging="360"/>
      </w:pPr>
    </w:lvl>
    <w:lvl w:ilvl="2" w:tplc="A9EE7CC4">
      <w:start w:val="1"/>
      <w:numFmt w:val="lowerRoman"/>
      <w:lvlText w:val="%3."/>
      <w:lvlJc w:val="right"/>
      <w:pPr>
        <w:ind w:left="2160" w:hanging="180"/>
      </w:pPr>
    </w:lvl>
    <w:lvl w:ilvl="3" w:tplc="EE56EF02">
      <w:start w:val="1"/>
      <w:numFmt w:val="decimal"/>
      <w:lvlText w:val="%4."/>
      <w:lvlJc w:val="left"/>
      <w:pPr>
        <w:ind w:left="2880" w:hanging="360"/>
      </w:pPr>
    </w:lvl>
    <w:lvl w:ilvl="4" w:tplc="A43ACAB6">
      <w:start w:val="1"/>
      <w:numFmt w:val="lowerLetter"/>
      <w:lvlText w:val="%5."/>
      <w:lvlJc w:val="left"/>
      <w:pPr>
        <w:ind w:left="3600" w:hanging="360"/>
      </w:pPr>
    </w:lvl>
    <w:lvl w:ilvl="5" w:tplc="27EE3950">
      <w:start w:val="1"/>
      <w:numFmt w:val="lowerRoman"/>
      <w:lvlText w:val="%6."/>
      <w:lvlJc w:val="right"/>
      <w:pPr>
        <w:ind w:left="4320" w:hanging="180"/>
      </w:pPr>
    </w:lvl>
    <w:lvl w:ilvl="6" w:tplc="0A244A38">
      <w:start w:val="1"/>
      <w:numFmt w:val="decimal"/>
      <w:lvlText w:val="%7."/>
      <w:lvlJc w:val="left"/>
      <w:pPr>
        <w:ind w:left="5040" w:hanging="360"/>
      </w:pPr>
    </w:lvl>
    <w:lvl w:ilvl="7" w:tplc="9698BBA2">
      <w:start w:val="1"/>
      <w:numFmt w:val="lowerLetter"/>
      <w:lvlText w:val="%8."/>
      <w:lvlJc w:val="left"/>
      <w:pPr>
        <w:ind w:left="5760" w:hanging="360"/>
      </w:pPr>
    </w:lvl>
    <w:lvl w:ilvl="8" w:tplc="D62E2BA6">
      <w:start w:val="1"/>
      <w:numFmt w:val="lowerRoman"/>
      <w:lvlText w:val="%9."/>
      <w:lvlJc w:val="right"/>
      <w:pPr>
        <w:ind w:left="6480" w:hanging="180"/>
      </w:pPr>
    </w:lvl>
  </w:abstractNum>
  <w:abstractNum w:abstractNumId="14" w15:restartNumberingAfterBreak="0">
    <w:nsid w:val="16015B1A"/>
    <w:multiLevelType w:val="multilevel"/>
    <w:tmpl w:val="1D1AB5A4"/>
    <w:lvl w:ilvl="0" w:tplc="04150011">
      <w:start w:val="1"/>
      <w:numFmt w:val="decimal"/>
      <w:lvlText w:val="%1)"/>
      <w:lvlJc w:val="left"/>
      <w:pPr>
        <w:ind w:left="717" w:hanging="360"/>
      </w:pPr>
    </w:lvl>
    <w:lvl w:ilvl="1" w:tplc="04150017">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176235D8"/>
    <w:multiLevelType w:val="multilevel"/>
    <w:tmpl w:val="A4BAED9C"/>
    <w:lvl w:ilvl="0" w:tplc="3F5C12AA">
      <w:start w:val="1"/>
      <w:numFmt w:val="decimal"/>
      <w:lvlText w:val="%1)"/>
      <w:lvlJc w:val="left"/>
      <w:pPr>
        <w:ind w:left="720" w:hanging="360"/>
      </w:pPr>
      <w:rPr>
        <w:rFonts w:hint="default" w:ascii="Verdana" w:hAnsi="Verdan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666002"/>
    <w:multiLevelType w:val="multilevel"/>
    <w:tmpl w:val="0D1A05AE"/>
    <w:lvl w:ilvl="0" w:tplc="2B62C872">
      <w:start w:val="1"/>
      <w:numFmt w:val="decimal"/>
      <w:lvlText w:val="%1. "/>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DC27D0"/>
    <w:multiLevelType w:val="multilevel"/>
    <w:tmpl w:val="38B03D18"/>
    <w:styleLink w:val="WWNum4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8" w15:restartNumberingAfterBreak="0">
    <w:nsid w:val="20D242D5"/>
    <w:multiLevelType w:val="multilevel"/>
    <w:tmpl w:val="6568CDB4"/>
    <w:styleLink w:val="WWNum8"/>
    <w:lvl w:ilvl="0">
      <w:start w:val="1"/>
      <w:numFmt w:val="decimal"/>
      <w:lvlText w:val="%1/"/>
      <w:lvlJc w:val="left"/>
      <w:pPr>
        <w:ind w:left="928"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20EB08A8"/>
    <w:multiLevelType w:val="hybridMultilevel"/>
    <w:tmpl w:val="597A361C"/>
    <w:styleLink w:val="WWNum6"/>
    <w:lvl w:ilvl="0">
      <w:start w:val="1"/>
      <w:numFmt w:val="decimal"/>
      <w:lvlText w:val="%1."/>
      <w:lvlJc w:val="left"/>
      <w:pPr>
        <w:ind w:left="397" w:hanging="397"/>
      </w:pPr>
      <w:rPr>
        <w:b/>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2170724F"/>
    <w:multiLevelType w:val="multilevel"/>
    <w:tmpl w:val="32EC0F1C"/>
    <w:styleLink w:val="WWNum52"/>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decimal"/>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1" w15:restartNumberingAfterBreak="0">
    <w:nsid w:val="234A1056"/>
    <w:multiLevelType w:val="multilevel"/>
    <w:tmpl w:val="945C1380"/>
    <w:styleLink w:val="WWNum25"/>
    <w:lvl w:ilvl="0">
      <w:start w:val="2"/>
      <w:numFmt w:val="decimal"/>
      <w:lvlText w:val="%1."/>
      <w:lvlJc w:val="left"/>
      <w:pPr>
        <w:ind w:left="360" w:hanging="360"/>
      </w:pPr>
      <w:rPr>
        <w:b/>
      </w:rPr>
    </w:lvl>
    <w:lvl w:ilvl="1">
      <w:start w:val="1"/>
      <w:numFmt w:val="decimal"/>
      <w:lvlText w:val="%2)"/>
      <w:lvlJc w:val="right"/>
      <w:pPr>
        <w:ind w:left="720" w:hanging="360"/>
      </w:pPr>
      <w:rPr>
        <w:b w:val="0"/>
      </w:r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2" w15:restartNumberingAfterBreak="0">
    <w:nsid w:val="241C6C45"/>
    <w:multiLevelType w:val="multilevel"/>
    <w:tmpl w:val="D98EAD20"/>
    <w:styleLink w:val="WWNum48"/>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1.%2.%3."/>
      <w:lvlJc w:val="right"/>
      <w:pPr>
        <w:ind w:left="2874" w:hanging="180"/>
      </w:pPr>
    </w:lvl>
    <w:lvl w:ilvl="3">
      <w:start w:val="1"/>
      <w:numFmt w:val="decimal"/>
      <w:lvlText w:val="%1.%2.%3.%4."/>
      <w:lvlJc w:val="left"/>
      <w:pPr>
        <w:ind w:left="3594" w:hanging="360"/>
      </w:pPr>
    </w:lvl>
    <w:lvl w:ilvl="4">
      <w:start w:val="1"/>
      <w:numFmt w:val="lowerLetter"/>
      <w:lvlText w:val="%1.%2.%3.%4.%5."/>
      <w:lvlJc w:val="left"/>
      <w:pPr>
        <w:ind w:left="4314" w:hanging="360"/>
      </w:pPr>
    </w:lvl>
    <w:lvl w:ilvl="5">
      <w:start w:val="1"/>
      <w:numFmt w:val="lowerRoman"/>
      <w:lvlText w:val="%1.%2.%3.%4.%5.%6."/>
      <w:lvlJc w:val="right"/>
      <w:pPr>
        <w:ind w:left="5034" w:hanging="180"/>
      </w:pPr>
    </w:lvl>
    <w:lvl w:ilvl="6">
      <w:start w:val="1"/>
      <w:numFmt w:val="decimal"/>
      <w:lvlText w:val="%1.%2.%3.%4.%5.%6.%7."/>
      <w:lvlJc w:val="left"/>
      <w:pPr>
        <w:ind w:left="5754" w:hanging="360"/>
      </w:pPr>
    </w:lvl>
    <w:lvl w:ilvl="7">
      <w:start w:val="1"/>
      <w:numFmt w:val="lowerLetter"/>
      <w:lvlText w:val="%1.%2.%3.%4.%5.%6.%7.%8."/>
      <w:lvlJc w:val="left"/>
      <w:pPr>
        <w:ind w:left="6474" w:hanging="360"/>
      </w:pPr>
    </w:lvl>
    <w:lvl w:ilvl="8">
      <w:start w:val="1"/>
      <w:numFmt w:val="lowerRoman"/>
      <w:lvlText w:val="%1.%2.%3.%4.%5.%6.%7.%8.%9."/>
      <w:lvlJc w:val="right"/>
      <w:pPr>
        <w:ind w:left="7194" w:hanging="180"/>
      </w:pPr>
    </w:lvl>
  </w:abstractNum>
  <w:abstractNum w:abstractNumId="23" w15:restartNumberingAfterBreak="0">
    <w:nsid w:val="281C6942"/>
    <w:multiLevelType w:val="multilevel"/>
    <w:tmpl w:val="ED6E5CA6"/>
    <w:lvl w:ilvl="0" w:tplc="C8DEA782">
      <w:start w:val="2"/>
      <w:numFmt w:val="decimal"/>
      <w:lvlText w:val="%1."/>
      <w:lvlJc w:val="left"/>
      <w:pPr>
        <w:ind w:left="720" w:hanging="360"/>
      </w:pPr>
      <w:rPr>
        <w:rFonts w:hint="default" w:ascii="Verdana" w:hAnsi="Verdana"/>
        <w:b/>
      </w:rPr>
    </w:lvl>
    <w:lvl w:ilvl="1" w:tplc="2A9CEC00">
      <w:start w:val="1"/>
      <w:numFmt w:val="lowerLetter"/>
      <w:lvlText w:val="%2."/>
      <w:lvlJc w:val="left"/>
      <w:pPr>
        <w:ind w:left="1440" w:hanging="360"/>
      </w:pPr>
    </w:lvl>
    <w:lvl w:ilvl="2" w:tplc="549EB214">
      <w:start w:val="1"/>
      <w:numFmt w:val="lowerRoman"/>
      <w:lvlText w:val="%3."/>
      <w:lvlJc w:val="right"/>
      <w:pPr>
        <w:ind w:left="2160" w:hanging="180"/>
      </w:pPr>
    </w:lvl>
    <w:lvl w:ilvl="3" w:tplc="2CCA9F5E">
      <w:start w:val="1"/>
      <w:numFmt w:val="decimal"/>
      <w:lvlText w:val="%4."/>
      <w:lvlJc w:val="left"/>
      <w:pPr>
        <w:ind w:left="2880" w:hanging="360"/>
      </w:pPr>
    </w:lvl>
    <w:lvl w:ilvl="4" w:tplc="47062C7C">
      <w:start w:val="1"/>
      <w:numFmt w:val="lowerLetter"/>
      <w:lvlText w:val="%5."/>
      <w:lvlJc w:val="left"/>
      <w:pPr>
        <w:ind w:left="3600" w:hanging="360"/>
      </w:pPr>
    </w:lvl>
    <w:lvl w:ilvl="5" w:tplc="F160896C">
      <w:start w:val="1"/>
      <w:numFmt w:val="lowerRoman"/>
      <w:lvlText w:val="%6."/>
      <w:lvlJc w:val="right"/>
      <w:pPr>
        <w:ind w:left="4320" w:hanging="180"/>
      </w:pPr>
    </w:lvl>
    <w:lvl w:ilvl="6" w:tplc="9D1A77F0">
      <w:start w:val="1"/>
      <w:numFmt w:val="decimal"/>
      <w:lvlText w:val="%7."/>
      <w:lvlJc w:val="left"/>
      <w:pPr>
        <w:ind w:left="5040" w:hanging="360"/>
      </w:pPr>
    </w:lvl>
    <w:lvl w:ilvl="7" w:tplc="978657BE">
      <w:start w:val="1"/>
      <w:numFmt w:val="lowerLetter"/>
      <w:lvlText w:val="%8."/>
      <w:lvlJc w:val="left"/>
      <w:pPr>
        <w:ind w:left="5760" w:hanging="360"/>
      </w:pPr>
    </w:lvl>
    <w:lvl w:ilvl="8" w:tplc="79C86AC6">
      <w:start w:val="1"/>
      <w:numFmt w:val="lowerRoman"/>
      <w:lvlText w:val="%9."/>
      <w:lvlJc w:val="right"/>
      <w:pPr>
        <w:ind w:left="6480" w:hanging="180"/>
      </w:pPr>
    </w:lvl>
  </w:abstractNum>
  <w:abstractNum w:abstractNumId="24" w15:restartNumberingAfterBreak="0">
    <w:nsid w:val="2B1174C2"/>
    <w:multiLevelType w:val="multilevel"/>
    <w:tmpl w:val="6944D88E"/>
    <w:styleLink w:val="WWNum17"/>
    <w:lvl w:ilvl="0">
      <w:start w:val="1"/>
      <w:numFmt w:val="decimal"/>
      <w:lvlText w:val="%1. "/>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2D92685E"/>
    <w:multiLevelType w:val="multilevel"/>
    <w:tmpl w:val="3CFE5742"/>
    <w:styleLink w:val="WWNum45"/>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6" w15:restartNumberingAfterBreak="0">
    <w:nsid w:val="2DED0737"/>
    <w:multiLevelType w:val="hybridMultilevel"/>
    <w:tmpl w:val="1152B9A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054539C"/>
    <w:multiLevelType w:val="multilevel"/>
    <w:tmpl w:val="86B09DBA"/>
    <w:lvl w:ilvl="0" w:tplc="759A30E6">
      <w:start w:val="1"/>
      <w:numFmt w:val="decimal"/>
      <w:lvlText w:val="%1."/>
      <w:lvlJc w:val="left"/>
      <w:pPr>
        <w:ind w:left="360" w:hanging="360"/>
      </w:pPr>
      <w:rPr>
        <w:rFonts w:hint="default" w:ascii="Verdana" w:hAnsi="Verdana"/>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787E4E"/>
    <w:multiLevelType w:val="multilevel"/>
    <w:tmpl w:val="803AA1EA"/>
    <w:lvl w:ilvl="0" w:tplc="07606E12">
      <w:start w:val="1"/>
      <w:numFmt w:val="decimal"/>
      <w:lvlText w:val="%1)"/>
      <w:lvlJc w:val="left"/>
      <w:pPr>
        <w:ind w:left="720" w:hanging="360"/>
      </w:pPr>
      <w:rPr>
        <w:rFonts w:hint="default" w:ascii="Verdana" w:hAnsi="Verdana"/>
      </w:rPr>
    </w:lvl>
    <w:lvl w:ilvl="1" w:tplc="8E200ADA">
      <w:start w:val="1"/>
      <w:numFmt w:val="lowerLetter"/>
      <w:lvlText w:val="%2."/>
      <w:lvlJc w:val="left"/>
      <w:pPr>
        <w:ind w:left="1440" w:hanging="360"/>
      </w:pPr>
    </w:lvl>
    <w:lvl w:ilvl="2" w:tplc="A252C520">
      <w:start w:val="1"/>
      <w:numFmt w:val="lowerRoman"/>
      <w:lvlText w:val="%3."/>
      <w:lvlJc w:val="right"/>
      <w:pPr>
        <w:ind w:left="2160" w:hanging="180"/>
      </w:pPr>
    </w:lvl>
    <w:lvl w:ilvl="3" w:tplc="112AC210">
      <w:start w:val="1"/>
      <w:numFmt w:val="decimal"/>
      <w:lvlText w:val="%4."/>
      <w:lvlJc w:val="left"/>
      <w:pPr>
        <w:ind w:left="2880" w:hanging="360"/>
      </w:pPr>
    </w:lvl>
    <w:lvl w:ilvl="4" w:tplc="523E7478">
      <w:start w:val="1"/>
      <w:numFmt w:val="lowerLetter"/>
      <w:lvlText w:val="%5."/>
      <w:lvlJc w:val="left"/>
      <w:pPr>
        <w:ind w:left="3600" w:hanging="360"/>
      </w:pPr>
    </w:lvl>
    <w:lvl w:ilvl="5" w:tplc="C1E89D72">
      <w:start w:val="1"/>
      <w:numFmt w:val="lowerRoman"/>
      <w:lvlText w:val="%6."/>
      <w:lvlJc w:val="right"/>
      <w:pPr>
        <w:ind w:left="4320" w:hanging="180"/>
      </w:pPr>
    </w:lvl>
    <w:lvl w:ilvl="6" w:tplc="C4941F10">
      <w:start w:val="1"/>
      <w:numFmt w:val="decimal"/>
      <w:lvlText w:val="%7."/>
      <w:lvlJc w:val="left"/>
      <w:pPr>
        <w:ind w:left="5040" w:hanging="360"/>
      </w:pPr>
    </w:lvl>
    <w:lvl w:ilvl="7" w:tplc="F39AF4A8">
      <w:start w:val="1"/>
      <w:numFmt w:val="lowerLetter"/>
      <w:lvlText w:val="%8."/>
      <w:lvlJc w:val="left"/>
      <w:pPr>
        <w:ind w:left="5760" w:hanging="360"/>
      </w:pPr>
    </w:lvl>
    <w:lvl w:ilvl="8" w:tplc="5890EFC0">
      <w:start w:val="1"/>
      <w:numFmt w:val="lowerRoman"/>
      <w:lvlText w:val="%9."/>
      <w:lvlJc w:val="right"/>
      <w:pPr>
        <w:ind w:left="6480" w:hanging="180"/>
      </w:pPr>
    </w:lvl>
  </w:abstractNum>
  <w:abstractNum w:abstractNumId="29" w15:restartNumberingAfterBreak="0">
    <w:nsid w:val="340B518B"/>
    <w:multiLevelType w:val="hybridMultilevel"/>
    <w:tmpl w:val="2362B2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34D936C4"/>
    <w:multiLevelType w:val="hybridMultilevel"/>
    <w:tmpl w:val="56E4F032"/>
    <w:styleLink w:val="WWNum35"/>
    <w:lvl w:ilvl="0">
      <w:start w:val="1"/>
      <w:numFmt w:val="decimal"/>
      <w:lvlText w:val="%1/"/>
      <w:lvlJc w:val="left"/>
      <w:pPr>
        <w:ind w:left="861" w:hanging="360"/>
      </w:pPr>
    </w:lvl>
    <w:lvl w:ilvl="1">
      <w:start w:val="1"/>
      <w:numFmt w:val="lowerLetter"/>
      <w:lvlText w:val="%2."/>
      <w:lvlJc w:val="left"/>
      <w:pPr>
        <w:ind w:left="1581" w:hanging="360"/>
      </w:pPr>
    </w:lvl>
    <w:lvl w:ilvl="2">
      <w:start w:val="1"/>
      <w:numFmt w:val="lowerRoman"/>
      <w:lvlText w:val="%1.%2.%3."/>
      <w:lvlJc w:val="right"/>
      <w:pPr>
        <w:ind w:left="2301" w:hanging="180"/>
      </w:pPr>
    </w:lvl>
    <w:lvl w:ilvl="3">
      <w:start w:val="1"/>
      <w:numFmt w:val="decimal"/>
      <w:lvlText w:val="%1.%2.%3.%4."/>
      <w:lvlJc w:val="left"/>
      <w:pPr>
        <w:ind w:left="3021" w:hanging="360"/>
      </w:pPr>
    </w:lvl>
    <w:lvl w:ilvl="4">
      <w:start w:val="1"/>
      <w:numFmt w:val="lowerLetter"/>
      <w:lvlText w:val="%1.%2.%3.%4.%5."/>
      <w:lvlJc w:val="left"/>
      <w:pPr>
        <w:ind w:left="3741" w:hanging="360"/>
      </w:pPr>
    </w:lvl>
    <w:lvl w:ilvl="5">
      <w:start w:val="1"/>
      <w:numFmt w:val="lowerRoman"/>
      <w:lvlText w:val="%1.%2.%3.%4.%5.%6."/>
      <w:lvlJc w:val="right"/>
      <w:pPr>
        <w:ind w:left="4461" w:hanging="180"/>
      </w:pPr>
    </w:lvl>
    <w:lvl w:ilvl="6">
      <w:start w:val="1"/>
      <w:numFmt w:val="decimal"/>
      <w:lvlText w:val="%1.%2.%3.%4.%5.%6.%7."/>
      <w:lvlJc w:val="left"/>
      <w:pPr>
        <w:ind w:left="5181" w:hanging="360"/>
      </w:pPr>
    </w:lvl>
    <w:lvl w:ilvl="7">
      <w:start w:val="1"/>
      <w:numFmt w:val="lowerLetter"/>
      <w:lvlText w:val="%1.%2.%3.%4.%5.%6.%7.%8."/>
      <w:lvlJc w:val="left"/>
      <w:pPr>
        <w:ind w:left="5901" w:hanging="360"/>
      </w:pPr>
    </w:lvl>
    <w:lvl w:ilvl="8">
      <w:start w:val="1"/>
      <w:numFmt w:val="lowerRoman"/>
      <w:lvlText w:val="%1.%2.%3.%4.%5.%6.%7.%8.%9."/>
      <w:lvlJc w:val="right"/>
      <w:pPr>
        <w:ind w:left="6621" w:hanging="180"/>
      </w:pPr>
    </w:lvl>
  </w:abstractNum>
  <w:abstractNum w:abstractNumId="31" w15:restartNumberingAfterBreak="0">
    <w:nsid w:val="379D4FF4"/>
    <w:multiLevelType w:val="multilevel"/>
    <w:tmpl w:val="2D5433B2"/>
    <w:styleLink w:val="WWNum34"/>
    <w:lvl w:ilvl="0">
      <w:start w:val="1"/>
      <w:numFmt w:val="decimal"/>
      <w:lvlText w:val="%1)"/>
      <w:lvlJc w:val="left"/>
      <w:pPr>
        <w:ind w:left="908" w:hanging="34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2" w15:restartNumberingAfterBreak="0">
    <w:nsid w:val="39CB6AF9"/>
    <w:multiLevelType w:val="hybridMultilevel"/>
    <w:tmpl w:val="8B34D102"/>
    <w:styleLink w:val="WWNum9"/>
    <w:lvl w:ilvl="0">
      <w:start w:val="1"/>
      <w:numFmt w:val="decimal"/>
      <w:lvlText w:val="%1)"/>
      <w:lvlJc w:val="left"/>
      <w:pPr>
        <w:ind w:left="502" w:hanging="360"/>
      </w:pPr>
      <w:rPr>
        <w:b w:val="0"/>
      </w:r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33" w15:restartNumberingAfterBreak="0">
    <w:nsid w:val="3C4A23CB"/>
    <w:multiLevelType w:val="hybridMultilevel"/>
    <w:tmpl w:val="CEBC89D6"/>
    <w:lvl w:ilvl="0" w:tplc="42D697FE">
      <w:start w:val="1"/>
      <w:numFmt w:val="decimal"/>
      <w:lvlText w:val="%1)"/>
      <w:lvlJc w:val="left"/>
      <w:pPr>
        <w:ind w:left="720" w:hanging="360"/>
      </w:pPr>
      <w:rPr>
        <w:rFonts w:hint="default" w:ascii="Verdana" w:hAnsi="Verdana"/>
      </w:rPr>
    </w:lvl>
    <w:lvl w:ilvl="1" w:tplc="079EB18E">
      <w:start w:val="1"/>
      <w:numFmt w:val="lowerLetter"/>
      <w:lvlText w:val="%2."/>
      <w:lvlJc w:val="left"/>
      <w:pPr>
        <w:ind w:left="1440" w:hanging="360"/>
      </w:pPr>
    </w:lvl>
    <w:lvl w:ilvl="2" w:tplc="3FCAB59C">
      <w:start w:val="1"/>
      <w:numFmt w:val="lowerRoman"/>
      <w:lvlText w:val="%3."/>
      <w:lvlJc w:val="right"/>
      <w:pPr>
        <w:ind w:left="2160" w:hanging="180"/>
      </w:pPr>
    </w:lvl>
    <w:lvl w:ilvl="3" w:tplc="B4861678">
      <w:start w:val="1"/>
      <w:numFmt w:val="decimal"/>
      <w:lvlText w:val="%4."/>
      <w:lvlJc w:val="left"/>
      <w:pPr>
        <w:ind w:left="2880" w:hanging="360"/>
      </w:pPr>
    </w:lvl>
    <w:lvl w:ilvl="4" w:tplc="571EAB60">
      <w:start w:val="1"/>
      <w:numFmt w:val="lowerLetter"/>
      <w:lvlText w:val="%5."/>
      <w:lvlJc w:val="left"/>
      <w:pPr>
        <w:ind w:left="3600" w:hanging="360"/>
      </w:pPr>
    </w:lvl>
    <w:lvl w:ilvl="5" w:tplc="12E09A7E">
      <w:start w:val="1"/>
      <w:numFmt w:val="lowerRoman"/>
      <w:lvlText w:val="%6."/>
      <w:lvlJc w:val="right"/>
      <w:pPr>
        <w:ind w:left="4320" w:hanging="180"/>
      </w:pPr>
    </w:lvl>
    <w:lvl w:ilvl="6" w:tplc="448C0C86">
      <w:start w:val="1"/>
      <w:numFmt w:val="decimal"/>
      <w:lvlText w:val="%7."/>
      <w:lvlJc w:val="left"/>
      <w:pPr>
        <w:ind w:left="5040" w:hanging="360"/>
      </w:pPr>
    </w:lvl>
    <w:lvl w:ilvl="7" w:tplc="F356D932">
      <w:start w:val="1"/>
      <w:numFmt w:val="lowerLetter"/>
      <w:lvlText w:val="%8."/>
      <w:lvlJc w:val="left"/>
      <w:pPr>
        <w:ind w:left="5760" w:hanging="360"/>
      </w:pPr>
    </w:lvl>
    <w:lvl w:ilvl="8" w:tplc="DEE211AE">
      <w:start w:val="1"/>
      <w:numFmt w:val="lowerRoman"/>
      <w:lvlText w:val="%9."/>
      <w:lvlJc w:val="right"/>
      <w:pPr>
        <w:ind w:left="6480" w:hanging="180"/>
      </w:pPr>
    </w:lvl>
  </w:abstractNum>
  <w:abstractNum w:abstractNumId="34" w15:restartNumberingAfterBreak="0">
    <w:nsid w:val="3C640E1E"/>
    <w:multiLevelType w:val="multilevel"/>
    <w:tmpl w:val="DCF6687A"/>
    <w:lvl w:ilvl="0" w:tplc="CBBEC440">
      <w:start w:val="2"/>
      <w:numFmt w:val="decimal"/>
      <w:lvlText w:val="%1."/>
      <w:lvlJc w:val="left"/>
      <w:pPr>
        <w:ind w:left="360" w:hanging="360"/>
      </w:pPr>
      <w:rPr>
        <w:rFonts w:hint="default" w:ascii="Verdana" w:hAnsi="Verdana"/>
        <w:b/>
        <w:bCs/>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C67707C"/>
    <w:multiLevelType w:val="multilevel"/>
    <w:tmpl w:val="1E18C7BE"/>
    <w:lvl w:ilvl="0" w:tplc="CBBEC440">
      <w:start w:val="2"/>
      <w:numFmt w:val="decimal"/>
      <w:lvlText w:val="%1."/>
      <w:lvlJc w:val="left"/>
      <w:pPr>
        <w:ind w:left="360" w:hanging="360"/>
      </w:pPr>
      <w:rPr>
        <w:rFonts w:hint="default" w:ascii="Verdana" w:hAnsi="Verdana"/>
        <w:b/>
        <w:bCs/>
        <w:sz w:val="20"/>
        <w:szCs w:val="20"/>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36" w15:restartNumberingAfterBreak="0">
    <w:nsid w:val="3E754224"/>
    <w:multiLevelType w:val="multilevel"/>
    <w:tmpl w:val="27F407A4"/>
    <w:styleLink w:val="WWNum18"/>
    <w:lvl w:ilvl="0">
      <w:start w:val="1"/>
      <w:numFmt w:val="decimal"/>
      <w:lvlText w:val="%1/"/>
      <w:lvlJc w:val="left"/>
      <w:pPr>
        <w:ind w:left="1353" w:hanging="360"/>
      </w:pPr>
      <w:rPr>
        <w:b w:val="0"/>
      </w:r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37" w15:restartNumberingAfterBreak="0">
    <w:nsid w:val="3F9C7BB0"/>
    <w:multiLevelType w:val="multilevel"/>
    <w:tmpl w:val="8AC8AF24"/>
    <w:lvl w:ilvl="0" w:tplc="7DE41C08">
      <w:start w:val="1"/>
      <w:numFmt w:val="decimal"/>
      <w:lvlText w:val="%1)"/>
      <w:lvlJc w:val="left"/>
      <w:pPr>
        <w:ind w:left="786" w:hanging="360"/>
      </w:pPr>
      <w:rPr>
        <w:rFonts w:hint="default" w:ascii="Verdana" w:hAnsi="Verdana"/>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40C51300"/>
    <w:multiLevelType w:val="hybridMultilevel"/>
    <w:tmpl w:val="24EA93A6"/>
    <w:lvl w:ilvl="0" w:tplc="CBBEC440">
      <w:start w:val="2"/>
      <w:numFmt w:val="decimal"/>
      <w:lvlText w:val="%1."/>
      <w:lvlJc w:val="left"/>
      <w:pPr>
        <w:ind w:left="360" w:hanging="360"/>
      </w:pPr>
      <w:rPr>
        <w:rFonts w:hint="default" w:ascii="Verdana" w:hAnsi="Verdana"/>
        <w:b/>
        <w:bCs/>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0E26FA4"/>
    <w:multiLevelType w:val="hybridMultilevel"/>
    <w:tmpl w:val="7ECCCB96"/>
    <w:styleLink w:val="WWNum40"/>
    <w:lvl w:ilvl="0">
      <w:start w:val="2"/>
      <w:numFmt w:val="decimal"/>
      <w:lvlText w:val="%1."/>
      <w:lvlJc w:val="left"/>
      <w:pPr>
        <w:ind w:left="502"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427D783E"/>
    <w:multiLevelType w:val="hybridMultilevel"/>
    <w:tmpl w:val="B324DBA0"/>
    <w:lvl w:ilvl="0" w:tplc="16F8861E">
      <w:start w:val="1"/>
      <w:numFmt w:val="decimal"/>
      <w:lvlText w:val="%1)"/>
      <w:lvlJc w:val="left"/>
      <w:pPr>
        <w:ind w:left="720" w:hanging="360"/>
      </w:pPr>
      <w:rPr>
        <w:rFonts w:hint="default" w:ascii="Verdana" w:hAnsi="Verdana"/>
      </w:rPr>
    </w:lvl>
    <w:lvl w:ilvl="1" w:tplc="C580634C">
      <w:start w:val="1"/>
      <w:numFmt w:val="lowerLetter"/>
      <w:lvlText w:val="%2."/>
      <w:lvlJc w:val="left"/>
      <w:pPr>
        <w:ind w:left="1440" w:hanging="360"/>
      </w:pPr>
    </w:lvl>
    <w:lvl w:ilvl="2" w:tplc="B57845FC">
      <w:start w:val="1"/>
      <w:numFmt w:val="lowerRoman"/>
      <w:lvlText w:val="%3."/>
      <w:lvlJc w:val="right"/>
      <w:pPr>
        <w:ind w:left="2160" w:hanging="180"/>
      </w:pPr>
    </w:lvl>
    <w:lvl w:ilvl="3" w:tplc="3552EC5E">
      <w:start w:val="1"/>
      <w:numFmt w:val="decimal"/>
      <w:lvlText w:val="%4."/>
      <w:lvlJc w:val="left"/>
      <w:pPr>
        <w:ind w:left="2880" w:hanging="360"/>
      </w:pPr>
    </w:lvl>
    <w:lvl w:ilvl="4" w:tplc="84C87AC8">
      <w:start w:val="1"/>
      <w:numFmt w:val="lowerLetter"/>
      <w:lvlText w:val="%5."/>
      <w:lvlJc w:val="left"/>
      <w:pPr>
        <w:ind w:left="3600" w:hanging="360"/>
      </w:pPr>
    </w:lvl>
    <w:lvl w:ilvl="5" w:tplc="EB9C62B2">
      <w:start w:val="1"/>
      <w:numFmt w:val="lowerRoman"/>
      <w:lvlText w:val="%6."/>
      <w:lvlJc w:val="right"/>
      <w:pPr>
        <w:ind w:left="4320" w:hanging="180"/>
      </w:pPr>
    </w:lvl>
    <w:lvl w:ilvl="6" w:tplc="E44CCA56">
      <w:start w:val="1"/>
      <w:numFmt w:val="decimal"/>
      <w:lvlText w:val="%7."/>
      <w:lvlJc w:val="left"/>
      <w:pPr>
        <w:ind w:left="5040" w:hanging="360"/>
      </w:pPr>
    </w:lvl>
    <w:lvl w:ilvl="7" w:tplc="BF8E57D0">
      <w:start w:val="1"/>
      <w:numFmt w:val="lowerLetter"/>
      <w:lvlText w:val="%8."/>
      <w:lvlJc w:val="left"/>
      <w:pPr>
        <w:ind w:left="5760" w:hanging="360"/>
      </w:pPr>
    </w:lvl>
    <w:lvl w:ilvl="8" w:tplc="5DEEFBE2">
      <w:start w:val="1"/>
      <w:numFmt w:val="lowerRoman"/>
      <w:lvlText w:val="%9."/>
      <w:lvlJc w:val="right"/>
      <w:pPr>
        <w:ind w:left="6480" w:hanging="180"/>
      </w:pPr>
    </w:lvl>
  </w:abstractNum>
  <w:abstractNum w:abstractNumId="41" w15:restartNumberingAfterBreak="0">
    <w:nsid w:val="430D7F28"/>
    <w:multiLevelType w:val="hybridMultilevel"/>
    <w:tmpl w:val="67967F10"/>
    <w:lvl w:ilvl="0" w:tplc="300CB166">
      <w:start w:val="1"/>
      <w:numFmt w:val="lowerLetter"/>
      <w:lvlText w:val="%1)"/>
      <w:lvlJc w:val="left"/>
      <w:pPr>
        <w:ind w:left="1440" w:hanging="360"/>
      </w:pPr>
      <w:rPr>
        <w:rFonts w:hint="default" w:ascii="Verdana" w:hAnsi="Verdana"/>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44571254"/>
    <w:multiLevelType w:val="multilevel"/>
    <w:tmpl w:val="322E5C60"/>
    <w:styleLink w:val="WWNum14"/>
    <w:lvl w:ilvl="0">
      <w:start w:val="1"/>
      <w:numFmt w:val="decimal"/>
      <w:lvlText w:val="%1."/>
      <w:lvlJc w:val="left"/>
      <w:pPr>
        <w:ind w:left="360" w:hanging="360"/>
      </w:pPr>
      <w:rPr>
        <w:b/>
      </w:rPr>
    </w:lvl>
    <w:lvl w:ilvl="1">
      <w:start w:val="1"/>
      <w:numFmt w:val="decimal"/>
      <w:lvlText w:val="%2)"/>
      <w:lvlJc w:val="left"/>
      <w:pPr>
        <w:ind w:left="720" w:hanging="360"/>
      </w:pPr>
      <w:rPr>
        <w:i w:val="0"/>
        <w:color w:val="00000A"/>
      </w:r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43" w15:restartNumberingAfterBreak="0">
    <w:nsid w:val="45B8657D"/>
    <w:multiLevelType w:val="hybridMultilevel"/>
    <w:tmpl w:val="A2EA5932"/>
    <w:lvl w:ilvl="0" w:tplc="61D82D9E">
      <w:start w:val="1"/>
      <w:numFmt w:val="decimal"/>
      <w:lvlText w:val="%1)"/>
      <w:lvlJc w:val="left"/>
      <w:pPr>
        <w:ind w:left="720" w:hanging="360"/>
      </w:pPr>
      <w:rPr>
        <w:rFonts w:hint="default" w:ascii="Verdana" w:hAnsi="Verdana"/>
      </w:rPr>
    </w:lvl>
    <w:lvl w:ilvl="1" w:tplc="76201D00">
      <w:start w:val="1"/>
      <w:numFmt w:val="lowerLetter"/>
      <w:lvlText w:val="%2."/>
      <w:lvlJc w:val="left"/>
      <w:pPr>
        <w:ind w:left="1440" w:hanging="360"/>
      </w:pPr>
    </w:lvl>
    <w:lvl w:ilvl="2" w:tplc="DEA0302A">
      <w:start w:val="1"/>
      <w:numFmt w:val="lowerRoman"/>
      <w:lvlText w:val="%3."/>
      <w:lvlJc w:val="right"/>
      <w:pPr>
        <w:ind w:left="2160" w:hanging="180"/>
      </w:pPr>
    </w:lvl>
    <w:lvl w:ilvl="3" w:tplc="43B627CC">
      <w:start w:val="1"/>
      <w:numFmt w:val="decimal"/>
      <w:lvlText w:val="%4."/>
      <w:lvlJc w:val="left"/>
      <w:pPr>
        <w:ind w:left="2880" w:hanging="360"/>
      </w:pPr>
    </w:lvl>
    <w:lvl w:ilvl="4" w:tplc="19145E5E">
      <w:start w:val="1"/>
      <w:numFmt w:val="lowerLetter"/>
      <w:lvlText w:val="%5."/>
      <w:lvlJc w:val="left"/>
      <w:pPr>
        <w:ind w:left="3600" w:hanging="360"/>
      </w:pPr>
    </w:lvl>
    <w:lvl w:ilvl="5" w:tplc="99A6FC38">
      <w:start w:val="1"/>
      <w:numFmt w:val="lowerRoman"/>
      <w:lvlText w:val="%6."/>
      <w:lvlJc w:val="right"/>
      <w:pPr>
        <w:ind w:left="4320" w:hanging="180"/>
      </w:pPr>
    </w:lvl>
    <w:lvl w:ilvl="6" w:tplc="A13AA006">
      <w:start w:val="1"/>
      <w:numFmt w:val="decimal"/>
      <w:lvlText w:val="%7."/>
      <w:lvlJc w:val="left"/>
      <w:pPr>
        <w:ind w:left="5040" w:hanging="360"/>
      </w:pPr>
    </w:lvl>
    <w:lvl w:ilvl="7" w:tplc="9E0A5A26">
      <w:start w:val="1"/>
      <w:numFmt w:val="lowerLetter"/>
      <w:lvlText w:val="%8."/>
      <w:lvlJc w:val="left"/>
      <w:pPr>
        <w:ind w:left="5760" w:hanging="360"/>
      </w:pPr>
    </w:lvl>
    <w:lvl w:ilvl="8" w:tplc="CFF0CD48">
      <w:start w:val="1"/>
      <w:numFmt w:val="lowerRoman"/>
      <w:lvlText w:val="%9."/>
      <w:lvlJc w:val="right"/>
      <w:pPr>
        <w:ind w:left="6480" w:hanging="180"/>
      </w:pPr>
    </w:lvl>
  </w:abstractNum>
  <w:abstractNum w:abstractNumId="44" w15:restartNumberingAfterBreak="0">
    <w:nsid w:val="48E704A4"/>
    <w:multiLevelType w:val="multilevel"/>
    <w:tmpl w:val="4DB45918"/>
    <w:lvl w:ilvl="0" w:tplc="30F6DB16">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9B6127F"/>
    <w:multiLevelType w:val="multilevel"/>
    <w:tmpl w:val="93D6E48A"/>
    <w:lvl w:ilvl="0" w:tplc="16D43048">
      <w:start w:val="1"/>
      <w:numFmt w:val="decimal"/>
      <w:lvlText w:val="%1."/>
      <w:lvlJc w:val="left"/>
      <w:pPr>
        <w:ind w:left="720" w:hanging="360"/>
      </w:pPr>
      <w:rPr>
        <w:rFonts w:hint="default" w:ascii="Verdana" w:hAnsi="Verdana"/>
      </w:rPr>
    </w:lvl>
    <w:lvl w:ilvl="1" w:tplc="1BC83A60">
      <w:start w:val="1"/>
      <w:numFmt w:val="lowerLetter"/>
      <w:lvlText w:val="%2."/>
      <w:lvlJc w:val="left"/>
      <w:pPr>
        <w:ind w:left="1440" w:hanging="360"/>
      </w:pPr>
    </w:lvl>
    <w:lvl w:ilvl="2" w:tplc="C2BE68D6">
      <w:start w:val="1"/>
      <w:numFmt w:val="lowerRoman"/>
      <w:lvlText w:val="%3."/>
      <w:lvlJc w:val="right"/>
      <w:pPr>
        <w:ind w:left="2160" w:hanging="180"/>
      </w:pPr>
    </w:lvl>
    <w:lvl w:ilvl="3" w:tplc="62746CC0">
      <w:start w:val="1"/>
      <w:numFmt w:val="decimal"/>
      <w:lvlText w:val="%4."/>
      <w:lvlJc w:val="left"/>
      <w:pPr>
        <w:ind w:left="2880" w:hanging="360"/>
      </w:pPr>
    </w:lvl>
    <w:lvl w:ilvl="4" w:tplc="712C08B0">
      <w:start w:val="1"/>
      <w:numFmt w:val="lowerLetter"/>
      <w:lvlText w:val="%5."/>
      <w:lvlJc w:val="left"/>
      <w:pPr>
        <w:ind w:left="3600" w:hanging="360"/>
      </w:pPr>
    </w:lvl>
    <w:lvl w:ilvl="5" w:tplc="BE0A31C2">
      <w:start w:val="1"/>
      <w:numFmt w:val="lowerRoman"/>
      <w:lvlText w:val="%6."/>
      <w:lvlJc w:val="right"/>
      <w:pPr>
        <w:ind w:left="4320" w:hanging="180"/>
      </w:pPr>
    </w:lvl>
    <w:lvl w:ilvl="6" w:tplc="272AC7AA">
      <w:start w:val="1"/>
      <w:numFmt w:val="decimal"/>
      <w:lvlText w:val="%7."/>
      <w:lvlJc w:val="left"/>
      <w:pPr>
        <w:ind w:left="5040" w:hanging="360"/>
      </w:pPr>
    </w:lvl>
    <w:lvl w:ilvl="7" w:tplc="53B490D6">
      <w:start w:val="1"/>
      <w:numFmt w:val="lowerLetter"/>
      <w:lvlText w:val="%8."/>
      <w:lvlJc w:val="left"/>
      <w:pPr>
        <w:ind w:left="5760" w:hanging="360"/>
      </w:pPr>
    </w:lvl>
    <w:lvl w:ilvl="8" w:tplc="03C048BC">
      <w:start w:val="1"/>
      <w:numFmt w:val="lowerRoman"/>
      <w:lvlText w:val="%9."/>
      <w:lvlJc w:val="right"/>
      <w:pPr>
        <w:ind w:left="6480" w:hanging="180"/>
      </w:pPr>
    </w:lvl>
  </w:abstractNum>
  <w:abstractNum w:abstractNumId="46" w15:restartNumberingAfterBreak="0">
    <w:nsid w:val="4AC10D0E"/>
    <w:multiLevelType w:val="multilevel"/>
    <w:tmpl w:val="7CB6AEAA"/>
    <w:lvl w:ilvl="0" w:tplc="CBBEC440">
      <w:start w:val="2"/>
      <w:numFmt w:val="decimal"/>
      <w:lvlText w:val="%1."/>
      <w:lvlJc w:val="left"/>
      <w:pPr>
        <w:ind w:left="360" w:hanging="360"/>
      </w:pPr>
      <w:rPr>
        <w:rFonts w:hint="default" w:ascii="Verdana" w:hAnsi="Verdana"/>
        <w:b/>
        <w:bCs/>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DAB64C1"/>
    <w:multiLevelType w:val="multilevel"/>
    <w:tmpl w:val="3198F4F6"/>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8" w15:restartNumberingAfterBreak="0">
    <w:nsid w:val="4E1B381E"/>
    <w:multiLevelType w:val="multilevel"/>
    <w:tmpl w:val="26201E4A"/>
    <w:styleLink w:val="WWNum12"/>
    <w:lvl w:ilvl="0">
      <w:start w:val="1"/>
      <w:numFmt w:val="lowerLetter"/>
      <w:lvlText w:val="%1)"/>
      <w:lvlJc w:val="left"/>
      <w:pPr>
        <w:ind w:left="720" w:hanging="360"/>
      </w:pPr>
      <w:rPr>
        <w:rFonts w:cs="Times New Roman"/>
        <w:b w:val="0"/>
      </w:rPr>
    </w:lvl>
    <w:lvl w:ilvl="1">
      <w:start w:val="1"/>
      <w:numFmt w:val="lowerLetter"/>
      <w:lvlText w:val="%2/"/>
      <w:lvlJc w:val="left"/>
      <w:pPr>
        <w:ind w:left="1440" w:hanging="360"/>
      </w:pPr>
      <w:rPr>
        <w:b w:val="0"/>
        <w:color w:val="00000A"/>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51916BF2"/>
    <w:multiLevelType w:val="multilevel"/>
    <w:tmpl w:val="C89216FA"/>
    <w:styleLink w:val="WWNum3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51B1396C"/>
    <w:multiLevelType w:val="multilevel"/>
    <w:tmpl w:val="281E61BC"/>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1" w15:restartNumberingAfterBreak="0">
    <w:nsid w:val="52B52A3D"/>
    <w:multiLevelType w:val="hybridMultilevel"/>
    <w:tmpl w:val="23AAA2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2D329BC"/>
    <w:multiLevelType w:val="multilevel"/>
    <w:tmpl w:val="990A98A2"/>
    <w:styleLink w:val="WWNum11"/>
    <w:lvl w:ilvl="0">
      <w:start w:val="1"/>
      <w:numFmt w:val="lowerLetter"/>
      <w:lvlText w:val="%1/"/>
      <w:lvlJc w:val="left"/>
      <w:pPr>
        <w:ind w:left="1080" w:hanging="360"/>
      </w:pPr>
      <w:rPr>
        <w:b w:val="0"/>
        <w:color w:val="00000A"/>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53" w15:restartNumberingAfterBreak="0">
    <w:nsid w:val="53826BAA"/>
    <w:multiLevelType w:val="multilevel"/>
    <w:tmpl w:val="AB08D688"/>
    <w:lvl w:ilvl="0" w:tplc="DA4663E6">
      <w:start w:val="1"/>
      <w:numFmt w:val="decimal"/>
      <w:lvlText w:val="%1)"/>
      <w:lvlJc w:val="left"/>
      <w:pPr>
        <w:ind w:left="720" w:hanging="360"/>
      </w:pPr>
      <w:rPr>
        <w:rFonts w:hint="default" w:ascii="Verdana" w:hAnsi="Verdana"/>
      </w:rPr>
    </w:lvl>
    <w:lvl w:ilvl="1" w:tplc="F42A7D7C">
      <w:start w:val="1"/>
      <w:numFmt w:val="lowerLetter"/>
      <w:lvlText w:val="%2."/>
      <w:lvlJc w:val="left"/>
      <w:pPr>
        <w:ind w:left="1440" w:hanging="360"/>
      </w:pPr>
    </w:lvl>
    <w:lvl w:ilvl="2" w:tplc="72E2AC3A">
      <w:start w:val="1"/>
      <w:numFmt w:val="lowerRoman"/>
      <w:lvlText w:val="%3."/>
      <w:lvlJc w:val="right"/>
      <w:pPr>
        <w:ind w:left="2160" w:hanging="180"/>
      </w:pPr>
    </w:lvl>
    <w:lvl w:ilvl="3" w:tplc="C9962FFE">
      <w:start w:val="1"/>
      <w:numFmt w:val="decimal"/>
      <w:lvlText w:val="%4."/>
      <w:lvlJc w:val="left"/>
      <w:pPr>
        <w:ind w:left="2880" w:hanging="360"/>
      </w:pPr>
    </w:lvl>
    <w:lvl w:ilvl="4" w:tplc="A8E877C2">
      <w:start w:val="1"/>
      <w:numFmt w:val="lowerLetter"/>
      <w:lvlText w:val="%5."/>
      <w:lvlJc w:val="left"/>
      <w:pPr>
        <w:ind w:left="3600" w:hanging="360"/>
      </w:pPr>
    </w:lvl>
    <w:lvl w:ilvl="5" w:tplc="EA60138C">
      <w:start w:val="1"/>
      <w:numFmt w:val="lowerRoman"/>
      <w:lvlText w:val="%6."/>
      <w:lvlJc w:val="right"/>
      <w:pPr>
        <w:ind w:left="4320" w:hanging="180"/>
      </w:pPr>
    </w:lvl>
    <w:lvl w:ilvl="6" w:tplc="64FEE4BA">
      <w:start w:val="1"/>
      <w:numFmt w:val="decimal"/>
      <w:lvlText w:val="%7."/>
      <w:lvlJc w:val="left"/>
      <w:pPr>
        <w:ind w:left="5040" w:hanging="360"/>
      </w:pPr>
    </w:lvl>
    <w:lvl w:ilvl="7" w:tplc="4016E82C">
      <w:start w:val="1"/>
      <w:numFmt w:val="lowerLetter"/>
      <w:lvlText w:val="%8."/>
      <w:lvlJc w:val="left"/>
      <w:pPr>
        <w:ind w:left="5760" w:hanging="360"/>
      </w:pPr>
    </w:lvl>
    <w:lvl w:ilvl="8" w:tplc="9E0CA612">
      <w:start w:val="1"/>
      <w:numFmt w:val="lowerRoman"/>
      <w:lvlText w:val="%9."/>
      <w:lvlJc w:val="right"/>
      <w:pPr>
        <w:ind w:left="6480" w:hanging="180"/>
      </w:pPr>
    </w:lvl>
  </w:abstractNum>
  <w:abstractNum w:abstractNumId="54" w15:restartNumberingAfterBreak="0">
    <w:nsid w:val="538A1EDA"/>
    <w:multiLevelType w:val="multilevel"/>
    <w:tmpl w:val="90D6E4E2"/>
    <w:styleLink w:val="WWNum26"/>
    <w:lvl w:ilvl="0">
      <w:start w:val="1"/>
      <w:numFmt w:val="decimal"/>
      <w:lvlText w:val="%1."/>
      <w:lvlJc w:val="left"/>
      <w:pPr>
        <w:ind w:left="144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53E66EA4"/>
    <w:multiLevelType w:val="hybridMultilevel"/>
    <w:tmpl w:val="C1241470"/>
    <w:lvl w:ilvl="0" w:tplc="2BD6276C">
      <w:start w:val="1"/>
      <w:numFmt w:val="decimal"/>
      <w:lvlText w:val="%1."/>
      <w:lvlJc w:val="left"/>
      <w:pPr>
        <w:ind w:left="360" w:hanging="360"/>
      </w:pPr>
      <w:rPr>
        <w:rFonts w:hint="default" w:ascii="Verdana" w:hAnsi="Verdana"/>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46746A9"/>
    <w:multiLevelType w:val="multilevel"/>
    <w:tmpl w:val="1DBC1EB4"/>
    <w:styleLink w:val="WWNum3"/>
    <w:lvl w:ilvl="0">
      <w:start w:val="1"/>
      <w:numFmt w:val="decimal"/>
      <w:lvlText w:val="%1."/>
      <w:lvlJc w:val="left"/>
      <w:pPr>
        <w:ind w:left="397" w:hanging="397"/>
      </w:pPr>
      <w:rPr>
        <w:b/>
      </w:rPr>
    </w:lvl>
    <w:lvl w:ilvl="1">
      <w:start w:val="1"/>
      <w:numFmt w:val="decimal"/>
      <w:lvlText w:val="%2)"/>
      <w:lvlJc w:val="left"/>
      <w:pPr>
        <w:ind w:left="1440" w:hanging="360"/>
      </w:pPr>
      <w:rPr>
        <w:b w:val="0"/>
      </w:rPr>
    </w:lvl>
    <w:lvl w:ilvl="2">
      <w:start w:val="1"/>
      <w:numFmt w:val="decimal"/>
      <w:lvlText w:val="%1.%2.%3."/>
      <w:lvlJc w:val="left"/>
      <w:pPr>
        <w:ind w:left="502" w:hanging="360"/>
      </w:pPr>
      <w:rPr>
        <w:b/>
        <w:i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7" w15:restartNumberingAfterBreak="0">
    <w:nsid w:val="55137AA4"/>
    <w:multiLevelType w:val="hybridMultilevel"/>
    <w:tmpl w:val="9574193C"/>
    <w:lvl w:ilvl="0" w:tplc="BD6432FE">
      <w:start w:val="1"/>
      <w:numFmt w:val="decimal"/>
      <w:lvlText w:val="%1."/>
      <w:lvlJc w:val="left"/>
      <w:pPr>
        <w:ind w:left="360" w:hanging="360"/>
      </w:pPr>
      <w:rPr>
        <w:rFonts w:hint="default" w:ascii="Verdana" w:hAnsi="Verdana"/>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6EA1760"/>
    <w:multiLevelType w:val="hybridMultilevel"/>
    <w:tmpl w:val="2CC00F84"/>
    <w:styleLink w:val="WWNum24"/>
    <w:lvl w:ilvl="0">
      <w:start w:val="1"/>
      <w:numFmt w:val="decimal"/>
      <w:lvlText w:val="%1."/>
      <w:lvlJc w:val="left"/>
      <w:pPr>
        <w:ind w:left="360" w:hanging="360"/>
      </w:pPr>
      <w:rPr>
        <w:b/>
      </w:rPr>
    </w:lvl>
    <w:lvl w:ilvl="1">
      <w:start w:val="1"/>
      <w:numFmt w:val="decimal"/>
      <w:lvlText w:val="%2)"/>
      <w:lvlJc w:val="right"/>
      <w:pPr>
        <w:ind w:left="720" w:hanging="360"/>
      </w:pPr>
      <w:rPr>
        <w:b w:val="0"/>
      </w:r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59" w15:restartNumberingAfterBreak="0">
    <w:nsid w:val="58296BFF"/>
    <w:multiLevelType w:val="hybridMultilevel"/>
    <w:tmpl w:val="E5BAAFFE"/>
    <w:lvl w:ilvl="0" w:tplc="695C6958">
      <w:start w:val="1"/>
      <w:numFmt w:val="decimal"/>
      <w:lvlText w:val="%1."/>
      <w:lvlJc w:val="left"/>
      <w:pPr>
        <w:ind w:left="360" w:hanging="360"/>
      </w:pPr>
      <w:rPr>
        <w:rFonts w:hint="default" w:ascii="Verdana" w:hAnsi="Verdana"/>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86A267E"/>
    <w:multiLevelType w:val="multilevel"/>
    <w:tmpl w:val="20360C6A"/>
    <w:lvl w:ilvl="0" w:tplc="7B7265CC">
      <w:start w:val="1"/>
      <w:numFmt w:val="lowerLetter"/>
      <w:lvlText w:val="%1)"/>
      <w:lvlJc w:val="left"/>
      <w:pPr>
        <w:ind w:left="2160" w:hanging="360"/>
      </w:pPr>
      <w:rPr>
        <w:rFonts w:hint="default" w:ascii="Verdana" w:hAnsi="Verdana"/>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1" w15:restartNumberingAfterBreak="0">
    <w:nsid w:val="59030969"/>
    <w:multiLevelType w:val="hybridMultilevel"/>
    <w:tmpl w:val="66BCC640"/>
    <w:styleLink w:val="WWNum3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2" w15:restartNumberingAfterBreak="0">
    <w:nsid w:val="595269DD"/>
    <w:multiLevelType w:val="hybridMultilevel"/>
    <w:tmpl w:val="1D1AB5A4"/>
    <w:lvl w:ilvl="0" w:tplc="04150011">
      <w:start w:val="1"/>
      <w:numFmt w:val="decimal"/>
      <w:lvlText w:val="%1)"/>
      <w:lvlJc w:val="left"/>
      <w:pPr>
        <w:ind w:left="717" w:hanging="360"/>
      </w:pPr>
    </w:lvl>
    <w:lvl w:ilvl="1" w:tplc="04150017">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3" w15:restartNumberingAfterBreak="0">
    <w:nsid w:val="5B675784"/>
    <w:multiLevelType w:val="hybridMultilevel"/>
    <w:tmpl w:val="7C8EDA20"/>
    <w:lvl w:ilvl="0" w:tplc="8FA63EE4">
      <w:start w:val="6"/>
      <w:numFmt w:val="decimal"/>
      <w:lvlText w:val="%1)"/>
      <w:lvlJc w:val="left"/>
      <w:pPr>
        <w:ind w:left="720" w:hanging="360"/>
      </w:pPr>
      <w:rPr>
        <w:rFonts w:hint="default" w:ascii="Verdana" w:hAnsi="Verdana"/>
      </w:rPr>
    </w:lvl>
    <w:lvl w:ilvl="1" w:tplc="060E83D2">
      <w:start w:val="1"/>
      <w:numFmt w:val="lowerLetter"/>
      <w:lvlText w:val="%2."/>
      <w:lvlJc w:val="left"/>
      <w:pPr>
        <w:ind w:left="1440" w:hanging="360"/>
      </w:pPr>
    </w:lvl>
    <w:lvl w:ilvl="2" w:tplc="998C3716">
      <w:start w:val="1"/>
      <w:numFmt w:val="lowerRoman"/>
      <w:lvlText w:val="%3."/>
      <w:lvlJc w:val="right"/>
      <w:pPr>
        <w:ind w:left="2160" w:hanging="180"/>
      </w:pPr>
    </w:lvl>
    <w:lvl w:ilvl="3" w:tplc="C8C23D2E">
      <w:start w:val="1"/>
      <w:numFmt w:val="decimal"/>
      <w:lvlText w:val="%4."/>
      <w:lvlJc w:val="left"/>
      <w:pPr>
        <w:ind w:left="2880" w:hanging="360"/>
      </w:pPr>
    </w:lvl>
    <w:lvl w:ilvl="4" w:tplc="7D5829F2">
      <w:start w:val="1"/>
      <w:numFmt w:val="lowerLetter"/>
      <w:lvlText w:val="%5."/>
      <w:lvlJc w:val="left"/>
      <w:pPr>
        <w:ind w:left="3600" w:hanging="360"/>
      </w:pPr>
    </w:lvl>
    <w:lvl w:ilvl="5" w:tplc="6F707586">
      <w:start w:val="1"/>
      <w:numFmt w:val="lowerRoman"/>
      <w:lvlText w:val="%6."/>
      <w:lvlJc w:val="right"/>
      <w:pPr>
        <w:ind w:left="4320" w:hanging="180"/>
      </w:pPr>
    </w:lvl>
    <w:lvl w:ilvl="6" w:tplc="368E2F82">
      <w:start w:val="1"/>
      <w:numFmt w:val="decimal"/>
      <w:lvlText w:val="%7."/>
      <w:lvlJc w:val="left"/>
      <w:pPr>
        <w:ind w:left="5040" w:hanging="360"/>
      </w:pPr>
    </w:lvl>
    <w:lvl w:ilvl="7" w:tplc="E03E5E08">
      <w:start w:val="1"/>
      <w:numFmt w:val="lowerLetter"/>
      <w:lvlText w:val="%8."/>
      <w:lvlJc w:val="left"/>
      <w:pPr>
        <w:ind w:left="5760" w:hanging="360"/>
      </w:pPr>
    </w:lvl>
    <w:lvl w:ilvl="8" w:tplc="D6C4CBE6">
      <w:start w:val="1"/>
      <w:numFmt w:val="lowerRoman"/>
      <w:lvlText w:val="%9."/>
      <w:lvlJc w:val="right"/>
      <w:pPr>
        <w:ind w:left="6480" w:hanging="180"/>
      </w:pPr>
    </w:lvl>
  </w:abstractNum>
  <w:abstractNum w:abstractNumId="64" w15:restartNumberingAfterBreak="0">
    <w:nsid w:val="5BD71537"/>
    <w:multiLevelType w:val="multilevel"/>
    <w:tmpl w:val="1D1AB5A4"/>
    <w:lvl w:ilvl="0">
      <w:start w:val="1"/>
      <w:numFmt w:val="decimal"/>
      <w:lvlText w:val="%1)"/>
      <w:lvlJc w:val="left"/>
      <w:pPr>
        <w:ind w:left="717" w:hanging="360"/>
      </w:pPr>
    </w:lvl>
    <w:lvl w:ilvl="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65" w15:restartNumberingAfterBreak="0">
    <w:nsid w:val="5C707150"/>
    <w:multiLevelType w:val="multilevel"/>
    <w:tmpl w:val="AC9EB37A"/>
    <w:styleLink w:val="WWNum1"/>
    <w:lvl w:ilvl="0">
      <w:start w:val="1"/>
      <w:numFmt w:val="decimal"/>
      <w:lvlText w:val="%1."/>
      <w:lvlJc w:val="left"/>
      <w:pPr>
        <w:ind w:left="397" w:hanging="397"/>
      </w:pPr>
      <w:rPr>
        <w:b/>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6" w15:restartNumberingAfterBreak="0">
    <w:nsid w:val="5CF310BB"/>
    <w:multiLevelType w:val="hybridMultilevel"/>
    <w:tmpl w:val="F27AD5DA"/>
    <w:styleLink w:val="WWNum7"/>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D887545"/>
    <w:multiLevelType w:val="multilevel"/>
    <w:tmpl w:val="5214260C"/>
    <w:styleLink w:val="WWNum49"/>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1.%2.%3."/>
      <w:lvlJc w:val="right"/>
      <w:pPr>
        <w:ind w:left="2874" w:hanging="180"/>
      </w:pPr>
    </w:lvl>
    <w:lvl w:ilvl="3">
      <w:start w:val="1"/>
      <w:numFmt w:val="decimal"/>
      <w:lvlText w:val="%1.%2.%3.%4."/>
      <w:lvlJc w:val="left"/>
      <w:pPr>
        <w:ind w:left="3594" w:hanging="360"/>
      </w:pPr>
    </w:lvl>
    <w:lvl w:ilvl="4">
      <w:start w:val="1"/>
      <w:numFmt w:val="lowerLetter"/>
      <w:lvlText w:val="%1.%2.%3.%4.%5."/>
      <w:lvlJc w:val="left"/>
      <w:pPr>
        <w:ind w:left="4314" w:hanging="360"/>
      </w:pPr>
    </w:lvl>
    <w:lvl w:ilvl="5">
      <w:start w:val="1"/>
      <w:numFmt w:val="lowerRoman"/>
      <w:lvlText w:val="%1.%2.%3.%4.%5.%6."/>
      <w:lvlJc w:val="right"/>
      <w:pPr>
        <w:ind w:left="5034" w:hanging="180"/>
      </w:pPr>
    </w:lvl>
    <w:lvl w:ilvl="6">
      <w:start w:val="1"/>
      <w:numFmt w:val="decimal"/>
      <w:lvlText w:val="%1.%2.%3.%4.%5.%6.%7."/>
      <w:lvlJc w:val="left"/>
      <w:pPr>
        <w:ind w:left="5754" w:hanging="360"/>
      </w:pPr>
    </w:lvl>
    <w:lvl w:ilvl="7">
      <w:start w:val="1"/>
      <w:numFmt w:val="lowerLetter"/>
      <w:lvlText w:val="%1.%2.%3.%4.%5.%6.%7.%8."/>
      <w:lvlJc w:val="left"/>
      <w:pPr>
        <w:ind w:left="6474" w:hanging="360"/>
      </w:pPr>
    </w:lvl>
    <w:lvl w:ilvl="8">
      <w:start w:val="1"/>
      <w:numFmt w:val="lowerRoman"/>
      <w:lvlText w:val="%1.%2.%3.%4.%5.%6.%7.%8.%9."/>
      <w:lvlJc w:val="right"/>
      <w:pPr>
        <w:ind w:left="7194" w:hanging="180"/>
      </w:pPr>
    </w:lvl>
  </w:abstractNum>
  <w:abstractNum w:abstractNumId="68" w15:restartNumberingAfterBreak="0">
    <w:nsid w:val="5E192474"/>
    <w:multiLevelType w:val="multilevel"/>
    <w:tmpl w:val="84E6FA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E367BB8"/>
    <w:multiLevelType w:val="multilevel"/>
    <w:tmpl w:val="0AE8A730"/>
    <w:lvl w:ilvl="0" w:tplc="529CAD1A">
      <w:start w:val="2"/>
      <w:numFmt w:val="decimal"/>
      <w:lvlText w:val="%1. "/>
      <w:lvlJc w:val="left"/>
      <w:pPr>
        <w:ind w:left="360" w:hanging="360"/>
      </w:pPr>
      <w:rPr>
        <w:rFonts w:hint="default" w:ascii="Verdana" w:hAnsi="Verdana"/>
        <w:b/>
      </w:rPr>
    </w:lvl>
    <w:lvl w:ilvl="1" w:tplc="04150019" w:tentative="1">
      <w:start w:val="1"/>
      <w:numFmt w:val="lowerLetter"/>
      <w:lvlText w:val="%2."/>
      <w:lvlJc w:val="left"/>
      <w:pPr>
        <w:ind w:left="-36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1080" w:hanging="360"/>
      </w:pPr>
    </w:lvl>
    <w:lvl w:ilvl="4" w:tplc="04150019" w:tentative="1">
      <w:start w:val="1"/>
      <w:numFmt w:val="lowerLetter"/>
      <w:lvlText w:val="%5."/>
      <w:lvlJc w:val="left"/>
      <w:pPr>
        <w:ind w:left="1800" w:hanging="360"/>
      </w:pPr>
    </w:lvl>
    <w:lvl w:ilvl="5" w:tplc="0415001B" w:tentative="1">
      <w:start w:val="1"/>
      <w:numFmt w:val="lowerRoman"/>
      <w:lvlText w:val="%6."/>
      <w:lvlJc w:val="right"/>
      <w:pPr>
        <w:ind w:left="2520" w:hanging="180"/>
      </w:pPr>
    </w:lvl>
    <w:lvl w:ilvl="6" w:tplc="0415000F" w:tentative="1">
      <w:start w:val="1"/>
      <w:numFmt w:val="decimal"/>
      <w:lvlText w:val="%7."/>
      <w:lvlJc w:val="left"/>
      <w:pPr>
        <w:ind w:left="3240" w:hanging="360"/>
      </w:pPr>
    </w:lvl>
    <w:lvl w:ilvl="7" w:tplc="04150019" w:tentative="1">
      <w:start w:val="1"/>
      <w:numFmt w:val="lowerLetter"/>
      <w:lvlText w:val="%8."/>
      <w:lvlJc w:val="left"/>
      <w:pPr>
        <w:ind w:left="3960" w:hanging="360"/>
      </w:pPr>
    </w:lvl>
    <w:lvl w:ilvl="8" w:tplc="0415001B" w:tentative="1">
      <w:start w:val="1"/>
      <w:numFmt w:val="lowerRoman"/>
      <w:lvlText w:val="%9."/>
      <w:lvlJc w:val="right"/>
      <w:pPr>
        <w:ind w:left="4680" w:hanging="180"/>
      </w:pPr>
    </w:lvl>
  </w:abstractNum>
  <w:abstractNum w:abstractNumId="70" w15:restartNumberingAfterBreak="0">
    <w:nsid w:val="5FB60C58"/>
    <w:multiLevelType w:val="multilevel"/>
    <w:tmpl w:val="72D6E352"/>
    <w:styleLink w:val="WWNum5"/>
    <w:lvl w:ilvl="0">
      <w:start w:val="1"/>
      <w:numFmt w:val="decimal"/>
      <w:lvlText w:val="%1."/>
      <w:lvlJc w:val="left"/>
      <w:pPr>
        <w:ind w:left="397" w:hanging="397"/>
      </w:pPr>
      <w:rPr>
        <w:b/>
      </w:rPr>
    </w:lvl>
    <w:lvl w:ilvl="1">
      <w:start w:val="1"/>
      <w:numFmt w:val="decimal"/>
      <w:lvlText w:val="%2/"/>
      <w:lvlJc w:val="left"/>
      <w:pPr>
        <w:ind w:left="737" w:hanging="34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1" w15:restartNumberingAfterBreak="0">
    <w:nsid w:val="60637D95"/>
    <w:multiLevelType w:val="multilevel"/>
    <w:tmpl w:val="29062902"/>
    <w:styleLink w:val="WWNum42"/>
    <w:lvl w:ilvl="0">
      <w:start w:val="2"/>
      <w:numFmt w:val="decimal"/>
      <w:lvlText w:val="%1."/>
      <w:lvlJc w:val="left"/>
      <w:pPr>
        <w:ind w:left="397" w:hanging="397"/>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2" w15:restartNumberingAfterBreak="0">
    <w:nsid w:val="60C8144C"/>
    <w:multiLevelType w:val="hybridMultilevel"/>
    <w:tmpl w:val="DBE8D130"/>
    <w:styleLink w:val="WWNum13"/>
    <w:lvl w:ilvl="0">
      <w:start w:val="1"/>
      <w:numFmt w:val="decimal"/>
      <w:lvlText w:val="%1/"/>
      <w:lvlJc w:val="left"/>
      <w:pPr>
        <w:ind w:left="644" w:hanging="360"/>
      </w:pPr>
    </w:lvl>
    <w:lvl w:ilvl="1">
      <w:start w:val="1"/>
      <w:numFmt w:val="lowerLetter"/>
      <w:lvlText w:val="%2)"/>
      <w:lvlJc w:val="left"/>
      <w:pPr>
        <w:ind w:left="1429" w:hanging="360"/>
      </w:pPr>
    </w:lvl>
    <w:lvl w:ilvl="2">
      <w:start w:val="1"/>
      <w:numFmt w:val="lowerRoman"/>
      <w:lvlText w:val="%1.%2.%3)"/>
      <w:lvlJc w:val="left"/>
      <w:pPr>
        <w:ind w:left="1789" w:hanging="360"/>
      </w:pPr>
    </w:lvl>
    <w:lvl w:ilvl="3">
      <w:start w:val="1"/>
      <w:numFmt w:val="decimal"/>
      <w:lvlText w:val="(%1.%2.%3.%4)"/>
      <w:lvlJc w:val="left"/>
      <w:pPr>
        <w:ind w:left="2149" w:hanging="360"/>
      </w:pPr>
    </w:lvl>
    <w:lvl w:ilvl="4">
      <w:start w:val="1"/>
      <w:numFmt w:val="lowerLetter"/>
      <w:lvlText w:val="(%1.%2.%3.%4.%5)"/>
      <w:lvlJc w:val="left"/>
      <w:pPr>
        <w:ind w:left="2509" w:hanging="360"/>
      </w:pPr>
    </w:lvl>
    <w:lvl w:ilvl="5">
      <w:start w:val="1"/>
      <w:numFmt w:val="lowerRoman"/>
      <w:lvlText w:val="(%1.%2.%3.%4.%5.%6)"/>
      <w:lvlJc w:val="left"/>
      <w:pPr>
        <w:ind w:left="2869" w:hanging="360"/>
      </w:pPr>
    </w:lvl>
    <w:lvl w:ilvl="6">
      <w:start w:val="1"/>
      <w:numFmt w:val="decimal"/>
      <w:lvlText w:val="%1.%2.%3.%4.%5.%6.%7."/>
      <w:lvlJc w:val="left"/>
      <w:pPr>
        <w:ind w:left="3229" w:hanging="360"/>
      </w:pPr>
    </w:lvl>
    <w:lvl w:ilvl="7">
      <w:start w:val="1"/>
      <w:numFmt w:val="lowerLetter"/>
      <w:lvlText w:val="%1.%2.%3.%4.%5.%6.%7.%8."/>
      <w:lvlJc w:val="left"/>
      <w:pPr>
        <w:ind w:left="3589" w:hanging="360"/>
      </w:pPr>
    </w:lvl>
    <w:lvl w:ilvl="8">
      <w:start w:val="1"/>
      <w:numFmt w:val="lowerRoman"/>
      <w:lvlText w:val="%1.%2.%3.%4.%5.%6.%7.%8.%9."/>
      <w:lvlJc w:val="left"/>
      <w:pPr>
        <w:ind w:left="3949" w:hanging="360"/>
      </w:pPr>
    </w:lvl>
  </w:abstractNum>
  <w:abstractNum w:abstractNumId="73" w15:restartNumberingAfterBreak="0">
    <w:nsid w:val="64E86A04"/>
    <w:multiLevelType w:val="multilevel"/>
    <w:tmpl w:val="B9A8D00C"/>
    <w:lvl w:ilvl="0" w:tplc="D71A9612">
      <w:start w:val="2"/>
      <w:numFmt w:val="decimal"/>
      <w:lvlText w:val="%1)"/>
      <w:lvlJc w:val="left"/>
      <w:pPr>
        <w:ind w:left="720" w:hanging="360"/>
      </w:pPr>
      <w:rPr>
        <w:rFonts w:hint="default" w:ascii="Verdana" w:hAnsi="Verdana"/>
      </w:rPr>
    </w:lvl>
    <w:lvl w:ilvl="1" w:tplc="DE645436">
      <w:start w:val="1"/>
      <w:numFmt w:val="lowerLetter"/>
      <w:lvlText w:val="%2."/>
      <w:lvlJc w:val="left"/>
      <w:pPr>
        <w:ind w:left="1440" w:hanging="360"/>
      </w:pPr>
    </w:lvl>
    <w:lvl w:ilvl="2" w:tplc="1400B98A">
      <w:start w:val="1"/>
      <w:numFmt w:val="lowerRoman"/>
      <w:lvlText w:val="%3."/>
      <w:lvlJc w:val="right"/>
      <w:pPr>
        <w:ind w:left="2160" w:hanging="180"/>
      </w:pPr>
    </w:lvl>
    <w:lvl w:ilvl="3" w:tplc="8024820C">
      <w:start w:val="1"/>
      <w:numFmt w:val="decimal"/>
      <w:lvlText w:val="%4."/>
      <w:lvlJc w:val="left"/>
      <w:pPr>
        <w:ind w:left="2880" w:hanging="360"/>
      </w:pPr>
    </w:lvl>
    <w:lvl w:ilvl="4" w:tplc="751C3888">
      <w:start w:val="1"/>
      <w:numFmt w:val="lowerLetter"/>
      <w:lvlText w:val="%5."/>
      <w:lvlJc w:val="left"/>
      <w:pPr>
        <w:ind w:left="3600" w:hanging="360"/>
      </w:pPr>
    </w:lvl>
    <w:lvl w:ilvl="5" w:tplc="2070E4F2">
      <w:start w:val="1"/>
      <w:numFmt w:val="lowerRoman"/>
      <w:lvlText w:val="%6."/>
      <w:lvlJc w:val="right"/>
      <w:pPr>
        <w:ind w:left="4320" w:hanging="180"/>
      </w:pPr>
    </w:lvl>
    <w:lvl w:ilvl="6" w:tplc="DDEC4188">
      <w:start w:val="1"/>
      <w:numFmt w:val="decimal"/>
      <w:lvlText w:val="%7."/>
      <w:lvlJc w:val="left"/>
      <w:pPr>
        <w:ind w:left="5040" w:hanging="360"/>
      </w:pPr>
    </w:lvl>
    <w:lvl w:ilvl="7" w:tplc="8250943A">
      <w:start w:val="1"/>
      <w:numFmt w:val="lowerLetter"/>
      <w:lvlText w:val="%8."/>
      <w:lvlJc w:val="left"/>
      <w:pPr>
        <w:ind w:left="5760" w:hanging="360"/>
      </w:pPr>
    </w:lvl>
    <w:lvl w:ilvl="8" w:tplc="FB76A9F2">
      <w:start w:val="1"/>
      <w:numFmt w:val="lowerRoman"/>
      <w:lvlText w:val="%9."/>
      <w:lvlJc w:val="right"/>
      <w:pPr>
        <w:ind w:left="6480" w:hanging="180"/>
      </w:pPr>
    </w:lvl>
  </w:abstractNum>
  <w:abstractNum w:abstractNumId="74" w15:restartNumberingAfterBreak="0">
    <w:nsid w:val="651A745A"/>
    <w:multiLevelType w:val="hybridMultilevel"/>
    <w:tmpl w:val="8706513E"/>
    <w:lvl w:ilvl="0" w:tplc="08367E20">
      <w:start w:val="2"/>
      <w:numFmt w:val="decimal"/>
      <w:lvlText w:val="%1."/>
      <w:lvlJc w:val="left"/>
      <w:pPr>
        <w:ind w:left="720" w:hanging="360"/>
      </w:pPr>
      <w:rPr>
        <w:rFonts w:hint="default" w:ascii="Verdana" w:hAnsi="Verdana"/>
        <w:b w:val="0"/>
        <w:bCs/>
      </w:rPr>
    </w:lvl>
    <w:lvl w:ilvl="1" w:tplc="AC98D802">
      <w:start w:val="1"/>
      <w:numFmt w:val="lowerLetter"/>
      <w:lvlText w:val="%2."/>
      <w:lvlJc w:val="left"/>
      <w:pPr>
        <w:ind w:left="1440" w:hanging="360"/>
      </w:pPr>
    </w:lvl>
    <w:lvl w:ilvl="2" w:tplc="75D63008">
      <w:start w:val="1"/>
      <w:numFmt w:val="lowerRoman"/>
      <w:lvlText w:val="%3."/>
      <w:lvlJc w:val="right"/>
      <w:pPr>
        <w:ind w:left="2160" w:hanging="180"/>
      </w:pPr>
    </w:lvl>
    <w:lvl w:ilvl="3" w:tplc="1BC6E406">
      <w:start w:val="1"/>
      <w:numFmt w:val="decimal"/>
      <w:lvlText w:val="%4."/>
      <w:lvlJc w:val="left"/>
      <w:pPr>
        <w:ind w:left="2880" w:hanging="360"/>
      </w:pPr>
    </w:lvl>
    <w:lvl w:ilvl="4" w:tplc="4F004224">
      <w:start w:val="1"/>
      <w:numFmt w:val="lowerLetter"/>
      <w:lvlText w:val="%5."/>
      <w:lvlJc w:val="left"/>
      <w:pPr>
        <w:ind w:left="3600" w:hanging="360"/>
      </w:pPr>
    </w:lvl>
    <w:lvl w:ilvl="5" w:tplc="BCE2D730">
      <w:start w:val="1"/>
      <w:numFmt w:val="lowerRoman"/>
      <w:lvlText w:val="%6."/>
      <w:lvlJc w:val="right"/>
      <w:pPr>
        <w:ind w:left="4320" w:hanging="180"/>
      </w:pPr>
    </w:lvl>
    <w:lvl w:ilvl="6" w:tplc="D35057C0">
      <w:start w:val="1"/>
      <w:numFmt w:val="decimal"/>
      <w:lvlText w:val="%7."/>
      <w:lvlJc w:val="left"/>
      <w:pPr>
        <w:ind w:left="5040" w:hanging="360"/>
      </w:pPr>
    </w:lvl>
    <w:lvl w:ilvl="7" w:tplc="EB026F5C">
      <w:start w:val="1"/>
      <w:numFmt w:val="lowerLetter"/>
      <w:lvlText w:val="%8."/>
      <w:lvlJc w:val="left"/>
      <w:pPr>
        <w:ind w:left="5760" w:hanging="360"/>
      </w:pPr>
    </w:lvl>
    <w:lvl w:ilvl="8" w:tplc="A9661FD0">
      <w:start w:val="1"/>
      <w:numFmt w:val="lowerRoman"/>
      <w:lvlText w:val="%9."/>
      <w:lvlJc w:val="right"/>
      <w:pPr>
        <w:ind w:left="6480" w:hanging="180"/>
      </w:pPr>
    </w:lvl>
  </w:abstractNum>
  <w:abstractNum w:abstractNumId="75" w15:restartNumberingAfterBreak="0">
    <w:nsid w:val="659F492E"/>
    <w:multiLevelType w:val="multilevel"/>
    <w:tmpl w:val="5BCC2B56"/>
    <w:styleLink w:val="WWNum16"/>
    <w:lvl w:ilvl="0">
      <w:start w:val="1"/>
      <w:numFmt w:val="decimal"/>
      <w:lvlText w:val="%1/"/>
      <w:lvlJc w:val="left"/>
      <w:pPr>
        <w:ind w:left="2487" w:hanging="360"/>
      </w:pPr>
    </w:lvl>
    <w:lvl w:ilvl="1">
      <w:start w:val="1"/>
      <w:numFmt w:val="lowerLetter"/>
      <w:lvlText w:val="%2."/>
      <w:lvlJc w:val="left"/>
      <w:pPr>
        <w:ind w:left="3207" w:hanging="360"/>
      </w:pPr>
    </w:lvl>
    <w:lvl w:ilvl="2">
      <w:start w:val="1"/>
      <w:numFmt w:val="lowerRoman"/>
      <w:lvlText w:val="%1.%2.%3."/>
      <w:lvlJc w:val="right"/>
      <w:pPr>
        <w:ind w:left="3927" w:hanging="180"/>
      </w:pPr>
    </w:lvl>
    <w:lvl w:ilvl="3">
      <w:start w:val="1"/>
      <w:numFmt w:val="decimal"/>
      <w:lvlText w:val="%1.%2.%3.%4."/>
      <w:lvlJc w:val="left"/>
      <w:pPr>
        <w:ind w:left="4647" w:hanging="360"/>
      </w:pPr>
    </w:lvl>
    <w:lvl w:ilvl="4">
      <w:start w:val="1"/>
      <w:numFmt w:val="lowerLetter"/>
      <w:lvlText w:val="%1.%2.%3.%4.%5."/>
      <w:lvlJc w:val="left"/>
      <w:pPr>
        <w:ind w:left="5367" w:hanging="360"/>
      </w:pPr>
    </w:lvl>
    <w:lvl w:ilvl="5">
      <w:start w:val="1"/>
      <w:numFmt w:val="lowerRoman"/>
      <w:lvlText w:val="%1.%2.%3.%4.%5.%6."/>
      <w:lvlJc w:val="right"/>
      <w:pPr>
        <w:ind w:left="6087" w:hanging="180"/>
      </w:pPr>
    </w:lvl>
    <w:lvl w:ilvl="6">
      <w:start w:val="1"/>
      <w:numFmt w:val="decimal"/>
      <w:lvlText w:val="%1.%2.%3.%4.%5.%6.%7."/>
      <w:lvlJc w:val="left"/>
      <w:pPr>
        <w:ind w:left="6807" w:hanging="360"/>
      </w:pPr>
    </w:lvl>
    <w:lvl w:ilvl="7">
      <w:start w:val="1"/>
      <w:numFmt w:val="lowerLetter"/>
      <w:lvlText w:val="%1.%2.%3.%4.%5.%6.%7.%8."/>
      <w:lvlJc w:val="left"/>
      <w:pPr>
        <w:ind w:left="7527" w:hanging="360"/>
      </w:pPr>
    </w:lvl>
    <w:lvl w:ilvl="8">
      <w:start w:val="1"/>
      <w:numFmt w:val="lowerRoman"/>
      <w:lvlText w:val="%1.%2.%3.%4.%5.%6.%7.%8.%9."/>
      <w:lvlJc w:val="right"/>
      <w:pPr>
        <w:ind w:left="8247" w:hanging="180"/>
      </w:pPr>
    </w:lvl>
  </w:abstractNum>
  <w:abstractNum w:abstractNumId="76" w15:restartNumberingAfterBreak="0">
    <w:nsid w:val="66797452"/>
    <w:multiLevelType w:val="hybridMultilevel"/>
    <w:tmpl w:val="64464D72"/>
    <w:lvl w:ilvl="0" w:tplc="D562CB50">
      <w:start w:val="1"/>
      <w:numFmt w:val="decimal"/>
      <w:lvlText w:val="%1."/>
      <w:lvlJc w:val="left"/>
      <w:pPr>
        <w:ind w:left="720" w:hanging="360"/>
      </w:pPr>
    </w:lvl>
    <w:lvl w:ilvl="1" w:tplc="75944114">
      <w:start w:val="1"/>
      <w:numFmt w:val="decimal"/>
      <w:lvlText w:val="%2)"/>
      <w:lvlJc w:val="left"/>
      <w:pPr>
        <w:ind w:left="1440" w:hanging="360"/>
      </w:pPr>
      <w:rPr>
        <w:rFonts w:hint="default" w:ascii="Verdana" w:hAnsi="Verdana"/>
      </w:rPr>
    </w:lvl>
    <w:lvl w:ilvl="2" w:tplc="9D1E1548">
      <w:start w:val="1"/>
      <w:numFmt w:val="lowerRoman"/>
      <w:lvlText w:val="%3."/>
      <w:lvlJc w:val="right"/>
      <w:pPr>
        <w:ind w:left="2160" w:hanging="180"/>
      </w:pPr>
    </w:lvl>
    <w:lvl w:ilvl="3" w:tplc="DD56AA94">
      <w:start w:val="1"/>
      <w:numFmt w:val="decimal"/>
      <w:lvlText w:val="%4."/>
      <w:lvlJc w:val="left"/>
      <w:pPr>
        <w:ind w:left="2880" w:hanging="360"/>
      </w:pPr>
    </w:lvl>
    <w:lvl w:ilvl="4" w:tplc="829AE1F6">
      <w:start w:val="1"/>
      <w:numFmt w:val="lowerLetter"/>
      <w:lvlText w:val="%5."/>
      <w:lvlJc w:val="left"/>
      <w:pPr>
        <w:ind w:left="3600" w:hanging="360"/>
      </w:pPr>
    </w:lvl>
    <w:lvl w:ilvl="5" w:tplc="51CA2CB0">
      <w:start w:val="1"/>
      <w:numFmt w:val="lowerRoman"/>
      <w:lvlText w:val="%6."/>
      <w:lvlJc w:val="right"/>
      <w:pPr>
        <w:ind w:left="4320" w:hanging="180"/>
      </w:pPr>
    </w:lvl>
    <w:lvl w:ilvl="6" w:tplc="9FB8F4BA">
      <w:start w:val="1"/>
      <w:numFmt w:val="decimal"/>
      <w:lvlText w:val="%7."/>
      <w:lvlJc w:val="left"/>
      <w:pPr>
        <w:ind w:left="5040" w:hanging="360"/>
      </w:pPr>
    </w:lvl>
    <w:lvl w:ilvl="7" w:tplc="393E57AE">
      <w:start w:val="1"/>
      <w:numFmt w:val="lowerLetter"/>
      <w:lvlText w:val="%8."/>
      <w:lvlJc w:val="left"/>
      <w:pPr>
        <w:ind w:left="5760" w:hanging="360"/>
      </w:pPr>
    </w:lvl>
    <w:lvl w:ilvl="8" w:tplc="066498A2">
      <w:start w:val="1"/>
      <w:numFmt w:val="lowerRoman"/>
      <w:lvlText w:val="%9."/>
      <w:lvlJc w:val="right"/>
      <w:pPr>
        <w:ind w:left="6480" w:hanging="180"/>
      </w:pPr>
    </w:lvl>
  </w:abstractNum>
  <w:abstractNum w:abstractNumId="77" w15:restartNumberingAfterBreak="0">
    <w:nsid w:val="676A1C3B"/>
    <w:multiLevelType w:val="hybridMultilevel"/>
    <w:tmpl w:val="3230AE64"/>
    <w:lvl w:ilvl="0" w:tplc="E8302D36">
      <w:start w:val="1"/>
      <w:numFmt w:val="decimal"/>
      <w:lvlText w:val="%1)"/>
      <w:lvlJc w:val="left"/>
      <w:pPr>
        <w:ind w:left="786" w:hanging="360"/>
      </w:pPr>
      <w:rPr>
        <w:rFonts w:hint="default" w:ascii="Verdana" w:hAnsi="Verdana"/>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15:restartNumberingAfterBreak="0">
    <w:nsid w:val="68ED2259"/>
    <w:multiLevelType w:val="hybridMultilevel"/>
    <w:tmpl w:val="61FC95BC"/>
    <w:lvl w:ilvl="0" w:tplc="DD360A0E">
      <w:start w:val="1"/>
      <w:numFmt w:val="lowerLetter"/>
      <w:lvlText w:val="%1)"/>
      <w:lvlJc w:val="left"/>
      <w:pPr>
        <w:ind w:left="1440" w:hanging="360"/>
      </w:pPr>
      <w:rPr>
        <w:rFonts w:hint="default" w:ascii="Verdana" w:hAnsi="Verdana"/>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69232E37"/>
    <w:multiLevelType w:val="hybridMultilevel"/>
    <w:tmpl w:val="AA5E5590"/>
    <w:lvl w:ilvl="0" w:tplc="49941072">
      <w:start w:val="1"/>
      <w:numFmt w:val="decimal"/>
      <w:lvlText w:val="%1."/>
      <w:lvlJc w:val="left"/>
      <w:pPr>
        <w:ind w:left="720" w:hanging="360"/>
      </w:pPr>
    </w:lvl>
    <w:lvl w:ilvl="1" w:tplc="0FF8DE72">
      <w:start w:val="1"/>
      <w:numFmt w:val="lowerLetter"/>
      <w:lvlText w:val="%2)"/>
      <w:lvlJc w:val="left"/>
      <w:pPr>
        <w:ind w:left="1440" w:hanging="360"/>
      </w:pPr>
      <w:rPr>
        <w:rFonts w:hint="default" w:ascii="Verdana" w:hAnsi="Verdana"/>
      </w:rPr>
    </w:lvl>
    <w:lvl w:ilvl="2" w:tplc="877AB32A">
      <w:start w:val="1"/>
      <w:numFmt w:val="lowerRoman"/>
      <w:lvlText w:val="%3."/>
      <w:lvlJc w:val="right"/>
      <w:pPr>
        <w:ind w:left="2160" w:hanging="180"/>
      </w:pPr>
    </w:lvl>
    <w:lvl w:ilvl="3" w:tplc="CFC40C78">
      <w:start w:val="1"/>
      <w:numFmt w:val="decimal"/>
      <w:lvlText w:val="%4."/>
      <w:lvlJc w:val="left"/>
      <w:pPr>
        <w:ind w:left="2880" w:hanging="360"/>
      </w:pPr>
    </w:lvl>
    <w:lvl w:ilvl="4" w:tplc="B2B09428">
      <w:start w:val="1"/>
      <w:numFmt w:val="lowerLetter"/>
      <w:lvlText w:val="%5."/>
      <w:lvlJc w:val="left"/>
      <w:pPr>
        <w:ind w:left="3600" w:hanging="360"/>
      </w:pPr>
    </w:lvl>
    <w:lvl w:ilvl="5" w:tplc="3C5AB26A">
      <w:start w:val="1"/>
      <w:numFmt w:val="lowerRoman"/>
      <w:lvlText w:val="%6."/>
      <w:lvlJc w:val="right"/>
      <w:pPr>
        <w:ind w:left="4320" w:hanging="180"/>
      </w:pPr>
    </w:lvl>
    <w:lvl w:ilvl="6" w:tplc="1130AD04">
      <w:start w:val="1"/>
      <w:numFmt w:val="decimal"/>
      <w:lvlText w:val="%7."/>
      <w:lvlJc w:val="left"/>
      <w:pPr>
        <w:ind w:left="5040" w:hanging="360"/>
      </w:pPr>
    </w:lvl>
    <w:lvl w:ilvl="7" w:tplc="088C5530">
      <w:start w:val="1"/>
      <w:numFmt w:val="lowerLetter"/>
      <w:lvlText w:val="%8."/>
      <w:lvlJc w:val="left"/>
      <w:pPr>
        <w:ind w:left="5760" w:hanging="360"/>
      </w:pPr>
    </w:lvl>
    <w:lvl w:ilvl="8" w:tplc="91B087A6">
      <w:start w:val="1"/>
      <w:numFmt w:val="lowerRoman"/>
      <w:lvlText w:val="%9."/>
      <w:lvlJc w:val="right"/>
      <w:pPr>
        <w:ind w:left="6480" w:hanging="180"/>
      </w:pPr>
    </w:lvl>
  </w:abstractNum>
  <w:abstractNum w:abstractNumId="80" w15:restartNumberingAfterBreak="0">
    <w:nsid w:val="6A30793B"/>
    <w:multiLevelType w:val="multilevel"/>
    <w:tmpl w:val="DBC0D66E"/>
    <w:styleLink w:val="WWNum23"/>
    <w:lvl w:ilvl="0">
      <w:start w:val="1"/>
      <w:numFmt w:val="decimal"/>
      <w:lvlText w:val="%1."/>
      <w:lvlJc w:val="left"/>
      <w:pPr>
        <w:ind w:left="360" w:hanging="360"/>
      </w:pPr>
      <w:rPr>
        <w:b/>
      </w:rPr>
    </w:lvl>
    <w:lvl w:ilvl="1">
      <w:start w:val="1"/>
      <w:numFmt w:val="decimal"/>
      <w:lvlText w:val="%2/"/>
      <w:lvlJc w:val="left"/>
      <w:pPr>
        <w:ind w:left="720" w:hanging="360"/>
      </w:pPr>
      <w:rPr>
        <w:b w:val="0"/>
      </w:r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81" w15:restartNumberingAfterBreak="0">
    <w:nsid w:val="6A8B1FA9"/>
    <w:multiLevelType w:val="multilevel"/>
    <w:tmpl w:val="0ED20718"/>
    <w:lvl w:ilvl="0" w:tplc="9056B340">
      <w:start w:val="1"/>
      <w:numFmt w:val="decimal"/>
      <w:lvlText w:val="%1."/>
      <w:lvlJc w:val="left"/>
      <w:pPr>
        <w:ind w:left="720" w:hanging="360"/>
      </w:pPr>
      <w:rPr>
        <w:rFonts w:hint="default" w:ascii="Verdana" w:hAnsi="Verdana"/>
        <w:b w:val="0"/>
        <w:bCs/>
      </w:rPr>
    </w:lvl>
    <w:lvl w:ilvl="1" w:tplc="746609CC">
      <w:start w:val="1"/>
      <w:numFmt w:val="lowerLetter"/>
      <w:lvlText w:val="%2."/>
      <w:lvlJc w:val="left"/>
      <w:pPr>
        <w:ind w:left="1440" w:hanging="360"/>
      </w:pPr>
    </w:lvl>
    <w:lvl w:ilvl="2" w:tplc="18DE6A4C">
      <w:start w:val="1"/>
      <w:numFmt w:val="lowerRoman"/>
      <w:lvlText w:val="%3."/>
      <w:lvlJc w:val="right"/>
      <w:pPr>
        <w:ind w:left="2160" w:hanging="180"/>
      </w:pPr>
    </w:lvl>
    <w:lvl w:ilvl="3" w:tplc="7FB0F56A">
      <w:start w:val="1"/>
      <w:numFmt w:val="decimal"/>
      <w:lvlText w:val="%4."/>
      <w:lvlJc w:val="left"/>
      <w:pPr>
        <w:ind w:left="2880" w:hanging="360"/>
      </w:pPr>
    </w:lvl>
    <w:lvl w:ilvl="4" w:tplc="91DC47A4">
      <w:start w:val="1"/>
      <w:numFmt w:val="lowerLetter"/>
      <w:lvlText w:val="%5."/>
      <w:lvlJc w:val="left"/>
      <w:pPr>
        <w:ind w:left="3600" w:hanging="360"/>
      </w:pPr>
    </w:lvl>
    <w:lvl w:ilvl="5" w:tplc="F67EE13C">
      <w:start w:val="1"/>
      <w:numFmt w:val="lowerRoman"/>
      <w:lvlText w:val="%6."/>
      <w:lvlJc w:val="right"/>
      <w:pPr>
        <w:ind w:left="4320" w:hanging="180"/>
      </w:pPr>
    </w:lvl>
    <w:lvl w:ilvl="6" w:tplc="7FB0078C">
      <w:start w:val="1"/>
      <w:numFmt w:val="decimal"/>
      <w:lvlText w:val="%7."/>
      <w:lvlJc w:val="left"/>
      <w:pPr>
        <w:ind w:left="5040" w:hanging="360"/>
      </w:pPr>
    </w:lvl>
    <w:lvl w:ilvl="7" w:tplc="E88012F0">
      <w:start w:val="1"/>
      <w:numFmt w:val="lowerLetter"/>
      <w:lvlText w:val="%8."/>
      <w:lvlJc w:val="left"/>
      <w:pPr>
        <w:ind w:left="5760" w:hanging="360"/>
      </w:pPr>
    </w:lvl>
    <w:lvl w:ilvl="8" w:tplc="CD42F748">
      <w:start w:val="1"/>
      <w:numFmt w:val="lowerRoman"/>
      <w:lvlText w:val="%9."/>
      <w:lvlJc w:val="right"/>
      <w:pPr>
        <w:ind w:left="6480" w:hanging="180"/>
      </w:pPr>
    </w:lvl>
  </w:abstractNum>
  <w:abstractNum w:abstractNumId="82" w15:restartNumberingAfterBreak="0">
    <w:nsid w:val="6D4A01B1"/>
    <w:multiLevelType w:val="multilevel"/>
    <w:tmpl w:val="31C4824C"/>
    <w:styleLink w:val="WWNum19"/>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3" w15:restartNumberingAfterBreak="0">
    <w:nsid w:val="700F477F"/>
    <w:multiLevelType w:val="hybridMultilevel"/>
    <w:tmpl w:val="4F166454"/>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4" w15:restartNumberingAfterBreak="0">
    <w:nsid w:val="703D22B0"/>
    <w:multiLevelType w:val="hybridMultilevel"/>
    <w:tmpl w:val="E800D862"/>
    <w:styleLink w:val="WWNum4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85" w15:restartNumberingAfterBreak="0">
    <w:nsid w:val="71023A66"/>
    <w:multiLevelType w:val="multilevel"/>
    <w:tmpl w:val="F6D85A7A"/>
    <w:styleLink w:val="WWNum33"/>
    <w:lvl w:ilvl="0">
      <w:start w:val="3"/>
      <w:numFmt w:val="decimal"/>
      <w:lvlText w:val="%1."/>
      <w:lvlJc w:val="left"/>
      <w:pPr>
        <w:ind w:left="1352" w:hanging="360"/>
      </w:pPr>
      <w:rPr>
        <w:b/>
      </w:rPr>
    </w:lvl>
    <w:lvl w:ilvl="1">
      <w:start w:val="1"/>
      <w:numFmt w:val="lowerLetter"/>
      <w:lvlText w:val="%2."/>
      <w:lvlJc w:val="left"/>
      <w:pPr>
        <w:ind w:left="1352" w:hanging="360"/>
      </w:pPr>
    </w:lvl>
    <w:lvl w:ilvl="2">
      <w:start w:val="1"/>
      <w:numFmt w:val="lowerRoman"/>
      <w:lvlText w:val="%1.%2.%3."/>
      <w:lvlJc w:val="right"/>
      <w:pPr>
        <w:ind w:left="2072" w:hanging="180"/>
      </w:pPr>
    </w:lvl>
    <w:lvl w:ilvl="3">
      <w:start w:val="1"/>
      <w:numFmt w:val="decimal"/>
      <w:lvlText w:val="%1.%2.%3.%4."/>
      <w:lvlJc w:val="left"/>
      <w:pPr>
        <w:ind w:left="2792" w:hanging="360"/>
      </w:pPr>
    </w:lvl>
    <w:lvl w:ilvl="4">
      <w:start w:val="1"/>
      <w:numFmt w:val="lowerLetter"/>
      <w:lvlText w:val="%1.%2.%3.%4.%5."/>
      <w:lvlJc w:val="left"/>
      <w:pPr>
        <w:ind w:left="3512" w:hanging="360"/>
      </w:pPr>
    </w:lvl>
    <w:lvl w:ilvl="5">
      <w:start w:val="1"/>
      <w:numFmt w:val="lowerRoman"/>
      <w:lvlText w:val="%1.%2.%3.%4.%5.%6."/>
      <w:lvlJc w:val="right"/>
      <w:pPr>
        <w:ind w:left="4232" w:hanging="180"/>
      </w:pPr>
    </w:lvl>
    <w:lvl w:ilvl="6">
      <w:start w:val="1"/>
      <w:numFmt w:val="decimal"/>
      <w:lvlText w:val="%1.%2.%3.%4.%5.%6.%7."/>
      <w:lvlJc w:val="left"/>
      <w:pPr>
        <w:ind w:left="4952" w:hanging="360"/>
      </w:pPr>
    </w:lvl>
    <w:lvl w:ilvl="7">
      <w:start w:val="1"/>
      <w:numFmt w:val="lowerLetter"/>
      <w:lvlText w:val="%1.%2.%3.%4.%5.%6.%7.%8."/>
      <w:lvlJc w:val="left"/>
      <w:pPr>
        <w:ind w:left="5672" w:hanging="360"/>
      </w:pPr>
    </w:lvl>
    <w:lvl w:ilvl="8">
      <w:start w:val="1"/>
      <w:numFmt w:val="lowerRoman"/>
      <w:lvlText w:val="%1.%2.%3.%4.%5.%6.%7.%8.%9."/>
      <w:lvlJc w:val="right"/>
      <w:pPr>
        <w:ind w:left="6392" w:hanging="180"/>
      </w:pPr>
    </w:lvl>
  </w:abstractNum>
  <w:abstractNum w:abstractNumId="86" w15:restartNumberingAfterBreak="0">
    <w:nsid w:val="71186BE6"/>
    <w:multiLevelType w:val="multilevel"/>
    <w:tmpl w:val="3B1CF79A"/>
    <w:styleLink w:val="WWNum50"/>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1.%2.%3."/>
      <w:lvlJc w:val="right"/>
      <w:pPr>
        <w:ind w:left="2874" w:hanging="180"/>
      </w:pPr>
    </w:lvl>
    <w:lvl w:ilvl="3">
      <w:start w:val="1"/>
      <w:numFmt w:val="decimal"/>
      <w:lvlText w:val="%1.%2.%3.%4."/>
      <w:lvlJc w:val="left"/>
      <w:pPr>
        <w:ind w:left="3594" w:hanging="360"/>
      </w:pPr>
    </w:lvl>
    <w:lvl w:ilvl="4">
      <w:start w:val="1"/>
      <w:numFmt w:val="lowerLetter"/>
      <w:lvlText w:val="%1.%2.%3.%4.%5."/>
      <w:lvlJc w:val="left"/>
      <w:pPr>
        <w:ind w:left="4314" w:hanging="360"/>
      </w:pPr>
    </w:lvl>
    <w:lvl w:ilvl="5">
      <w:start w:val="1"/>
      <w:numFmt w:val="lowerRoman"/>
      <w:lvlText w:val="%1.%2.%3.%4.%5.%6."/>
      <w:lvlJc w:val="right"/>
      <w:pPr>
        <w:ind w:left="5034" w:hanging="180"/>
      </w:pPr>
    </w:lvl>
    <w:lvl w:ilvl="6">
      <w:start w:val="1"/>
      <w:numFmt w:val="decimal"/>
      <w:lvlText w:val="%1.%2.%3.%4.%5.%6.%7."/>
      <w:lvlJc w:val="left"/>
      <w:pPr>
        <w:ind w:left="5754" w:hanging="360"/>
      </w:pPr>
    </w:lvl>
    <w:lvl w:ilvl="7">
      <w:start w:val="1"/>
      <w:numFmt w:val="lowerLetter"/>
      <w:lvlText w:val="%1.%2.%3.%4.%5.%6.%7.%8."/>
      <w:lvlJc w:val="left"/>
      <w:pPr>
        <w:ind w:left="6474" w:hanging="360"/>
      </w:pPr>
    </w:lvl>
    <w:lvl w:ilvl="8">
      <w:start w:val="1"/>
      <w:numFmt w:val="lowerRoman"/>
      <w:lvlText w:val="%1.%2.%3.%4.%5.%6.%7.%8.%9."/>
      <w:lvlJc w:val="right"/>
      <w:pPr>
        <w:ind w:left="7194" w:hanging="180"/>
      </w:pPr>
    </w:lvl>
  </w:abstractNum>
  <w:abstractNum w:abstractNumId="87" w15:restartNumberingAfterBreak="0">
    <w:nsid w:val="71477136"/>
    <w:multiLevelType w:val="multilevel"/>
    <w:tmpl w:val="3858D332"/>
    <w:lvl w:ilvl="0" w:tplc="AA840BE8">
      <w:start w:val="1"/>
      <w:numFmt w:val="decimal"/>
      <w:lvlText w:val="%1. "/>
      <w:lvlJc w:val="left"/>
      <w:pPr>
        <w:ind w:left="360" w:hanging="360"/>
      </w:pPr>
      <w:rPr>
        <w:rFonts w:hint="default" w:ascii="Verdana" w:hAnsi="Verdana"/>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72E57963"/>
    <w:multiLevelType w:val="hybridMultilevel"/>
    <w:tmpl w:val="44EC63BE"/>
    <w:styleLink w:val="WWNum37"/>
    <w:lvl w:ilvl="0">
      <w:start w:val="1"/>
      <w:numFmt w:val="lowerLetter"/>
      <w:lvlText w:val="%1/"/>
      <w:lvlJc w:val="left"/>
      <w:pPr>
        <w:ind w:left="7165" w:hanging="360"/>
      </w:pPr>
      <w:rPr>
        <w:b w:val="0"/>
      </w:rPr>
    </w:lvl>
    <w:lvl w:ilvl="1">
      <w:start w:val="1"/>
      <w:numFmt w:val="lowerLetter"/>
      <w:lvlText w:val="%2."/>
      <w:lvlJc w:val="left"/>
      <w:pPr>
        <w:ind w:left="7885" w:hanging="360"/>
      </w:pPr>
    </w:lvl>
    <w:lvl w:ilvl="2">
      <w:start w:val="1"/>
      <w:numFmt w:val="lowerRoman"/>
      <w:lvlText w:val="%1.%2.%3."/>
      <w:lvlJc w:val="right"/>
      <w:pPr>
        <w:ind w:left="8605" w:hanging="180"/>
      </w:pPr>
    </w:lvl>
    <w:lvl w:ilvl="3">
      <w:start w:val="1"/>
      <w:numFmt w:val="decimal"/>
      <w:lvlText w:val="%1.%2.%3.%4."/>
      <w:lvlJc w:val="left"/>
      <w:pPr>
        <w:ind w:left="9325" w:hanging="360"/>
      </w:pPr>
    </w:lvl>
    <w:lvl w:ilvl="4">
      <w:start w:val="1"/>
      <w:numFmt w:val="lowerLetter"/>
      <w:lvlText w:val="%1.%2.%3.%4.%5."/>
      <w:lvlJc w:val="left"/>
      <w:pPr>
        <w:ind w:left="10045" w:hanging="360"/>
      </w:pPr>
    </w:lvl>
    <w:lvl w:ilvl="5">
      <w:start w:val="1"/>
      <w:numFmt w:val="lowerRoman"/>
      <w:lvlText w:val="%1.%2.%3.%4.%5.%6."/>
      <w:lvlJc w:val="right"/>
      <w:pPr>
        <w:ind w:left="10765" w:hanging="180"/>
      </w:pPr>
    </w:lvl>
    <w:lvl w:ilvl="6">
      <w:start w:val="1"/>
      <w:numFmt w:val="decimal"/>
      <w:lvlText w:val="%1.%2.%3.%4.%5.%6.%7."/>
      <w:lvlJc w:val="left"/>
      <w:pPr>
        <w:ind w:left="11485" w:hanging="360"/>
      </w:pPr>
    </w:lvl>
    <w:lvl w:ilvl="7">
      <w:start w:val="1"/>
      <w:numFmt w:val="lowerLetter"/>
      <w:lvlText w:val="%1.%2.%3.%4.%5.%6.%7.%8."/>
      <w:lvlJc w:val="left"/>
      <w:pPr>
        <w:ind w:left="12205" w:hanging="360"/>
      </w:pPr>
    </w:lvl>
    <w:lvl w:ilvl="8">
      <w:start w:val="1"/>
      <w:numFmt w:val="lowerRoman"/>
      <w:lvlText w:val="%1.%2.%3.%4.%5.%6.%7.%8.%9."/>
      <w:lvlJc w:val="right"/>
      <w:pPr>
        <w:ind w:left="12925" w:hanging="180"/>
      </w:pPr>
    </w:lvl>
  </w:abstractNum>
  <w:abstractNum w:abstractNumId="89" w15:restartNumberingAfterBreak="0">
    <w:nsid w:val="73776EDF"/>
    <w:multiLevelType w:val="hybridMultilevel"/>
    <w:tmpl w:val="4F3C0E58"/>
    <w:styleLink w:val="WWNum4"/>
    <w:lvl w:ilvl="0">
      <w:start w:val="1"/>
      <w:numFmt w:val="decimal"/>
      <w:lvlText w:val="%1)"/>
      <w:lvlJc w:val="left"/>
      <w:pPr>
        <w:ind w:left="3720" w:hanging="360"/>
      </w:pPr>
      <w:rPr>
        <w:b w:val="0"/>
      </w:rPr>
    </w:lvl>
    <w:lvl w:ilvl="1">
      <w:start w:val="1"/>
      <w:numFmt w:val="decimal"/>
      <w:lvlText w:val="%2."/>
      <w:lvlJc w:val="left"/>
      <w:pPr>
        <w:ind w:left="3360" w:hanging="360"/>
      </w:pPr>
    </w:lvl>
    <w:lvl w:ilvl="2">
      <w:start w:val="1"/>
      <w:numFmt w:val="decimal"/>
      <w:lvlText w:val="%1.%2.%3."/>
      <w:lvlJc w:val="left"/>
      <w:pPr>
        <w:ind w:left="4080" w:hanging="360"/>
      </w:pPr>
    </w:lvl>
    <w:lvl w:ilvl="3">
      <w:start w:val="1"/>
      <w:numFmt w:val="decimal"/>
      <w:lvlText w:val="%1.%2.%3.%4."/>
      <w:lvlJc w:val="left"/>
      <w:pPr>
        <w:ind w:left="4800" w:hanging="360"/>
      </w:pPr>
    </w:lvl>
    <w:lvl w:ilvl="4">
      <w:start w:val="1"/>
      <w:numFmt w:val="decimal"/>
      <w:lvlText w:val="%1.%2.%3.%4.%5."/>
      <w:lvlJc w:val="left"/>
      <w:pPr>
        <w:ind w:left="5520" w:hanging="360"/>
      </w:pPr>
    </w:lvl>
    <w:lvl w:ilvl="5">
      <w:start w:val="1"/>
      <w:numFmt w:val="decimal"/>
      <w:lvlText w:val="%1.%2.%3.%4.%5.%6."/>
      <w:lvlJc w:val="left"/>
      <w:pPr>
        <w:ind w:left="6240" w:hanging="360"/>
      </w:pPr>
    </w:lvl>
    <w:lvl w:ilvl="6">
      <w:start w:val="1"/>
      <w:numFmt w:val="decimal"/>
      <w:lvlText w:val="%1.%2.%3.%4.%5.%6.%7."/>
      <w:lvlJc w:val="left"/>
      <w:pPr>
        <w:ind w:left="6960" w:hanging="360"/>
      </w:pPr>
    </w:lvl>
    <w:lvl w:ilvl="7">
      <w:start w:val="1"/>
      <w:numFmt w:val="decimal"/>
      <w:lvlText w:val="%1.%2.%3.%4.%5.%6.%7.%8."/>
      <w:lvlJc w:val="left"/>
      <w:pPr>
        <w:ind w:left="7680" w:hanging="360"/>
      </w:pPr>
    </w:lvl>
    <w:lvl w:ilvl="8">
      <w:start w:val="1"/>
      <w:numFmt w:val="decimal"/>
      <w:lvlText w:val="%1.%2.%3.%4.%5.%6.%7.%8.%9."/>
      <w:lvlJc w:val="left"/>
      <w:pPr>
        <w:ind w:left="8400" w:hanging="360"/>
      </w:pPr>
    </w:lvl>
  </w:abstractNum>
  <w:abstractNum w:abstractNumId="90" w15:restartNumberingAfterBreak="0">
    <w:nsid w:val="73AE19BC"/>
    <w:multiLevelType w:val="hybridMultilevel"/>
    <w:tmpl w:val="0B74A174"/>
    <w:styleLink w:val="WWNum21"/>
    <w:lvl w:ilvl="0">
      <w:start w:val="1"/>
      <w:numFmt w:val="decimal"/>
      <w:lvlText w:val="%1."/>
      <w:lvlJc w:val="left"/>
      <w:pPr>
        <w:ind w:left="2487" w:hanging="360"/>
      </w:pPr>
      <w:rPr>
        <w:b/>
      </w:rPr>
    </w:lvl>
    <w:lvl w:ilvl="1">
      <w:start w:val="1"/>
      <w:numFmt w:val="lowerLetter"/>
      <w:lvlText w:val="%2."/>
      <w:lvlJc w:val="left"/>
      <w:pPr>
        <w:ind w:left="3065" w:hanging="360"/>
      </w:pPr>
    </w:lvl>
    <w:lvl w:ilvl="2">
      <w:start w:val="1"/>
      <w:numFmt w:val="lowerRoman"/>
      <w:lvlText w:val="%1.%2.%3."/>
      <w:lvlJc w:val="right"/>
      <w:pPr>
        <w:ind w:left="3785" w:hanging="180"/>
      </w:pPr>
    </w:lvl>
    <w:lvl w:ilvl="3">
      <w:start w:val="1"/>
      <w:numFmt w:val="decimal"/>
      <w:lvlText w:val="%1.%2.%3.%4."/>
      <w:lvlJc w:val="left"/>
      <w:pPr>
        <w:ind w:left="4505" w:hanging="360"/>
      </w:pPr>
    </w:lvl>
    <w:lvl w:ilvl="4">
      <w:start w:val="1"/>
      <w:numFmt w:val="lowerLetter"/>
      <w:lvlText w:val="%1.%2.%3.%4.%5."/>
      <w:lvlJc w:val="left"/>
      <w:pPr>
        <w:ind w:left="5225" w:hanging="360"/>
      </w:pPr>
    </w:lvl>
    <w:lvl w:ilvl="5">
      <w:start w:val="1"/>
      <w:numFmt w:val="lowerRoman"/>
      <w:lvlText w:val="%1.%2.%3.%4.%5.%6."/>
      <w:lvlJc w:val="right"/>
      <w:pPr>
        <w:ind w:left="5945" w:hanging="180"/>
      </w:pPr>
    </w:lvl>
    <w:lvl w:ilvl="6">
      <w:start w:val="1"/>
      <w:numFmt w:val="decimal"/>
      <w:lvlText w:val="%1.%2.%3.%4.%5.%6.%7."/>
      <w:lvlJc w:val="left"/>
      <w:pPr>
        <w:ind w:left="6665" w:hanging="360"/>
      </w:pPr>
    </w:lvl>
    <w:lvl w:ilvl="7">
      <w:start w:val="1"/>
      <w:numFmt w:val="lowerLetter"/>
      <w:lvlText w:val="%1.%2.%3.%4.%5.%6.%7.%8."/>
      <w:lvlJc w:val="left"/>
      <w:pPr>
        <w:ind w:left="7385" w:hanging="360"/>
      </w:pPr>
    </w:lvl>
    <w:lvl w:ilvl="8">
      <w:start w:val="1"/>
      <w:numFmt w:val="lowerRoman"/>
      <w:lvlText w:val="%1.%2.%3.%4.%5.%6.%7.%8.%9."/>
      <w:lvlJc w:val="right"/>
      <w:pPr>
        <w:ind w:left="8105" w:hanging="180"/>
      </w:pPr>
    </w:lvl>
  </w:abstractNum>
  <w:abstractNum w:abstractNumId="91" w15:restartNumberingAfterBreak="0">
    <w:nsid w:val="74273A4E"/>
    <w:multiLevelType w:val="hybridMultilevel"/>
    <w:tmpl w:val="0674148C"/>
    <w:styleLink w:val="WWNum2"/>
    <w:lvl w:ilvl="0">
      <w:start w:val="1"/>
      <w:numFmt w:val="decimal"/>
      <w:lvlText w:val="%1/"/>
      <w:lvlJc w:val="left"/>
      <w:pPr>
        <w:ind w:left="1060" w:hanging="340"/>
      </w:pPr>
    </w:lvl>
    <w:lvl w:ilvl="1">
      <w:start w:val="1"/>
      <w:numFmt w:val="decimal"/>
      <w:lvlText w:val="%2/"/>
      <w:lvlJc w:val="left"/>
      <w:pPr>
        <w:ind w:left="720" w:hanging="360"/>
      </w:pPr>
      <w:rPr>
        <w:b w:val="0"/>
        <w:i w:val="0"/>
        <w:color w:val="00000A"/>
      </w:r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92" w15:restartNumberingAfterBreak="0">
    <w:nsid w:val="74570EFF"/>
    <w:multiLevelType w:val="multilevel"/>
    <w:tmpl w:val="B336D60A"/>
    <w:styleLink w:val="WWNum22"/>
    <w:lvl w:ilvl="0">
      <w:start w:val="1"/>
      <w:numFmt w:val="upperRoman"/>
      <w:lvlText w:val="%1."/>
      <w:lvlJc w:val="left"/>
      <w:pPr>
        <w:ind w:left="2564" w:hanging="720"/>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3" w15:restartNumberingAfterBreak="0">
    <w:nsid w:val="74A1277E"/>
    <w:multiLevelType w:val="multilevel"/>
    <w:tmpl w:val="B5EEE05E"/>
    <w:lvl w:ilvl="0" w:tplc="F46E9FEA">
      <w:start w:val="8"/>
      <w:numFmt w:val="decimal"/>
      <w:lvlText w:val="%1."/>
      <w:lvlJc w:val="left"/>
      <w:pPr>
        <w:ind w:left="720" w:hanging="360"/>
      </w:pPr>
      <w:rPr>
        <w:rFonts w:hint="default" w:ascii="Verdana" w:hAnsi="Verdana"/>
        <w:b w:val="0"/>
        <w:bCs/>
      </w:rPr>
    </w:lvl>
    <w:lvl w:ilvl="1" w:tplc="1A50EA52">
      <w:start w:val="1"/>
      <w:numFmt w:val="lowerLetter"/>
      <w:lvlText w:val="%2."/>
      <w:lvlJc w:val="left"/>
      <w:pPr>
        <w:ind w:left="1440" w:hanging="360"/>
      </w:pPr>
    </w:lvl>
    <w:lvl w:ilvl="2" w:tplc="04081A5C">
      <w:start w:val="1"/>
      <w:numFmt w:val="lowerRoman"/>
      <w:lvlText w:val="%3."/>
      <w:lvlJc w:val="right"/>
      <w:pPr>
        <w:ind w:left="2160" w:hanging="180"/>
      </w:pPr>
    </w:lvl>
    <w:lvl w:ilvl="3" w:tplc="8C9A73B8">
      <w:start w:val="1"/>
      <w:numFmt w:val="decimal"/>
      <w:lvlText w:val="%4."/>
      <w:lvlJc w:val="left"/>
      <w:pPr>
        <w:ind w:left="2880" w:hanging="360"/>
      </w:pPr>
    </w:lvl>
    <w:lvl w:ilvl="4" w:tplc="B8A6441E">
      <w:start w:val="1"/>
      <w:numFmt w:val="lowerLetter"/>
      <w:lvlText w:val="%5."/>
      <w:lvlJc w:val="left"/>
      <w:pPr>
        <w:ind w:left="3600" w:hanging="360"/>
      </w:pPr>
    </w:lvl>
    <w:lvl w:ilvl="5" w:tplc="8F4A7820">
      <w:start w:val="1"/>
      <w:numFmt w:val="lowerRoman"/>
      <w:lvlText w:val="%6."/>
      <w:lvlJc w:val="right"/>
      <w:pPr>
        <w:ind w:left="4320" w:hanging="180"/>
      </w:pPr>
    </w:lvl>
    <w:lvl w:ilvl="6" w:tplc="F960611E">
      <w:start w:val="1"/>
      <w:numFmt w:val="decimal"/>
      <w:lvlText w:val="%7."/>
      <w:lvlJc w:val="left"/>
      <w:pPr>
        <w:ind w:left="5040" w:hanging="360"/>
      </w:pPr>
    </w:lvl>
    <w:lvl w:ilvl="7" w:tplc="48D46F40">
      <w:start w:val="1"/>
      <w:numFmt w:val="lowerLetter"/>
      <w:lvlText w:val="%8."/>
      <w:lvlJc w:val="left"/>
      <w:pPr>
        <w:ind w:left="5760" w:hanging="360"/>
      </w:pPr>
    </w:lvl>
    <w:lvl w:ilvl="8" w:tplc="55260096">
      <w:start w:val="1"/>
      <w:numFmt w:val="lowerRoman"/>
      <w:lvlText w:val="%9."/>
      <w:lvlJc w:val="right"/>
      <w:pPr>
        <w:ind w:left="6480" w:hanging="180"/>
      </w:pPr>
    </w:lvl>
  </w:abstractNum>
  <w:abstractNum w:abstractNumId="94" w15:restartNumberingAfterBreak="0">
    <w:nsid w:val="753B2B61"/>
    <w:multiLevelType w:val="multilevel"/>
    <w:tmpl w:val="E03886C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5" w15:restartNumberingAfterBreak="0">
    <w:nsid w:val="76E16FD1"/>
    <w:multiLevelType w:val="hybridMultilevel"/>
    <w:tmpl w:val="4DE83760"/>
    <w:lvl w:ilvl="0" w:tplc="BCF81406">
      <w:start w:val="1"/>
      <w:numFmt w:val="decimal"/>
      <w:lvlText w:val="%1."/>
      <w:lvlJc w:val="left"/>
      <w:pPr>
        <w:ind w:left="720" w:hanging="360"/>
      </w:pPr>
      <w:rPr>
        <w:rFonts w:hint="default" w:ascii="Verdana" w:hAnsi="Verdana"/>
        <w:b w:val="0"/>
        <w:bCs/>
      </w:rPr>
    </w:lvl>
    <w:lvl w:ilvl="1" w:tplc="05C6BD36">
      <w:start w:val="1"/>
      <w:numFmt w:val="lowerLetter"/>
      <w:lvlText w:val="%2."/>
      <w:lvlJc w:val="left"/>
      <w:pPr>
        <w:ind w:left="1440" w:hanging="360"/>
      </w:pPr>
    </w:lvl>
    <w:lvl w:ilvl="2" w:tplc="64941198">
      <w:start w:val="1"/>
      <w:numFmt w:val="lowerRoman"/>
      <w:lvlText w:val="%3."/>
      <w:lvlJc w:val="right"/>
      <w:pPr>
        <w:ind w:left="2160" w:hanging="180"/>
      </w:pPr>
    </w:lvl>
    <w:lvl w:ilvl="3" w:tplc="462EA034">
      <w:start w:val="1"/>
      <w:numFmt w:val="decimal"/>
      <w:lvlText w:val="%4."/>
      <w:lvlJc w:val="left"/>
      <w:pPr>
        <w:ind w:left="2880" w:hanging="360"/>
      </w:pPr>
    </w:lvl>
    <w:lvl w:ilvl="4" w:tplc="55B8F0A6">
      <w:start w:val="1"/>
      <w:numFmt w:val="lowerLetter"/>
      <w:lvlText w:val="%5."/>
      <w:lvlJc w:val="left"/>
      <w:pPr>
        <w:ind w:left="3600" w:hanging="360"/>
      </w:pPr>
    </w:lvl>
    <w:lvl w:ilvl="5" w:tplc="BBC4FE48">
      <w:start w:val="1"/>
      <w:numFmt w:val="lowerRoman"/>
      <w:lvlText w:val="%6."/>
      <w:lvlJc w:val="right"/>
      <w:pPr>
        <w:ind w:left="4320" w:hanging="180"/>
      </w:pPr>
    </w:lvl>
    <w:lvl w:ilvl="6" w:tplc="DD3036FE">
      <w:start w:val="1"/>
      <w:numFmt w:val="decimal"/>
      <w:lvlText w:val="%7."/>
      <w:lvlJc w:val="left"/>
      <w:pPr>
        <w:ind w:left="5040" w:hanging="360"/>
      </w:pPr>
    </w:lvl>
    <w:lvl w:ilvl="7" w:tplc="41388F4A">
      <w:start w:val="1"/>
      <w:numFmt w:val="lowerLetter"/>
      <w:lvlText w:val="%8."/>
      <w:lvlJc w:val="left"/>
      <w:pPr>
        <w:ind w:left="5760" w:hanging="360"/>
      </w:pPr>
    </w:lvl>
    <w:lvl w:ilvl="8" w:tplc="AC06F592">
      <w:start w:val="1"/>
      <w:numFmt w:val="lowerRoman"/>
      <w:lvlText w:val="%9."/>
      <w:lvlJc w:val="right"/>
      <w:pPr>
        <w:ind w:left="6480" w:hanging="180"/>
      </w:pPr>
    </w:lvl>
  </w:abstractNum>
  <w:abstractNum w:abstractNumId="96" w15:restartNumberingAfterBreak="0">
    <w:nsid w:val="7B1D4960"/>
    <w:multiLevelType w:val="hybridMultilevel"/>
    <w:tmpl w:val="6CEE45A6"/>
    <w:styleLink w:val="WWNum36"/>
    <w:lvl w:ilvl="0">
      <w:start w:val="1"/>
      <w:numFmt w:val="decimal"/>
      <w:lvlText w:val="%1."/>
      <w:lvlJc w:val="left"/>
      <w:pPr>
        <w:ind w:left="360" w:hanging="360"/>
      </w:pPr>
    </w:lvl>
    <w:lvl w:ilvl="1">
      <w:start w:val="1"/>
      <w:numFmt w:val="decimal"/>
      <w:lvlText w:val="%2/"/>
      <w:lvlJc w:val="left"/>
      <w:pPr>
        <w:ind w:left="720" w:hanging="360"/>
      </w:pPr>
      <w:rPr>
        <w:b w:val="0"/>
      </w:r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97" w15:restartNumberingAfterBreak="0">
    <w:nsid w:val="7C162A27"/>
    <w:multiLevelType w:val="multilevel"/>
    <w:tmpl w:val="9286AAAE"/>
    <w:lvl w:ilvl="0" w:tplc="FF96D1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C5E6C21"/>
    <w:multiLevelType w:val="multilevel"/>
    <w:tmpl w:val="3AF42618"/>
    <w:lvl w:ilvl="0" w:tplc="A84CE4AE">
      <w:start w:val="1"/>
      <w:numFmt w:val="decimal"/>
      <w:lvlText w:val="%1."/>
      <w:lvlJc w:val="left"/>
      <w:pPr>
        <w:ind w:left="720" w:hanging="360"/>
      </w:pPr>
    </w:lvl>
    <w:lvl w:ilvl="1" w:tplc="EF8EBDC6">
      <w:start w:val="1"/>
      <w:numFmt w:val="lowerLetter"/>
      <w:lvlText w:val="%2)"/>
      <w:lvlJc w:val="left"/>
      <w:pPr>
        <w:ind w:left="1440" w:hanging="360"/>
      </w:pPr>
      <w:rPr>
        <w:rFonts w:hint="default" w:ascii="Verdana" w:hAnsi="Verdana"/>
      </w:rPr>
    </w:lvl>
    <w:lvl w:ilvl="2" w:tplc="9F029424">
      <w:start w:val="1"/>
      <w:numFmt w:val="lowerRoman"/>
      <w:lvlText w:val="%3."/>
      <w:lvlJc w:val="right"/>
      <w:pPr>
        <w:ind w:left="2160" w:hanging="180"/>
      </w:pPr>
    </w:lvl>
    <w:lvl w:ilvl="3" w:tplc="C25CC698">
      <w:start w:val="1"/>
      <w:numFmt w:val="decimal"/>
      <w:lvlText w:val="%4."/>
      <w:lvlJc w:val="left"/>
      <w:pPr>
        <w:ind w:left="2880" w:hanging="360"/>
      </w:pPr>
    </w:lvl>
    <w:lvl w:ilvl="4" w:tplc="378A1546">
      <w:start w:val="1"/>
      <w:numFmt w:val="lowerLetter"/>
      <w:lvlText w:val="%5."/>
      <w:lvlJc w:val="left"/>
      <w:pPr>
        <w:ind w:left="3600" w:hanging="360"/>
      </w:pPr>
    </w:lvl>
    <w:lvl w:ilvl="5" w:tplc="9E521EEA">
      <w:start w:val="1"/>
      <w:numFmt w:val="lowerRoman"/>
      <w:lvlText w:val="%6."/>
      <w:lvlJc w:val="right"/>
      <w:pPr>
        <w:ind w:left="4320" w:hanging="180"/>
      </w:pPr>
    </w:lvl>
    <w:lvl w:ilvl="6" w:tplc="4E0A5EC2">
      <w:start w:val="1"/>
      <w:numFmt w:val="decimal"/>
      <w:lvlText w:val="%7."/>
      <w:lvlJc w:val="left"/>
      <w:pPr>
        <w:ind w:left="5040" w:hanging="360"/>
      </w:pPr>
    </w:lvl>
    <w:lvl w:ilvl="7" w:tplc="98C2F48C">
      <w:start w:val="1"/>
      <w:numFmt w:val="lowerLetter"/>
      <w:lvlText w:val="%8."/>
      <w:lvlJc w:val="left"/>
      <w:pPr>
        <w:ind w:left="5760" w:hanging="360"/>
      </w:pPr>
    </w:lvl>
    <w:lvl w:ilvl="8" w:tplc="202A6DD0">
      <w:start w:val="1"/>
      <w:numFmt w:val="lowerRoman"/>
      <w:lvlText w:val="%9."/>
      <w:lvlJc w:val="right"/>
      <w:pPr>
        <w:ind w:left="6480" w:hanging="180"/>
      </w:pPr>
    </w:lvl>
  </w:abstractNum>
  <w:num w:numId="1">
    <w:abstractNumId w:val="81"/>
  </w:num>
  <w:num w:numId="2">
    <w:abstractNumId w:val="11"/>
  </w:num>
  <w:num w:numId="3">
    <w:abstractNumId w:val="76"/>
  </w:num>
  <w:num w:numId="4">
    <w:abstractNumId w:val="93"/>
  </w:num>
  <w:num w:numId="5">
    <w:abstractNumId w:val="74"/>
  </w:num>
  <w:num w:numId="6">
    <w:abstractNumId w:val="95"/>
  </w:num>
  <w:num w:numId="7">
    <w:abstractNumId w:val="28"/>
  </w:num>
  <w:num w:numId="8">
    <w:abstractNumId w:val="23"/>
  </w:num>
  <w:num w:numId="9">
    <w:abstractNumId w:val="45"/>
  </w:num>
  <w:num w:numId="10">
    <w:abstractNumId w:val="13"/>
  </w:num>
  <w:num w:numId="11">
    <w:abstractNumId w:val="73"/>
  </w:num>
  <w:num w:numId="12">
    <w:abstractNumId w:val="40"/>
  </w:num>
  <w:num w:numId="13">
    <w:abstractNumId w:val="79"/>
  </w:num>
  <w:num w:numId="14">
    <w:abstractNumId w:val="53"/>
  </w:num>
  <w:num w:numId="15">
    <w:abstractNumId w:val="43"/>
  </w:num>
  <w:num w:numId="16">
    <w:abstractNumId w:val="63"/>
  </w:num>
  <w:num w:numId="17">
    <w:abstractNumId w:val="33"/>
  </w:num>
  <w:num w:numId="18">
    <w:abstractNumId w:val="98"/>
  </w:num>
  <w:num w:numId="19">
    <w:abstractNumId w:val="7"/>
  </w:num>
  <w:num w:numId="20">
    <w:abstractNumId w:val="4"/>
  </w:num>
  <w:num w:numId="21">
    <w:abstractNumId w:val="6"/>
  </w:num>
  <w:num w:numId="22">
    <w:abstractNumId w:val="68"/>
  </w:num>
  <w:num w:numId="23">
    <w:abstractNumId w:val="44"/>
  </w:num>
  <w:num w:numId="24">
    <w:abstractNumId w:val="92"/>
  </w:num>
  <w:num w:numId="25">
    <w:abstractNumId w:val="65"/>
  </w:num>
  <w:num w:numId="26">
    <w:abstractNumId w:val="91"/>
  </w:num>
  <w:num w:numId="27">
    <w:abstractNumId w:val="52"/>
  </w:num>
  <w:num w:numId="28">
    <w:abstractNumId w:val="2"/>
  </w:num>
  <w:num w:numId="29">
    <w:abstractNumId w:val="31"/>
  </w:num>
  <w:num w:numId="30">
    <w:abstractNumId w:val="71"/>
  </w:num>
  <w:num w:numId="31">
    <w:abstractNumId w:val="56"/>
  </w:num>
  <w:num w:numId="32">
    <w:abstractNumId w:val="89"/>
  </w:num>
  <w:num w:numId="33">
    <w:abstractNumId w:val="17"/>
  </w:num>
  <w:num w:numId="34">
    <w:abstractNumId w:val="66"/>
  </w:num>
  <w:num w:numId="35">
    <w:abstractNumId w:val="32"/>
  </w:num>
  <w:num w:numId="36">
    <w:abstractNumId w:val="48"/>
  </w:num>
  <w:num w:numId="37">
    <w:abstractNumId w:val="24"/>
  </w:num>
  <w:num w:numId="38">
    <w:abstractNumId w:val="36"/>
  </w:num>
  <w:num w:numId="39">
    <w:abstractNumId w:val="25"/>
  </w:num>
  <w:num w:numId="40">
    <w:abstractNumId w:val="88"/>
  </w:num>
  <w:num w:numId="41">
    <w:abstractNumId w:val="82"/>
  </w:num>
  <w:num w:numId="42">
    <w:abstractNumId w:val="18"/>
  </w:num>
  <w:num w:numId="43">
    <w:abstractNumId w:val="94"/>
  </w:num>
  <w:num w:numId="44">
    <w:abstractNumId w:val="84"/>
  </w:num>
  <w:num w:numId="45">
    <w:abstractNumId w:val="49"/>
  </w:num>
  <w:num w:numId="46">
    <w:abstractNumId w:val="10"/>
  </w:num>
  <w:num w:numId="47">
    <w:abstractNumId w:val="61"/>
  </w:num>
  <w:num w:numId="48">
    <w:abstractNumId w:val="9"/>
    <w:lvlOverride w:ilvl="0">
      <w:lvl w:ilvl="0">
        <w:start w:val="1"/>
        <w:numFmt w:val="decimal"/>
        <w:lvlText w:val="%1."/>
        <w:lvlJc w:val="left"/>
        <w:pPr>
          <w:ind w:left="720" w:hanging="360"/>
        </w:pPr>
        <w:rPr>
          <w:rFonts w:hint="default" w:ascii="Verdana" w:hAnsi="Verdana"/>
          <w:b/>
          <w:sz w:val="20"/>
          <w:szCs w:val="20"/>
        </w:rPr>
      </w:lvl>
    </w:lvlOverride>
  </w:num>
  <w:num w:numId="49">
    <w:abstractNumId w:val="30"/>
  </w:num>
  <w:num w:numId="50">
    <w:abstractNumId w:val="19"/>
  </w:num>
  <w:num w:numId="51">
    <w:abstractNumId w:val="90"/>
  </w:num>
  <w:num w:numId="52">
    <w:abstractNumId w:val="39"/>
  </w:num>
  <w:num w:numId="53">
    <w:abstractNumId w:val="72"/>
  </w:num>
  <w:num w:numId="54">
    <w:abstractNumId w:val="80"/>
  </w:num>
  <w:num w:numId="55">
    <w:abstractNumId w:val="58"/>
  </w:num>
  <w:num w:numId="56">
    <w:abstractNumId w:val="96"/>
  </w:num>
  <w:num w:numId="57">
    <w:abstractNumId w:val="21"/>
  </w:num>
  <w:num w:numId="58">
    <w:abstractNumId w:val="42"/>
  </w:num>
  <w:num w:numId="59">
    <w:abstractNumId w:val="20"/>
  </w:num>
  <w:num w:numId="60">
    <w:abstractNumId w:val="8"/>
  </w:num>
  <w:num w:numId="61">
    <w:abstractNumId w:val="54"/>
  </w:num>
  <w:num w:numId="62">
    <w:abstractNumId w:val="22"/>
  </w:num>
  <w:num w:numId="63">
    <w:abstractNumId w:val="12"/>
  </w:num>
  <w:num w:numId="64">
    <w:abstractNumId w:val="67"/>
  </w:num>
  <w:num w:numId="65">
    <w:abstractNumId w:val="85"/>
  </w:num>
  <w:num w:numId="66">
    <w:abstractNumId w:val="75"/>
  </w:num>
  <w:num w:numId="67">
    <w:abstractNumId w:val="0"/>
  </w:num>
  <w:num w:numId="68">
    <w:abstractNumId w:val="86"/>
  </w:num>
  <w:num w:numId="69">
    <w:abstractNumId w:val="92"/>
    <w:lvlOverride w:ilvl="0">
      <w:startOverride w:val="1"/>
      <w:lvl w:ilvl="0">
        <w:start w:val="1"/>
        <w:numFmt w:val="upperRoman"/>
        <w:lvlText w:val="%1."/>
        <w:lvlJc w:val="left"/>
        <w:pPr>
          <w:ind w:left="2564" w:hanging="720"/>
        </w:pPr>
        <w:rPr>
          <w:rFonts w:hint="default" w:ascii="Verdana" w:hAnsi="Verdana"/>
          <w:b/>
          <w:i w:val="0"/>
        </w:rPr>
      </w:lvl>
    </w:lvlOverride>
  </w:num>
  <w:num w:numId="70">
    <w:abstractNumId w:val="65"/>
    <w:lvlOverride w:ilvl="0">
      <w:startOverride w:val="1"/>
    </w:lvlOverride>
  </w:num>
  <w:num w:numId="71">
    <w:abstractNumId w:val="56"/>
  </w:num>
  <w:num w:numId="72">
    <w:abstractNumId w:val="70"/>
    <w:lvlOverride w:ilvl="0">
      <w:startOverride w:val="1"/>
      <w:lvl w:ilvl="0">
        <w:start w:val="1"/>
        <w:numFmt w:val="decimal"/>
        <w:lvlText w:val="%1."/>
        <w:lvlJc w:val="left"/>
        <w:pPr>
          <w:ind w:left="397" w:hanging="397"/>
        </w:pPr>
        <w:rPr>
          <w:rFonts w:hint="default" w:ascii="Verdana" w:hAnsi="Verdana"/>
          <w:b/>
        </w:rPr>
      </w:lvl>
    </w:lvlOverride>
  </w:num>
  <w:num w:numId="73">
    <w:abstractNumId w:val="19"/>
    <w:lvlOverride w:ilvl="0">
      <w:startOverride w:val="1"/>
      <w:lvl w:ilvl="0">
        <w:start w:val="1"/>
        <w:numFmt w:val="decimal"/>
        <w:lvlText w:val="%1."/>
        <w:lvlJc w:val="left"/>
        <w:pPr>
          <w:ind w:left="397" w:hanging="397"/>
        </w:pPr>
        <w:rPr>
          <w:rFonts w:hint="default" w:ascii="Verdana" w:hAnsi="Verdana"/>
          <w:b/>
          <w:sz w:val="20"/>
          <w:szCs w:val="20"/>
        </w:rPr>
      </w:lvl>
    </w:lvlOverride>
  </w:num>
  <w:num w:numId="74">
    <w:abstractNumId w:val="90"/>
    <w:lvlOverride w:ilvl="0">
      <w:startOverride w:val="1"/>
    </w:lvlOverride>
  </w:num>
  <w:num w:numId="75">
    <w:abstractNumId w:val="80"/>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6">
    <w:abstractNumId w:val="58"/>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7">
    <w:abstractNumId w:val="21"/>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8">
    <w:abstractNumId w:val="42"/>
    <w:lvlOverride w:ilvl="0">
      <w:startOverride w:val="1"/>
      <w:lvl w:ilvl="0">
        <w:start w:val="1"/>
        <w:numFmt w:val="decimal"/>
        <w:lvlText w:val="%1."/>
        <w:lvlJc w:val="left"/>
        <w:pPr>
          <w:ind w:left="360" w:hanging="360"/>
        </w:pPr>
        <w:rPr>
          <w:rFonts w:hint="default" w:ascii="Verdana" w:hAnsi="Verdana"/>
          <w:b w:val="0"/>
          <w:bCs/>
        </w:rPr>
      </w:lvl>
    </w:lvlOverride>
  </w:num>
  <w:num w:numId="79">
    <w:abstractNumId w:val="12"/>
    <w:lvlOverride w:ilvl="0">
      <w:lvl w:ilvl="0">
        <w:start w:val="1"/>
        <w:numFmt w:val="decimal"/>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0">
    <w:abstractNumId w:val="85"/>
    <w:lvlOverride w:ilvl="0">
      <w:lvl w:ilvl="0">
        <w:start w:val="1"/>
        <w:numFmt w:val="decimal"/>
        <w:lvlText w:val="%1."/>
        <w:lvlJc w:val="left"/>
        <w:pPr>
          <w:ind w:left="1352" w:hanging="360"/>
        </w:pPr>
      </w:lvl>
    </w:lvlOverride>
    <w:lvlOverride w:ilvl="1">
      <w:lvl w:ilvl="1" w:tentative="1">
        <w:start w:val="1"/>
        <w:numFmt w:val="lowerLetter"/>
        <w:lvlText w:val="%2."/>
        <w:lvlJc w:val="left"/>
        <w:pPr>
          <w:ind w:left="2072" w:hanging="360"/>
        </w:pPr>
      </w:lvl>
    </w:lvlOverride>
    <w:lvlOverride w:ilvl="2">
      <w:lvl w:ilvl="2" w:tentative="1">
        <w:start w:val="1"/>
        <w:numFmt w:val="lowerRoman"/>
        <w:lvlText w:val="%3."/>
        <w:lvlJc w:val="right"/>
        <w:pPr>
          <w:ind w:left="2792" w:hanging="180"/>
        </w:pPr>
      </w:lvl>
    </w:lvlOverride>
    <w:lvlOverride w:ilvl="3">
      <w:lvl w:ilvl="3" w:tentative="1">
        <w:start w:val="1"/>
        <w:numFmt w:val="decimal"/>
        <w:lvlText w:val="%4."/>
        <w:lvlJc w:val="left"/>
        <w:pPr>
          <w:ind w:left="3512" w:hanging="360"/>
        </w:pPr>
      </w:lvl>
    </w:lvlOverride>
    <w:lvlOverride w:ilvl="4">
      <w:lvl w:ilvl="4" w:tentative="1">
        <w:start w:val="1"/>
        <w:numFmt w:val="lowerLetter"/>
        <w:lvlText w:val="%5."/>
        <w:lvlJc w:val="left"/>
        <w:pPr>
          <w:ind w:left="4232" w:hanging="360"/>
        </w:pPr>
      </w:lvl>
    </w:lvlOverride>
    <w:lvlOverride w:ilvl="5">
      <w:lvl w:ilvl="5" w:tentative="1">
        <w:start w:val="1"/>
        <w:numFmt w:val="lowerRoman"/>
        <w:lvlText w:val="%6."/>
        <w:lvlJc w:val="right"/>
        <w:pPr>
          <w:ind w:left="4952" w:hanging="180"/>
        </w:pPr>
      </w:lvl>
    </w:lvlOverride>
    <w:lvlOverride w:ilvl="6">
      <w:lvl w:ilvl="6" w:tentative="1">
        <w:start w:val="1"/>
        <w:numFmt w:val="decimal"/>
        <w:lvlText w:val="%7."/>
        <w:lvlJc w:val="left"/>
        <w:pPr>
          <w:ind w:left="5672" w:hanging="360"/>
        </w:pPr>
      </w:lvl>
    </w:lvlOverride>
    <w:lvlOverride w:ilvl="7">
      <w:lvl w:ilvl="7" w:tentative="1">
        <w:start w:val="1"/>
        <w:numFmt w:val="lowerLetter"/>
        <w:lvlText w:val="%8."/>
        <w:lvlJc w:val="left"/>
        <w:pPr>
          <w:ind w:left="6392" w:hanging="360"/>
        </w:pPr>
      </w:lvl>
    </w:lvlOverride>
    <w:lvlOverride w:ilvl="8">
      <w:lvl w:ilvl="8" w:tentative="1">
        <w:start w:val="1"/>
        <w:numFmt w:val="lowerRoman"/>
        <w:lvlText w:val="%9."/>
        <w:lvlJc w:val="right"/>
        <w:pPr>
          <w:ind w:left="7112" w:hanging="180"/>
        </w:pPr>
      </w:lvl>
    </w:lvlOverride>
  </w:num>
  <w:num w:numId="81">
    <w:abstractNumId w:val="0"/>
    <w:lvlOverride w:ilvl="0">
      <w:lvl w:ilvl="0">
        <w:start w:val="1"/>
        <w:numFmt w:val="decimal"/>
        <w:lvlText w:val="%1."/>
        <w:lvlJc w:val="left"/>
        <w:pPr>
          <w:ind w:left="1440" w:hanging="360"/>
        </w:pPr>
      </w:lvl>
    </w:lvlOverride>
    <w:lvlOverride w:ilvl="1">
      <w:lvl w:ilvl="1" w:tentative="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82">
    <w:abstractNumId w:val="26"/>
  </w:num>
  <w:num w:numId="83">
    <w:abstractNumId w:val="78"/>
  </w:num>
  <w:num w:numId="84">
    <w:abstractNumId w:val="35"/>
  </w:num>
  <w:num w:numId="85">
    <w:abstractNumId w:val="38"/>
  </w:num>
  <w:num w:numId="86">
    <w:abstractNumId w:val="27"/>
  </w:num>
  <w:num w:numId="87">
    <w:abstractNumId w:val="29"/>
  </w:num>
  <w:num w:numId="88">
    <w:abstractNumId w:val="57"/>
  </w:num>
  <w:num w:numId="89">
    <w:abstractNumId w:val="50"/>
  </w:num>
  <w:num w:numId="90">
    <w:abstractNumId w:val="59"/>
  </w:num>
  <w:num w:numId="91">
    <w:abstractNumId w:val="46"/>
  </w:num>
  <w:num w:numId="92">
    <w:abstractNumId w:val="55"/>
  </w:num>
  <w:num w:numId="93">
    <w:abstractNumId w:val="34"/>
  </w:num>
  <w:num w:numId="94">
    <w:abstractNumId w:val="51"/>
  </w:num>
  <w:num w:numId="95">
    <w:abstractNumId w:val="77"/>
  </w:num>
  <w:num w:numId="96">
    <w:abstractNumId w:val="37"/>
  </w:num>
  <w:num w:numId="97">
    <w:abstractNumId w:val="64"/>
  </w:num>
  <w:num w:numId="98">
    <w:abstractNumId w:val="47"/>
  </w:num>
  <w:num w:numId="99">
    <w:abstractNumId w:val="1"/>
  </w:num>
  <w:num w:numId="100">
    <w:abstractNumId w:val="3"/>
  </w:num>
  <w:num w:numId="101">
    <w:abstractNumId w:val="15"/>
  </w:num>
  <w:num w:numId="102">
    <w:abstractNumId w:val="83"/>
  </w:num>
  <w:num w:numId="103">
    <w:abstractNumId w:val="5"/>
  </w:num>
  <w:num w:numId="104">
    <w:abstractNumId w:val="70"/>
  </w:num>
  <w:num w:numId="105">
    <w:abstractNumId w:val="60"/>
  </w:num>
  <w:num w:numId="106">
    <w:abstractNumId w:val="16"/>
  </w:num>
  <w:num w:numId="107">
    <w:abstractNumId w:val="69"/>
  </w:num>
  <w:num w:numId="108">
    <w:abstractNumId w:val="41"/>
  </w:num>
  <w:num w:numId="109">
    <w:abstractNumId w:val="87"/>
  </w:num>
  <w:num w:numId="110">
    <w:abstractNumId w:val="9"/>
  </w:num>
  <w:num w:numId="111">
    <w:abstractNumId w:val="62"/>
  </w:num>
  <w:num w:numId="112">
    <w:abstractNumId w:val="14"/>
  </w:num>
  <w:num w:numId="113">
    <w:abstractNumId w:val="97"/>
  </w:num>
  <w:numIdMacAtCleanup w:val="10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trackRevisions w:val="false"/>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A4"/>
    <w:rsid w:val="00004091"/>
    <w:rsid w:val="000045AD"/>
    <w:rsid w:val="0000581C"/>
    <w:rsid w:val="00005C21"/>
    <w:rsid w:val="0000643C"/>
    <w:rsid w:val="00007D49"/>
    <w:rsid w:val="0001006A"/>
    <w:rsid w:val="00010743"/>
    <w:rsid w:val="000112F0"/>
    <w:rsid w:val="00011AA5"/>
    <w:rsid w:val="00011CDE"/>
    <w:rsid w:val="000122E2"/>
    <w:rsid w:val="00013DB6"/>
    <w:rsid w:val="0001512E"/>
    <w:rsid w:val="00016A74"/>
    <w:rsid w:val="00016ABC"/>
    <w:rsid w:val="00016DC5"/>
    <w:rsid w:val="00025FB5"/>
    <w:rsid w:val="000308D2"/>
    <w:rsid w:val="0003107C"/>
    <w:rsid w:val="00031D1E"/>
    <w:rsid w:val="00032534"/>
    <w:rsid w:val="00033463"/>
    <w:rsid w:val="00033567"/>
    <w:rsid w:val="00034531"/>
    <w:rsid w:val="00035D4D"/>
    <w:rsid w:val="00041E8B"/>
    <w:rsid w:val="00043C73"/>
    <w:rsid w:val="00046E4D"/>
    <w:rsid w:val="00047305"/>
    <w:rsid w:val="00050198"/>
    <w:rsid w:val="00052565"/>
    <w:rsid w:val="0005288C"/>
    <w:rsid w:val="00053502"/>
    <w:rsid w:val="00055E0D"/>
    <w:rsid w:val="00055F81"/>
    <w:rsid w:val="00056AF1"/>
    <w:rsid w:val="000570D1"/>
    <w:rsid w:val="000578B5"/>
    <w:rsid w:val="00060D91"/>
    <w:rsid w:val="00062196"/>
    <w:rsid w:val="00062332"/>
    <w:rsid w:val="00062656"/>
    <w:rsid w:val="00062E21"/>
    <w:rsid w:val="00066A5D"/>
    <w:rsid w:val="00066F95"/>
    <w:rsid w:val="00066FF6"/>
    <w:rsid w:val="00070591"/>
    <w:rsid w:val="00072038"/>
    <w:rsid w:val="00074BE1"/>
    <w:rsid w:val="00075231"/>
    <w:rsid w:val="00076B6D"/>
    <w:rsid w:val="000808F1"/>
    <w:rsid w:val="0008316B"/>
    <w:rsid w:val="00084890"/>
    <w:rsid w:val="00085E5B"/>
    <w:rsid w:val="00086430"/>
    <w:rsid w:val="00087CB3"/>
    <w:rsid w:val="000919B9"/>
    <w:rsid w:val="00093B01"/>
    <w:rsid w:val="000941EF"/>
    <w:rsid w:val="00094C2E"/>
    <w:rsid w:val="000956D5"/>
    <w:rsid w:val="00095F34"/>
    <w:rsid w:val="00097458"/>
    <w:rsid w:val="00097A13"/>
    <w:rsid w:val="000A0189"/>
    <w:rsid w:val="000A0F64"/>
    <w:rsid w:val="000A31EF"/>
    <w:rsid w:val="000A3F89"/>
    <w:rsid w:val="000A4259"/>
    <w:rsid w:val="000A595F"/>
    <w:rsid w:val="000B12B5"/>
    <w:rsid w:val="000B16D5"/>
    <w:rsid w:val="000B32E5"/>
    <w:rsid w:val="000B49D8"/>
    <w:rsid w:val="000B53EA"/>
    <w:rsid w:val="000B6A34"/>
    <w:rsid w:val="000B765C"/>
    <w:rsid w:val="000B7EE6"/>
    <w:rsid w:val="000C04A8"/>
    <w:rsid w:val="000C1425"/>
    <w:rsid w:val="000C3649"/>
    <w:rsid w:val="000C6FD1"/>
    <w:rsid w:val="000D2E3F"/>
    <w:rsid w:val="000D5994"/>
    <w:rsid w:val="000D5F19"/>
    <w:rsid w:val="000D7412"/>
    <w:rsid w:val="000D7BD8"/>
    <w:rsid w:val="000E0566"/>
    <w:rsid w:val="000E08A0"/>
    <w:rsid w:val="000E0E86"/>
    <w:rsid w:val="000E12FE"/>
    <w:rsid w:val="000E1D00"/>
    <w:rsid w:val="000E457A"/>
    <w:rsid w:val="000E5D8C"/>
    <w:rsid w:val="000E5E67"/>
    <w:rsid w:val="000E6A69"/>
    <w:rsid w:val="000F03D6"/>
    <w:rsid w:val="000F0FBF"/>
    <w:rsid w:val="000F10CC"/>
    <w:rsid w:val="000F3210"/>
    <w:rsid w:val="000F453C"/>
    <w:rsid w:val="000F64A3"/>
    <w:rsid w:val="00100576"/>
    <w:rsid w:val="00100825"/>
    <w:rsid w:val="00104AA5"/>
    <w:rsid w:val="0010527B"/>
    <w:rsid w:val="001065BE"/>
    <w:rsid w:val="00106680"/>
    <w:rsid w:val="0010720D"/>
    <w:rsid w:val="0010759C"/>
    <w:rsid w:val="00107F44"/>
    <w:rsid w:val="00111A20"/>
    <w:rsid w:val="00112CB5"/>
    <w:rsid w:val="00112D03"/>
    <w:rsid w:val="001160E6"/>
    <w:rsid w:val="0011708B"/>
    <w:rsid w:val="0012078D"/>
    <w:rsid w:val="00123D5F"/>
    <w:rsid w:val="00125368"/>
    <w:rsid w:val="00125913"/>
    <w:rsid w:val="001278E4"/>
    <w:rsid w:val="00130E07"/>
    <w:rsid w:val="001311D0"/>
    <w:rsid w:val="001316E9"/>
    <w:rsid w:val="00132B09"/>
    <w:rsid w:val="001334E9"/>
    <w:rsid w:val="00134143"/>
    <w:rsid w:val="00134696"/>
    <w:rsid w:val="001409BA"/>
    <w:rsid w:val="00140B7D"/>
    <w:rsid w:val="00141EE0"/>
    <w:rsid w:val="00142BFF"/>
    <w:rsid w:val="00142C02"/>
    <w:rsid w:val="0014361F"/>
    <w:rsid w:val="00145B52"/>
    <w:rsid w:val="001465BD"/>
    <w:rsid w:val="001516D0"/>
    <w:rsid w:val="00155198"/>
    <w:rsid w:val="00155653"/>
    <w:rsid w:val="00160AA5"/>
    <w:rsid w:val="00161837"/>
    <w:rsid w:val="00161D54"/>
    <w:rsid w:val="00164A3E"/>
    <w:rsid w:val="0016537A"/>
    <w:rsid w:val="00165B1C"/>
    <w:rsid w:val="0016605F"/>
    <w:rsid w:val="00166256"/>
    <w:rsid w:val="0017138E"/>
    <w:rsid w:val="001726B9"/>
    <w:rsid w:val="001758BE"/>
    <w:rsid w:val="00177608"/>
    <w:rsid w:val="00177F4A"/>
    <w:rsid w:val="00182C06"/>
    <w:rsid w:val="001833CA"/>
    <w:rsid w:val="00184FB0"/>
    <w:rsid w:val="00185283"/>
    <w:rsid w:val="00185FF0"/>
    <w:rsid w:val="00187157"/>
    <w:rsid w:val="00194371"/>
    <w:rsid w:val="0019535F"/>
    <w:rsid w:val="001953F3"/>
    <w:rsid w:val="00196AAB"/>
    <w:rsid w:val="00197552"/>
    <w:rsid w:val="001A199C"/>
    <w:rsid w:val="001A2585"/>
    <w:rsid w:val="001A2AA4"/>
    <w:rsid w:val="001A3261"/>
    <w:rsid w:val="001A734C"/>
    <w:rsid w:val="001A7DEA"/>
    <w:rsid w:val="001B217F"/>
    <w:rsid w:val="001B21A8"/>
    <w:rsid w:val="001B21C2"/>
    <w:rsid w:val="001B4312"/>
    <w:rsid w:val="001B5C2A"/>
    <w:rsid w:val="001B5EAF"/>
    <w:rsid w:val="001B64D8"/>
    <w:rsid w:val="001B6B0C"/>
    <w:rsid w:val="001B7766"/>
    <w:rsid w:val="001C05BF"/>
    <w:rsid w:val="001C0ABD"/>
    <w:rsid w:val="001C308B"/>
    <w:rsid w:val="001C3A00"/>
    <w:rsid w:val="001C74C2"/>
    <w:rsid w:val="001D1269"/>
    <w:rsid w:val="001D1FB6"/>
    <w:rsid w:val="001D4D63"/>
    <w:rsid w:val="001E0919"/>
    <w:rsid w:val="001E2F92"/>
    <w:rsid w:val="001E3155"/>
    <w:rsid w:val="001E35F9"/>
    <w:rsid w:val="001E4622"/>
    <w:rsid w:val="001F0D9B"/>
    <w:rsid w:val="001F1A57"/>
    <w:rsid w:val="001F2E98"/>
    <w:rsid w:val="001F39F5"/>
    <w:rsid w:val="001F5259"/>
    <w:rsid w:val="001F5870"/>
    <w:rsid w:val="00200AEF"/>
    <w:rsid w:val="0020192D"/>
    <w:rsid w:val="0020294C"/>
    <w:rsid w:val="0020668A"/>
    <w:rsid w:val="00206BB1"/>
    <w:rsid w:val="00207C62"/>
    <w:rsid w:val="00212455"/>
    <w:rsid w:val="00213513"/>
    <w:rsid w:val="0021621E"/>
    <w:rsid w:val="002162CB"/>
    <w:rsid w:val="00216705"/>
    <w:rsid w:val="0021694F"/>
    <w:rsid w:val="00217D89"/>
    <w:rsid w:val="00220995"/>
    <w:rsid w:val="00220A0C"/>
    <w:rsid w:val="00221814"/>
    <w:rsid w:val="0022239F"/>
    <w:rsid w:val="002223DE"/>
    <w:rsid w:val="00222DB9"/>
    <w:rsid w:val="00225862"/>
    <w:rsid w:val="002260E7"/>
    <w:rsid w:val="00226264"/>
    <w:rsid w:val="00230E4E"/>
    <w:rsid w:val="00231CB7"/>
    <w:rsid w:val="00237617"/>
    <w:rsid w:val="00237950"/>
    <w:rsid w:val="0024165B"/>
    <w:rsid w:val="00242BAC"/>
    <w:rsid w:val="00243419"/>
    <w:rsid w:val="00243984"/>
    <w:rsid w:val="002447C2"/>
    <w:rsid w:val="002450A0"/>
    <w:rsid w:val="00247F32"/>
    <w:rsid w:val="00250B5F"/>
    <w:rsid w:val="00252649"/>
    <w:rsid w:val="0025313C"/>
    <w:rsid w:val="002547ED"/>
    <w:rsid w:val="002548BE"/>
    <w:rsid w:val="0025506A"/>
    <w:rsid w:val="00255CA3"/>
    <w:rsid w:val="00255CE6"/>
    <w:rsid w:val="00257508"/>
    <w:rsid w:val="00257587"/>
    <w:rsid w:val="002577B9"/>
    <w:rsid w:val="00260280"/>
    <w:rsid w:val="00260ABA"/>
    <w:rsid w:val="00261C4D"/>
    <w:rsid w:val="0026232F"/>
    <w:rsid w:val="00263C9E"/>
    <w:rsid w:val="002644FF"/>
    <w:rsid w:val="002647F4"/>
    <w:rsid w:val="002654BA"/>
    <w:rsid w:val="00265553"/>
    <w:rsid w:val="00265B43"/>
    <w:rsid w:val="002669B2"/>
    <w:rsid w:val="00266F44"/>
    <w:rsid w:val="00270016"/>
    <w:rsid w:val="0027361A"/>
    <w:rsid w:val="00274640"/>
    <w:rsid w:val="00276651"/>
    <w:rsid w:val="00276765"/>
    <w:rsid w:val="00277C01"/>
    <w:rsid w:val="002817D6"/>
    <w:rsid w:val="00282EED"/>
    <w:rsid w:val="00284CD1"/>
    <w:rsid w:val="002851BC"/>
    <w:rsid w:val="00285338"/>
    <w:rsid w:val="00286D61"/>
    <w:rsid w:val="0029070F"/>
    <w:rsid w:val="00290830"/>
    <w:rsid w:val="002915C8"/>
    <w:rsid w:val="002919BB"/>
    <w:rsid w:val="00291B1C"/>
    <w:rsid w:val="00291EAA"/>
    <w:rsid w:val="00292699"/>
    <w:rsid w:val="00292B4F"/>
    <w:rsid w:val="00293E32"/>
    <w:rsid w:val="00293F7A"/>
    <w:rsid w:val="00294FBF"/>
    <w:rsid w:val="002963FC"/>
    <w:rsid w:val="002A1ED1"/>
    <w:rsid w:val="002A2078"/>
    <w:rsid w:val="002A4056"/>
    <w:rsid w:val="002A607D"/>
    <w:rsid w:val="002A6348"/>
    <w:rsid w:val="002A75AA"/>
    <w:rsid w:val="002B0B86"/>
    <w:rsid w:val="002B26E1"/>
    <w:rsid w:val="002B2B1A"/>
    <w:rsid w:val="002B3CAF"/>
    <w:rsid w:val="002B41D9"/>
    <w:rsid w:val="002B572A"/>
    <w:rsid w:val="002C0E5C"/>
    <w:rsid w:val="002C1872"/>
    <w:rsid w:val="002C2453"/>
    <w:rsid w:val="002C6C70"/>
    <w:rsid w:val="002C77A9"/>
    <w:rsid w:val="002D073B"/>
    <w:rsid w:val="002D1548"/>
    <w:rsid w:val="002D223C"/>
    <w:rsid w:val="002D3878"/>
    <w:rsid w:val="002D3F1C"/>
    <w:rsid w:val="002D3F1E"/>
    <w:rsid w:val="002D558C"/>
    <w:rsid w:val="002D64FD"/>
    <w:rsid w:val="002E039E"/>
    <w:rsid w:val="002E03CC"/>
    <w:rsid w:val="002E07F7"/>
    <w:rsid w:val="002E39C6"/>
    <w:rsid w:val="002E59B9"/>
    <w:rsid w:val="002E5B0E"/>
    <w:rsid w:val="002E7F45"/>
    <w:rsid w:val="002F0C10"/>
    <w:rsid w:val="002F128A"/>
    <w:rsid w:val="002F3A23"/>
    <w:rsid w:val="002F4D3C"/>
    <w:rsid w:val="003030EA"/>
    <w:rsid w:val="003031AD"/>
    <w:rsid w:val="00305C5D"/>
    <w:rsid w:val="0031092B"/>
    <w:rsid w:val="00310F20"/>
    <w:rsid w:val="00312629"/>
    <w:rsid w:val="00312B17"/>
    <w:rsid w:val="00313705"/>
    <w:rsid w:val="003142F1"/>
    <w:rsid w:val="003177C9"/>
    <w:rsid w:val="00320E2B"/>
    <w:rsid w:val="003219F2"/>
    <w:rsid w:val="00323728"/>
    <w:rsid w:val="003272AB"/>
    <w:rsid w:val="00327412"/>
    <w:rsid w:val="003274E9"/>
    <w:rsid w:val="0033043A"/>
    <w:rsid w:val="0033065A"/>
    <w:rsid w:val="0033099B"/>
    <w:rsid w:val="00331AF8"/>
    <w:rsid w:val="003330E7"/>
    <w:rsid w:val="00333234"/>
    <w:rsid w:val="00334378"/>
    <w:rsid w:val="00335DB5"/>
    <w:rsid w:val="00336BA6"/>
    <w:rsid w:val="003408A5"/>
    <w:rsid w:val="003412C9"/>
    <w:rsid w:val="00341B56"/>
    <w:rsid w:val="00341B8E"/>
    <w:rsid w:val="00343619"/>
    <w:rsid w:val="00343A01"/>
    <w:rsid w:val="003450B2"/>
    <w:rsid w:val="003459DA"/>
    <w:rsid w:val="00345C18"/>
    <w:rsid w:val="0034706B"/>
    <w:rsid w:val="0034755F"/>
    <w:rsid w:val="00347F3D"/>
    <w:rsid w:val="0035356B"/>
    <w:rsid w:val="003575DE"/>
    <w:rsid w:val="00357F9E"/>
    <w:rsid w:val="003618EF"/>
    <w:rsid w:val="00362925"/>
    <w:rsid w:val="0036338B"/>
    <w:rsid w:val="00365E0B"/>
    <w:rsid w:val="00372BFC"/>
    <w:rsid w:val="00373034"/>
    <w:rsid w:val="00374555"/>
    <w:rsid w:val="0037533C"/>
    <w:rsid w:val="003766FF"/>
    <w:rsid w:val="00376973"/>
    <w:rsid w:val="00380CEC"/>
    <w:rsid w:val="00381729"/>
    <w:rsid w:val="00381ED9"/>
    <w:rsid w:val="00383F89"/>
    <w:rsid w:val="0038445F"/>
    <w:rsid w:val="003858EB"/>
    <w:rsid w:val="0039395C"/>
    <w:rsid w:val="00393C94"/>
    <w:rsid w:val="003A0065"/>
    <w:rsid w:val="003A01C0"/>
    <w:rsid w:val="003A08CC"/>
    <w:rsid w:val="003A260C"/>
    <w:rsid w:val="003A2EE9"/>
    <w:rsid w:val="003B01D5"/>
    <w:rsid w:val="003B068A"/>
    <w:rsid w:val="003B07C5"/>
    <w:rsid w:val="003B1596"/>
    <w:rsid w:val="003B43D4"/>
    <w:rsid w:val="003B46A0"/>
    <w:rsid w:val="003B4A51"/>
    <w:rsid w:val="003B7518"/>
    <w:rsid w:val="003C0BE7"/>
    <w:rsid w:val="003C7F08"/>
    <w:rsid w:val="003D1BE3"/>
    <w:rsid w:val="003D1DA4"/>
    <w:rsid w:val="003D2A13"/>
    <w:rsid w:val="003D460E"/>
    <w:rsid w:val="003D5121"/>
    <w:rsid w:val="003D5344"/>
    <w:rsid w:val="003D5F45"/>
    <w:rsid w:val="003D61D0"/>
    <w:rsid w:val="003D682F"/>
    <w:rsid w:val="003D783F"/>
    <w:rsid w:val="003E09BA"/>
    <w:rsid w:val="003E2365"/>
    <w:rsid w:val="003E2C8B"/>
    <w:rsid w:val="003E66B8"/>
    <w:rsid w:val="003E67FB"/>
    <w:rsid w:val="003E7479"/>
    <w:rsid w:val="003F0172"/>
    <w:rsid w:val="003F06B9"/>
    <w:rsid w:val="003F0937"/>
    <w:rsid w:val="003F32D9"/>
    <w:rsid w:val="003F4574"/>
    <w:rsid w:val="003F45DD"/>
    <w:rsid w:val="003F5947"/>
    <w:rsid w:val="003F6747"/>
    <w:rsid w:val="003F6A10"/>
    <w:rsid w:val="00400EB0"/>
    <w:rsid w:val="0040139E"/>
    <w:rsid w:val="0040234C"/>
    <w:rsid w:val="004025F9"/>
    <w:rsid w:val="0040373E"/>
    <w:rsid w:val="004078D9"/>
    <w:rsid w:val="00412DD4"/>
    <w:rsid w:val="004164A8"/>
    <w:rsid w:val="004215C9"/>
    <w:rsid w:val="004241B0"/>
    <w:rsid w:val="0042544B"/>
    <w:rsid w:val="004268B7"/>
    <w:rsid w:val="00426B8E"/>
    <w:rsid w:val="00430579"/>
    <w:rsid w:val="00432A4B"/>
    <w:rsid w:val="00433348"/>
    <w:rsid w:val="00433434"/>
    <w:rsid w:val="0043416A"/>
    <w:rsid w:val="004347B9"/>
    <w:rsid w:val="004357C6"/>
    <w:rsid w:val="00435D67"/>
    <w:rsid w:val="0044054E"/>
    <w:rsid w:val="004408D5"/>
    <w:rsid w:val="00442300"/>
    <w:rsid w:val="00442FB3"/>
    <w:rsid w:val="00443D93"/>
    <w:rsid w:val="00444D1F"/>
    <w:rsid w:val="004461A4"/>
    <w:rsid w:val="00450403"/>
    <w:rsid w:val="00450839"/>
    <w:rsid w:val="00451901"/>
    <w:rsid w:val="00452BDD"/>
    <w:rsid w:val="0045357A"/>
    <w:rsid w:val="00456767"/>
    <w:rsid w:val="00456A6B"/>
    <w:rsid w:val="00456BE3"/>
    <w:rsid w:val="00460A4D"/>
    <w:rsid w:val="00463F77"/>
    <w:rsid w:val="00465584"/>
    <w:rsid w:val="00472A23"/>
    <w:rsid w:val="004742F9"/>
    <w:rsid w:val="004752FC"/>
    <w:rsid w:val="0048024A"/>
    <w:rsid w:val="00483D32"/>
    <w:rsid w:val="00483FFD"/>
    <w:rsid w:val="00485D97"/>
    <w:rsid w:val="00487243"/>
    <w:rsid w:val="00487A69"/>
    <w:rsid w:val="004933C2"/>
    <w:rsid w:val="00493EF9"/>
    <w:rsid w:val="00494037"/>
    <w:rsid w:val="00494D2C"/>
    <w:rsid w:val="004A157D"/>
    <w:rsid w:val="004A1B0A"/>
    <w:rsid w:val="004A42EB"/>
    <w:rsid w:val="004A63F0"/>
    <w:rsid w:val="004B2A5C"/>
    <w:rsid w:val="004B3C99"/>
    <w:rsid w:val="004B5403"/>
    <w:rsid w:val="004B5AF0"/>
    <w:rsid w:val="004B7510"/>
    <w:rsid w:val="004C0D5A"/>
    <w:rsid w:val="004C15D0"/>
    <w:rsid w:val="004C1ECD"/>
    <w:rsid w:val="004C3511"/>
    <w:rsid w:val="004C3E1A"/>
    <w:rsid w:val="004C46AD"/>
    <w:rsid w:val="004C583D"/>
    <w:rsid w:val="004D2980"/>
    <w:rsid w:val="004D3CEB"/>
    <w:rsid w:val="004D45B2"/>
    <w:rsid w:val="004D6981"/>
    <w:rsid w:val="004D7BA5"/>
    <w:rsid w:val="004E06E4"/>
    <w:rsid w:val="004E0EDC"/>
    <w:rsid w:val="004E34FD"/>
    <w:rsid w:val="004E3F26"/>
    <w:rsid w:val="004E6928"/>
    <w:rsid w:val="004E7A60"/>
    <w:rsid w:val="004F0472"/>
    <w:rsid w:val="004F2428"/>
    <w:rsid w:val="004F3987"/>
    <w:rsid w:val="004F3EF1"/>
    <w:rsid w:val="004F4091"/>
    <w:rsid w:val="004F4EFA"/>
    <w:rsid w:val="004F5D36"/>
    <w:rsid w:val="0050136F"/>
    <w:rsid w:val="005019B6"/>
    <w:rsid w:val="00502699"/>
    <w:rsid w:val="00503335"/>
    <w:rsid w:val="00507F80"/>
    <w:rsid w:val="00511393"/>
    <w:rsid w:val="00512601"/>
    <w:rsid w:val="00514C6C"/>
    <w:rsid w:val="00515BCA"/>
    <w:rsid w:val="005176D4"/>
    <w:rsid w:val="0051B0F5"/>
    <w:rsid w:val="00521301"/>
    <w:rsid w:val="00523DAA"/>
    <w:rsid w:val="005249BD"/>
    <w:rsid w:val="00524B3E"/>
    <w:rsid w:val="00525F75"/>
    <w:rsid w:val="00527CED"/>
    <w:rsid w:val="0053031B"/>
    <w:rsid w:val="00530DFA"/>
    <w:rsid w:val="00533D9B"/>
    <w:rsid w:val="00535A8E"/>
    <w:rsid w:val="0053736A"/>
    <w:rsid w:val="00541491"/>
    <w:rsid w:val="00542D50"/>
    <w:rsid w:val="00544B2E"/>
    <w:rsid w:val="00545262"/>
    <w:rsid w:val="00545EA2"/>
    <w:rsid w:val="00547C91"/>
    <w:rsid w:val="005501CA"/>
    <w:rsid w:val="00550DA2"/>
    <w:rsid w:val="00551318"/>
    <w:rsid w:val="005514B7"/>
    <w:rsid w:val="00553958"/>
    <w:rsid w:val="00553AFB"/>
    <w:rsid w:val="005552F8"/>
    <w:rsid w:val="0055579F"/>
    <w:rsid w:val="00555C23"/>
    <w:rsid w:val="00556950"/>
    <w:rsid w:val="00560C49"/>
    <w:rsid w:val="00565B54"/>
    <w:rsid w:val="005677BE"/>
    <w:rsid w:val="00567F81"/>
    <w:rsid w:val="00572197"/>
    <w:rsid w:val="00572876"/>
    <w:rsid w:val="00574DF6"/>
    <w:rsid w:val="00575C16"/>
    <w:rsid w:val="00576327"/>
    <w:rsid w:val="00576682"/>
    <w:rsid w:val="00577275"/>
    <w:rsid w:val="0057737F"/>
    <w:rsid w:val="0058029E"/>
    <w:rsid w:val="0058505F"/>
    <w:rsid w:val="0058669E"/>
    <w:rsid w:val="00586DCC"/>
    <w:rsid w:val="0059026A"/>
    <w:rsid w:val="005921EC"/>
    <w:rsid w:val="005931DB"/>
    <w:rsid w:val="0059406F"/>
    <w:rsid w:val="005953C8"/>
    <w:rsid w:val="00596F3F"/>
    <w:rsid w:val="00597A05"/>
    <w:rsid w:val="005A01A1"/>
    <w:rsid w:val="005A0478"/>
    <w:rsid w:val="005A076E"/>
    <w:rsid w:val="005A1602"/>
    <w:rsid w:val="005A2602"/>
    <w:rsid w:val="005A3A02"/>
    <w:rsid w:val="005A5E2B"/>
    <w:rsid w:val="005A6D40"/>
    <w:rsid w:val="005B07A9"/>
    <w:rsid w:val="005B37E7"/>
    <w:rsid w:val="005B3D70"/>
    <w:rsid w:val="005B51CC"/>
    <w:rsid w:val="005B6DFC"/>
    <w:rsid w:val="005B7A65"/>
    <w:rsid w:val="005C0074"/>
    <w:rsid w:val="005C0330"/>
    <w:rsid w:val="005C3EDE"/>
    <w:rsid w:val="005C470C"/>
    <w:rsid w:val="005C4F3D"/>
    <w:rsid w:val="005C5BEF"/>
    <w:rsid w:val="005C62BC"/>
    <w:rsid w:val="005D1CA2"/>
    <w:rsid w:val="005D272B"/>
    <w:rsid w:val="005D2C7F"/>
    <w:rsid w:val="005D372C"/>
    <w:rsid w:val="005D4440"/>
    <w:rsid w:val="005D5EA2"/>
    <w:rsid w:val="005E2B0F"/>
    <w:rsid w:val="005E3E49"/>
    <w:rsid w:val="005E493B"/>
    <w:rsid w:val="005E67A7"/>
    <w:rsid w:val="005F0637"/>
    <w:rsid w:val="005F0D04"/>
    <w:rsid w:val="005F1DAB"/>
    <w:rsid w:val="005F2046"/>
    <w:rsid w:val="00600759"/>
    <w:rsid w:val="00603D15"/>
    <w:rsid w:val="00604433"/>
    <w:rsid w:val="006044B8"/>
    <w:rsid w:val="0060454D"/>
    <w:rsid w:val="00604DFE"/>
    <w:rsid w:val="006132FA"/>
    <w:rsid w:val="00615DB9"/>
    <w:rsid w:val="00617493"/>
    <w:rsid w:val="0062176F"/>
    <w:rsid w:val="00621909"/>
    <w:rsid w:val="00621FA0"/>
    <w:rsid w:val="00622BF8"/>
    <w:rsid w:val="00622F7A"/>
    <w:rsid w:val="00623432"/>
    <w:rsid w:val="00624203"/>
    <w:rsid w:val="006265E0"/>
    <w:rsid w:val="00627995"/>
    <w:rsid w:val="00630EC6"/>
    <w:rsid w:val="0063169D"/>
    <w:rsid w:val="00631D5F"/>
    <w:rsid w:val="006345F5"/>
    <w:rsid w:val="006346EC"/>
    <w:rsid w:val="0063575C"/>
    <w:rsid w:val="00643778"/>
    <w:rsid w:val="00643CD2"/>
    <w:rsid w:val="0064455C"/>
    <w:rsid w:val="00644F3F"/>
    <w:rsid w:val="006454F7"/>
    <w:rsid w:val="00645959"/>
    <w:rsid w:val="0064641D"/>
    <w:rsid w:val="006477EB"/>
    <w:rsid w:val="0065093C"/>
    <w:rsid w:val="00652482"/>
    <w:rsid w:val="006533F1"/>
    <w:rsid w:val="006535F3"/>
    <w:rsid w:val="00655AB0"/>
    <w:rsid w:val="00655C25"/>
    <w:rsid w:val="0066253B"/>
    <w:rsid w:val="006628C5"/>
    <w:rsid w:val="00664039"/>
    <w:rsid w:val="00664C11"/>
    <w:rsid w:val="0066680F"/>
    <w:rsid w:val="0067276F"/>
    <w:rsid w:val="00672CDF"/>
    <w:rsid w:val="00674E1A"/>
    <w:rsid w:val="00675BF9"/>
    <w:rsid w:val="0068060B"/>
    <w:rsid w:val="0068061C"/>
    <w:rsid w:val="00681FAE"/>
    <w:rsid w:val="006868F8"/>
    <w:rsid w:val="00686E54"/>
    <w:rsid w:val="00687556"/>
    <w:rsid w:val="006916DC"/>
    <w:rsid w:val="00692732"/>
    <w:rsid w:val="00694707"/>
    <w:rsid w:val="00696510"/>
    <w:rsid w:val="00697AD2"/>
    <w:rsid w:val="006A0869"/>
    <w:rsid w:val="006A13FD"/>
    <w:rsid w:val="006A7AF4"/>
    <w:rsid w:val="006B0F4E"/>
    <w:rsid w:val="006B1810"/>
    <w:rsid w:val="006B181B"/>
    <w:rsid w:val="006B1D45"/>
    <w:rsid w:val="006B2D76"/>
    <w:rsid w:val="006B50AE"/>
    <w:rsid w:val="006B57B9"/>
    <w:rsid w:val="006B67F8"/>
    <w:rsid w:val="006C0120"/>
    <w:rsid w:val="006C1E99"/>
    <w:rsid w:val="006C1F02"/>
    <w:rsid w:val="006C2538"/>
    <w:rsid w:val="006C2AA2"/>
    <w:rsid w:val="006C68C9"/>
    <w:rsid w:val="006D08E1"/>
    <w:rsid w:val="006D0B0B"/>
    <w:rsid w:val="006D12BE"/>
    <w:rsid w:val="006D2B58"/>
    <w:rsid w:val="006E0366"/>
    <w:rsid w:val="006E0946"/>
    <w:rsid w:val="006E2419"/>
    <w:rsid w:val="006E5039"/>
    <w:rsid w:val="006E6CA5"/>
    <w:rsid w:val="006E750B"/>
    <w:rsid w:val="006F0363"/>
    <w:rsid w:val="006F03EB"/>
    <w:rsid w:val="006F2698"/>
    <w:rsid w:val="006F2A9C"/>
    <w:rsid w:val="006F2EB0"/>
    <w:rsid w:val="006F34A8"/>
    <w:rsid w:val="006F50D8"/>
    <w:rsid w:val="006F5914"/>
    <w:rsid w:val="006F7579"/>
    <w:rsid w:val="006F79F3"/>
    <w:rsid w:val="006F7B9A"/>
    <w:rsid w:val="00701356"/>
    <w:rsid w:val="007013DE"/>
    <w:rsid w:val="00705141"/>
    <w:rsid w:val="00705612"/>
    <w:rsid w:val="00705E4A"/>
    <w:rsid w:val="00706852"/>
    <w:rsid w:val="00711005"/>
    <w:rsid w:val="007114BA"/>
    <w:rsid w:val="00711BD2"/>
    <w:rsid w:val="00715AB9"/>
    <w:rsid w:val="007160C9"/>
    <w:rsid w:val="0072047E"/>
    <w:rsid w:val="007211F8"/>
    <w:rsid w:val="007217D0"/>
    <w:rsid w:val="00721DA5"/>
    <w:rsid w:val="00722B2E"/>
    <w:rsid w:val="00723929"/>
    <w:rsid w:val="0073580E"/>
    <w:rsid w:val="00735EE9"/>
    <w:rsid w:val="00737681"/>
    <w:rsid w:val="00740A87"/>
    <w:rsid w:val="00741674"/>
    <w:rsid w:val="0074248B"/>
    <w:rsid w:val="00744229"/>
    <w:rsid w:val="00744A09"/>
    <w:rsid w:val="0074775D"/>
    <w:rsid w:val="0075069A"/>
    <w:rsid w:val="00750926"/>
    <w:rsid w:val="00750CF5"/>
    <w:rsid w:val="007554FC"/>
    <w:rsid w:val="0076041C"/>
    <w:rsid w:val="0076089F"/>
    <w:rsid w:val="007608F8"/>
    <w:rsid w:val="00760A65"/>
    <w:rsid w:val="00761E06"/>
    <w:rsid w:val="00762175"/>
    <w:rsid w:val="00762DF6"/>
    <w:rsid w:val="00763E7A"/>
    <w:rsid w:val="00773B95"/>
    <w:rsid w:val="0077428D"/>
    <w:rsid w:val="00774606"/>
    <w:rsid w:val="00777113"/>
    <w:rsid w:val="00781E41"/>
    <w:rsid w:val="00782F42"/>
    <w:rsid w:val="007848A6"/>
    <w:rsid w:val="007849C6"/>
    <w:rsid w:val="007854A8"/>
    <w:rsid w:val="00785AD9"/>
    <w:rsid w:val="00791204"/>
    <w:rsid w:val="00792416"/>
    <w:rsid w:val="00794DA6"/>
    <w:rsid w:val="007962C6"/>
    <w:rsid w:val="00797C2D"/>
    <w:rsid w:val="007A023C"/>
    <w:rsid w:val="007A1567"/>
    <w:rsid w:val="007A261C"/>
    <w:rsid w:val="007A53D9"/>
    <w:rsid w:val="007A679E"/>
    <w:rsid w:val="007A7876"/>
    <w:rsid w:val="007A7A4C"/>
    <w:rsid w:val="007B0123"/>
    <w:rsid w:val="007B7BD4"/>
    <w:rsid w:val="007B7C12"/>
    <w:rsid w:val="007C0E19"/>
    <w:rsid w:val="007C14D8"/>
    <w:rsid w:val="007C17A8"/>
    <w:rsid w:val="007C3E45"/>
    <w:rsid w:val="007D26CE"/>
    <w:rsid w:val="007D3BE1"/>
    <w:rsid w:val="007D511E"/>
    <w:rsid w:val="007D586B"/>
    <w:rsid w:val="007D5A3A"/>
    <w:rsid w:val="007D659A"/>
    <w:rsid w:val="007E14C8"/>
    <w:rsid w:val="007E1669"/>
    <w:rsid w:val="007E1EE7"/>
    <w:rsid w:val="007E1FAC"/>
    <w:rsid w:val="007E3393"/>
    <w:rsid w:val="007E41EB"/>
    <w:rsid w:val="007E42C8"/>
    <w:rsid w:val="007E47CF"/>
    <w:rsid w:val="007E66F1"/>
    <w:rsid w:val="007E7A86"/>
    <w:rsid w:val="007F01C3"/>
    <w:rsid w:val="007F27EC"/>
    <w:rsid w:val="007F4040"/>
    <w:rsid w:val="007F60B1"/>
    <w:rsid w:val="007F6DD3"/>
    <w:rsid w:val="007F7221"/>
    <w:rsid w:val="007F7A42"/>
    <w:rsid w:val="0080117D"/>
    <w:rsid w:val="00801DF0"/>
    <w:rsid w:val="00803166"/>
    <w:rsid w:val="00803602"/>
    <w:rsid w:val="00803EE2"/>
    <w:rsid w:val="00804DD5"/>
    <w:rsid w:val="0080572F"/>
    <w:rsid w:val="0080681F"/>
    <w:rsid w:val="00806D4A"/>
    <w:rsid w:val="00811022"/>
    <w:rsid w:val="00811CA4"/>
    <w:rsid w:val="00813068"/>
    <w:rsid w:val="00813314"/>
    <w:rsid w:val="008147BB"/>
    <w:rsid w:val="00814EC7"/>
    <w:rsid w:val="008159AE"/>
    <w:rsid w:val="00815B29"/>
    <w:rsid w:val="008166F8"/>
    <w:rsid w:val="008170C6"/>
    <w:rsid w:val="0081720E"/>
    <w:rsid w:val="00821572"/>
    <w:rsid w:val="00821661"/>
    <w:rsid w:val="00822908"/>
    <w:rsid w:val="00822D71"/>
    <w:rsid w:val="008247AE"/>
    <w:rsid w:val="00826005"/>
    <w:rsid w:val="00826772"/>
    <w:rsid w:val="008324F4"/>
    <w:rsid w:val="00833319"/>
    <w:rsid w:val="00833689"/>
    <w:rsid w:val="00834C44"/>
    <w:rsid w:val="00835AAC"/>
    <w:rsid w:val="00836F39"/>
    <w:rsid w:val="008373D1"/>
    <w:rsid w:val="00837647"/>
    <w:rsid w:val="00837958"/>
    <w:rsid w:val="008415BF"/>
    <w:rsid w:val="00842F77"/>
    <w:rsid w:val="00843652"/>
    <w:rsid w:val="00846549"/>
    <w:rsid w:val="00847515"/>
    <w:rsid w:val="00847B06"/>
    <w:rsid w:val="00847B33"/>
    <w:rsid w:val="00850595"/>
    <w:rsid w:val="00850ABE"/>
    <w:rsid w:val="00850ED0"/>
    <w:rsid w:val="00853C23"/>
    <w:rsid w:val="00853E6A"/>
    <w:rsid w:val="008556BD"/>
    <w:rsid w:val="00856AD3"/>
    <w:rsid w:val="008574EB"/>
    <w:rsid w:val="008576B3"/>
    <w:rsid w:val="00857D68"/>
    <w:rsid w:val="008600DC"/>
    <w:rsid w:val="00861643"/>
    <w:rsid w:val="00861B58"/>
    <w:rsid w:val="00862659"/>
    <w:rsid w:val="008632B6"/>
    <w:rsid w:val="008643F2"/>
    <w:rsid w:val="0086457A"/>
    <w:rsid w:val="00864A91"/>
    <w:rsid w:val="008655EC"/>
    <w:rsid w:val="0086772C"/>
    <w:rsid w:val="00867B96"/>
    <w:rsid w:val="00867D73"/>
    <w:rsid w:val="008752EE"/>
    <w:rsid w:val="0087585C"/>
    <w:rsid w:val="008776B5"/>
    <w:rsid w:val="00877CF1"/>
    <w:rsid w:val="008812CD"/>
    <w:rsid w:val="00883976"/>
    <w:rsid w:val="0089159B"/>
    <w:rsid w:val="00891D53"/>
    <w:rsid w:val="008940DB"/>
    <w:rsid w:val="0089590B"/>
    <w:rsid w:val="00896056"/>
    <w:rsid w:val="00896ED1"/>
    <w:rsid w:val="00897A29"/>
    <w:rsid w:val="008A044A"/>
    <w:rsid w:val="008A1107"/>
    <w:rsid w:val="008A1B39"/>
    <w:rsid w:val="008A1D89"/>
    <w:rsid w:val="008A257C"/>
    <w:rsid w:val="008A734D"/>
    <w:rsid w:val="008B166D"/>
    <w:rsid w:val="008B2C77"/>
    <w:rsid w:val="008B3463"/>
    <w:rsid w:val="008B592E"/>
    <w:rsid w:val="008B5AB7"/>
    <w:rsid w:val="008C052E"/>
    <w:rsid w:val="008C3B79"/>
    <w:rsid w:val="008C60E1"/>
    <w:rsid w:val="008C758E"/>
    <w:rsid w:val="008D317B"/>
    <w:rsid w:val="008D3CD0"/>
    <w:rsid w:val="008D449C"/>
    <w:rsid w:val="008D453D"/>
    <w:rsid w:val="008D4B7F"/>
    <w:rsid w:val="008D56DE"/>
    <w:rsid w:val="008D7FF6"/>
    <w:rsid w:val="008E0182"/>
    <w:rsid w:val="008E1CCF"/>
    <w:rsid w:val="008E2C7E"/>
    <w:rsid w:val="008E34ED"/>
    <w:rsid w:val="008E5A44"/>
    <w:rsid w:val="008F3219"/>
    <w:rsid w:val="008F3E26"/>
    <w:rsid w:val="008F65A9"/>
    <w:rsid w:val="008F77A5"/>
    <w:rsid w:val="008F7E73"/>
    <w:rsid w:val="009001A6"/>
    <w:rsid w:val="00901805"/>
    <w:rsid w:val="00902810"/>
    <w:rsid w:val="00904EC9"/>
    <w:rsid w:val="00904FE0"/>
    <w:rsid w:val="00907205"/>
    <w:rsid w:val="00907EBF"/>
    <w:rsid w:val="00910346"/>
    <w:rsid w:val="0091067C"/>
    <w:rsid w:val="0091290C"/>
    <w:rsid w:val="00913541"/>
    <w:rsid w:val="00913FC1"/>
    <w:rsid w:val="00914472"/>
    <w:rsid w:val="00923810"/>
    <w:rsid w:val="00924769"/>
    <w:rsid w:val="00924914"/>
    <w:rsid w:val="0092539E"/>
    <w:rsid w:val="00925EA6"/>
    <w:rsid w:val="00926B97"/>
    <w:rsid w:val="00927B3C"/>
    <w:rsid w:val="00930C89"/>
    <w:rsid w:val="00931113"/>
    <w:rsid w:val="009321C9"/>
    <w:rsid w:val="00933254"/>
    <w:rsid w:val="0093404B"/>
    <w:rsid w:val="00934AD2"/>
    <w:rsid w:val="0093538D"/>
    <w:rsid w:val="0093672C"/>
    <w:rsid w:val="0093758E"/>
    <w:rsid w:val="00941C09"/>
    <w:rsid w:val="009433D2"/>
    <w:rsid w:val="00943FF4"/>
    <w:rsid w:val="009456C0"/>
    <w:rsid w:val="00945878"/>
    <w:rsid w:val="00946A33"/>
    <w:rsid w:val="0095017B"/>
    <w:rsid w:val="00952F0D"/>
    <w:rsid w:val="0095613E"/>
    <w:rsid w:val="009567A7"/>
    <w:rsid w:val="00957AD0"/>
    <w:rsid w:val="00957C3C"/>
    <w:rsid w:val="00957E16"/>
    <w:rsid w:val="00962336"/>
    <w:rsid w:val="00963FD8"/>
    <w:rsid w:val="009652CD"/>
    <w:rsid w:val="00965E8C"/>
    <w:rsid w:val="00970DC6"/>
    <w:rsid w:val="009776FB"/>
    <w:rsid w:val="00977AAB"/>
    <w:rsid w:val="00977AF1"/>
    <w:rsid w:val="00982B30"/>
    <w:rsid w:val="00982E02"/>
    <w:rsid w:val="00983DEA"/>
    <w:rsid w:val="009848D2"/>
    <w:rsid w:val="00984CCC"/>
    <w:rsid w:val="00985021"/>
    <w:rsid w:val="00985A4A"/>
    <w:rsid w:val="00987273"/>
    <w:rsid w:val="0098749A"/>
    <w:rsid w:val="00991860"/>
    <w:rsid w:val="00993B63"/>
    <w:rsid w:val="0099410B"/>
    <w:rsid w:val="009A0B17"/>
    <w:rsid w:val="009A0CB2"/>
    <w:rsid w:val="009A19A1"/>
    <w:rsid w:val="009A3468"/>
    <w:rsid w:val="009A55A0"/>
    <w:rsid w:val="009A60A4"/>
    <w:rsid w:val="009B07CC"/>
    <w:rsid w:val="009B0C70"/>
    <w:rsid w:val="009B0CAC"/>
    <w:rsid w:val="009B0D55"/>
    <w:rsid w:val="009B173C"/>
    <w:rsid w:val="009B1A46"/>
    <w:rsid w:val="009B2FBB"/>
    <w:rsid w:val="009B32FE"/>
    <w:rsid w:val="009B6893"/>
    <w:rsid w:val="009B7935"/>
    <w:rsid w:val="009B7EED"/>
    <w:rsid w:val="009C08FF"/>
    <w:rsid w:val="009C23C9"/>
    <w:rsid w:val="009C4289"/>
    <w:rsid w:val="009C4323"/>
    <w:rsid w:val="009C44A7"/>
    <w:rsid w:val="009D05E6"/>
    <w:rsid w:val="009D3F9E"/>
    <w:rsid w:val="009D4F30"/>
    <w:rsid w:val="009E0A0F"/>
    <w:rsid w:val="009E12C4"/>
    <w:rsid w:val="009E231A"/>
    <w:rsid w:val="009E388E"/>
    <w:rsid w:val="009E3A20"/>
    <w:rsid w:val="009E3DC8"/>
    <w:rsid w:val="009E43CD"/>
    <w:rsid w:val="009E4EF1"/>
    <w:rsid w:val="009E5B54"/>
    <w:rsid w:val="009E612D"/>
    <w:rsid w:val="009F1B8C"/>
    <w:rsid w:val="009F49E2"/>
    <w:rsid w:val="009F794C"/>
    <w:rsid w:val="00A03EC9"/>
    <w:rsid w:val="00A04138"/>
    <w:rsid w:val="00A076DC"/>
    <w:rsid w:val="00A077ED"/>
    <w:rsid w:val="00A07DD5"/>
    <w:rsid w:val="00A109EC"/>
    <w:rsid w:val="00A130A9"/>
    <w:rsid w:val="00A131F4"/>
    <w:rsid w:val="00A1358D"/>
    <w:rsid w:val="00A14D75"/>
    <w:rsid w:val="00A15209"/>
    <w:rsid w:val="00A17A1F"/>
    <w:rsid w:val="00A203E0"/>
    <w:rsid w:val="00A208BD"/>
    <w:rsid w:val="00A20E27"/>
    <w:rsid w:val="00A225D1"/>
    <w:rsid w:val="00A23241"/>
    <w:rsid w:val="00A24403"/>
    <w:rsid w:val="00A24D3D"/>
    <w:rsid w:val="00A257F8"/>
    <w:rsid w:val="00A26368"/>
    <w:rsid w:val="00A3016C"/>
    <w:rsid w:val="00A30547"/>
    <w:rsid w:val="00A317D6"/>
    <w:rsid w:val="00A3338B"/>
    <w:rsid w:val="00A3574B"/>
    <w:rsid w:val="00A36AB8"/>
    <w:rsid w:val="00A37013"/>
    <w:rsid w:val="00A378E6"/>
    <w:rsid w:val="00A4188D"/>
    <w:rsid w:val="00A41B19"/>
    <w:rsid w:val="00A4201F"/>
    <w:rsid w:val="00A46697"/>
    <w:rsid w:val="00A50E1B"/>
    <w:rsid w:val="00A5224A"/>
    <w:rsid w:val="00A5255A"/>
    <w:rsid w:val="00A5503D"/>
    <w:rsid w:val="00A601C9"/>
    <w:rsid w:val="00A60217"/>
    <w:rsid w:val="00A62C0B"/>
    <w:rsid w:val="00A62D7A"/>
    <w:rsid w:val="00A64794"/>
    <w:rsid w:val="00A67803"/>
    <w:rsid w:val="00A678A4"/>
    <w:rsid w:val="00A71477"/>
    <w:rsid w:val="00A71D72"/>
    <w:rsid w:val="00A72183"/>
    <w:rsid w:val="00A73040"/>
    <w:rsid w:val="00A74CDC"/>
    <w:rsid w:val="00A76A44"/>
    <w:rsid w:val="00A807AB"/>
    <w:rsid w:val="00A80B4B"/>
    <w:rsid w:val="00A80D88"/>
    <w:rsid w:val="00A81658"/>
    <w:rsid w:val="00A81C6D"/>
    <w:rsid w:val="00A829FB"/>
    <w:rsid w:val="00A87961"/>
    <w:rsid w:val="00A908DC"/>
    <w:rsid w:val="00A92E4D"/>
    <w:rsid w:val="00A9397D"/>
    <w:rsid w:val="00A9480D"/>
    <w:rsid w:val="00A9577E"/>
    <w:rsid w:val="00A95D52"/>
    <w:rsid w:val="00A96BE8"/>
    <w:rsid w:val="00A9740C"/>
    <w:rsid w:val="00AA0667"/>
    <w:rsid w:val="00AA0928"/>
    <w:rsid w:val="00AA1FCE"/>
    <w:rsid w:val="00AA408F"/>
    <w:rsid w:val="00AA6955"/>
    <w:rsid w:val="00AB191D"/>
    <w:rsid w:val="00AB31E7"/>
    <w:rsid w:val="00AB41B2"/>
    <w:rsid w:val="00AC0F02"/>
    <w:rsid w:val="00AD0D02"/>
    <w:rsid w:val="00AD1CCA"/>
    <w:rsid w:val="00AD2270"/>
    <w:rsid w:val="00AD3C71"/>
    <w:rsid w:val="00AD59BA"/>
    <w:rsid w:val="00AE0F3E"/>
    <w:rsid w:val="00AE29B8"/>
    <w:rsid w:val="00AE2B71"/>
    <w:rsid w:val="00AE3809"/>
    <w:rsid w:val="00AE51B2"/>
    <w:rsid w:val="00AE6C19"/>
    <w:rsid w:val="00AE7484"/>
    <w:rsid w:val="00AF06E7"/>
    <w:rsid w:val="00AF2F30"/>
    <w:rsid w:val="00AF3265"/>
    <w:rsid w:val="00AF4274"/>
    <w:rsid w:val="00B01040"/>
    <w:rsid w:val="00B028FD"/>
    <w:rsid w:val="00B029FC"/>
    <w:rsid w:val="00B03B2B"/>
    <w:rsid w:val="00B042A0"/>
    <w:rsid w:val="00B05838"/>
    <w:rsid w:val="00B05F0E"/>
    <w:rsid w:val="00B07CEB"/>
    <w:rsid w:val="00B1366D"/>
    <w:rsid w:val="00B1394E"/>
    <w:rsid w:val="00B13D39"/>
    <w:rsid w:val="00B147BA"/>
    <w:rsid w:val="00B169B5"/>
    <w:rsid w:val="00B20929"/>
    <w:rsid w:val="00B22D51"/>
    <w:rsid w:val="00B24A05"/>
    <w:rsid w:val="00B24E21"/>
    <w:rsid w:val="00B26A79"/>
    <w:rsid w:val="00B26D22"/>
    <w:rsid w:val="00B3198B"/>
    <w:rsid w:val="00B32D2B"/>
    <w:rsid w:val="00B346F3"/>
    <w:rsid w:val="00B35703"/>
    <w:rsid w:val="00B366C0"/>
    <w:rsid w:val="00B37E05"/>
    <w:rsid w:val="00B4152B"/>
    <w:rsid w:val="00B41C4E"/>
    <w:rsid w:val="00B42834"/>
    <w:rsid w:val="00B43339"/>
    <w:rsid w:val="00B45A1B"/>
    <w:rsid w:val="00B45C3B"/>
    <w:rsid w:val="00B46975"/>
    <w:rsid w:val="00B47EF2"/>
    <w:rsid w:val="00B530FA"/>
    <w:rsid w:val="00B53778"/>
    <w:rsid w:val="00B5398B"/>
    <w:rsid w:val="00B53C38"/>
    <w:rsid w:val="00B56AE4"/>
    <w:rsid w:val="00B56D50"/>
    <w:rsid w:val="00B5750E"/>
    <w:rsid w:val="00B62286"/>
    <w:rsid w:val="00B62BFF"/>
    <w:rsid w:val="00B6365C"/>
    <w:rsid w:val="00B645E7"/>
    <w:rsid w:val="00B67759"/>
    <w:rsid w:val="00B67E0A"/>
    <w:rsid w:val="00B73CAD"/>
    <w:rsid w:val="00B75595"/>
    <w:rsid w:val="00B809F6"/>
    <w:rsid w:val="00B8394A"/>
    <w:rsid w:val="00B84982"/>
    <w:rsid w:val="00B84A56"/>
    <w:rsid w:val="00B85210"/>
    <w:rsid w:val="00B861A2"/>
    <w:rsid w:val="00B87A16"/>
    <w:rsid w:val="00B87C35"/>
    <w:rsid w:val="00B925A8"/>
    <w:rsid w:val="00B92C27"/>
    <w:rsid w:val="00B93062"/>
    <w:rsid w:val="00B95447"/>
    <w:rsid w:val="00B9579F"/>
    <w:rsid w:val="00B96CF8"/>
    <w:rsid w:val="00BA0205"/>
    <w:rsid w:val="00BA0656"/>
    <w:rsid w:val="00BA0DDD"/>
    <w:rsid w:val="00BA23C3"/>
    <w:rsid w:val="00BA3A1A"/>
    <w:rsid w:val="00BA4804"/>
    <w:rsid w:val="00BA5B37"/>
    <w:rsid w:val="00BA6695"/>
    <w:rsid w:val="00BB0602"/>
    <w:rsid w:val="00BB066B"/>
    <w:rsid w:val="00BB203B"/>
    <w:rsid w:val="00BB32F3"/>
    <w:rsid w:val="00BB3B06"/>
    <w:rsid w:val="00BB422C"/>
    <w:rsid w:val="00BB47BF"/>
    <w:rsid w:val="00BB7437"/>
    <w:rsid w:val="00BB74C4"/>
    <w:rsid w:val="00BC076F"/>
    <w:rsid w:val="00BC1F07"/>
    <w:rsid w:val="00BC255A"/>
    <w:rsid w:val="00BC51D7"/>
    <w:rsid w:val="00BC5C5B"/>
    <w:rsid w:val="00BC6FD1"/>
    <w:rsid w:val="00BD3E88"/>
    <w:rsid w:val="00BD5115"/>
    <w:rsid w:val="00BD655D"/>
    <w:rsid w:val="00BD65F7"/>
    <w:rsid w:val="00BD75A1"/>
    <w:rsid w:val="00BD76C7"/>
    <w:rsid w:val="00BE001A"/>
    <w:rsid w:val="00BE0788"/>
    <w:rsid w:val="00BE156C"/>
    <w:rsid w:val="00BE445C"/>
    <w:rsid w:val="00BE57BD"/>
    <w:rsid w:val="00BF0887"/>
    <w:rsid w:val="00BF1887"/>
    <w:rsid w:val="00BF23A5"/>
    <w:rsid w:val="00BF37C0"/>
    <w:rsid w:val="00BF4DC3"/>
    <w:rsid w:val="00BF620D"/>
    <w:rsid w:val="00BF6232"/>
    <w:rsid w:val="00BF6FD1"/>
    <w:rsid w:val="00BF6FE3"/>
    <w:rsid w:val="00BF78CB"/>
    <w:rsid w:val="00C0435F"/>
    <w:rsid w:val="00C04BCE"/>
    <w:rsid w:val="00C04F49"/>
    <w:rsid w:val="00C05CCC"/>
    <w:rsid w:val="00C05FD8"/>
    <w:rsid w:val="00C0643E"/>
    <w:rsid w:val="00C06D5B"/>
    <w:rsid w:val="00C07555"/>
    <w:rsid w:val="00C07725"/>
    <w:rsid w:val="00C119B7"/>
    <w:rsid w:val="00C12154"/>
    <w:rsid w:val="00C12432"/>
    <w:rsid w:val="00C130FC"/>
    <w:rsid w:val="00C14A2A"/>
    <w:rsid w:val="00C1534E"/>
    <w:rsid w:val="00C15CEF"/>
    <w:rsid w:val="00C15D93"/>
    <w:rsid w:val="00C15E39"/>
    <w:rsid w:val="00C2111A"/>
    <w:rsid w:val="00C22A59"/>
    <w:rsid w:val="00C23D20"/>
    <w:rsid w:val="00C25528"/>
    <w:rsid w:val="00C26266"/>
    <w:rsid w:val="00C269C0"/>
    <w:rsid w:val="00C26CEF"/>
    <w:rsid w:val="00C278A6"/>
    <w:rsid w:val="00C32144"/>
    <w:rsid w:val="00C32888"/>
    <w:rsid w:val="00C32E32"/>
    <w:rsid w:val="00C3538A"/>
    <w:rsid w:val="00C35948"/>
    <w:rsid w:val="00C35C24"/>
    <w:rsid w:val="00C36078"/>
    <w:rsid w:val="00C36BC6"/>
    <w:rsid w:val="00C36F8C"/>
    <w:rsid w:val="00C41CCE"/>
    <w:rsid w:val="00C447B2"/>
    <w:rsid w:val="00C44836"/>
    <w:rsid w:val="00C455BE"/>
    <w:rsid w:val="00C46B64"/>
    <w:rsid w:val="00C47B0B"/>
    <w:rsid w:val="00C51B0A"/>
    <w:rsid w:val="00C52AA2"/>
    <w:rsid w:val="00C534B5"/>
    <w:rsid w:val="00C571BA"/>
    <w:rsid w:val="00C61132"/>
    <w:rsid w:val="00C62E1E"/>
    <w:rsid w:val="00C63406"/>
    <w:rsid w:val="00C64A88"/>
    <w:rsid w:val="00C662CF"/>
    <w:rsid w:val="00C709EB"/>
    <w:rsid w:val="00C7301C"/>
    <w:rsid w:val="00C73D4D"/>
    <w:rsid w:val="00C77151"/>
    <w:rsid w:val="00C77890"/>
    <w:rsid w:val="00C778C6"/>
    <w:rsid w:val="00C8086F"/>
    <w:rsid w:val="00C82C20"/>
    <w:rsid w:val="00C848D3"/>
    <w:rsid w:val="00C85EC0"/>
    <w:rsid w:val="00C877FA"/>
    <w:rsid w:val="00C922BB"/>
    <w:rsid w:val="00C93131"/>
    <w:rsid w:val="00C951B6"/>
    <w:rsid w:val="00CA1A45"/>
    <w:rsid w:val="00CA2E42"/>
    <w:rsid w:val="00CA4FAC"/>
    <w:rsid w:val="00CA62A7"/>
    <w:rsid w:val="00CA6F83"/>
    <w:rsid w:val="00CA7010"/>
    <w:rsid w:val="00CB04C7"/>
    <w:rsid w:val="00CB2260"/>
    <w:rsid w:val="00CB27EB"/>
    <w:rsid w:val="00CB28B9"/>
    <w:rsid w:val="00CB3508"/>
    <w:rsid w:val="00CB36CB"/>
    <w:rsid w:val="00CB5DFD"/>
    <w:rsid w:val="00CB7E3A"/>
    <w:rsid w:val="00CC1027"/>
    <w:rsid w:val="00CC1259"/>
    <w:rsid w:val="00CC27B4"/>
    <w:rsid w:val="00CC48BD"/>
    <w:rsid w:val="00CC5FFD"/>
    <w:rsid w:val="00CC77ED"/>
    <w:rsid w:val="00CD059A"/>
    <w:rsid w:val="00CD3471"/>
    <w:rsid w:val="00CD3794"/>
    <w:rsid w:val="00CD6411"/>
    <w:rsid w:val="00CD7673"/>
    <w:rsid w:val="00CE02C6"/>
    <w:rsid w:val="00CE088C"/>
    <w:rsid w:val="00CE227C"/>
    <w:rsid w:val="00CE26A6"/>
    <w:rsid w:val="00CE454A"/>
    <w:rsid w:val="00CE4ADA"/>
    <w:rsid w:val="00CE66D8"/>
    <w:rsid w:val="00CE78EF"/>
    <w:rsid w:val="00CF010B"/>
    <w:rsid w:val="00CF0684"/>
    <w:rsid w:val="00CF1BCF"/>
    <w:rsid w:val="00CF1E1C"/>
    <w:rsid w:val="00CF48D0"/>
    <w:rsid w:val="00CF5F01"/>
    <w:rsid w:val="00CF6001"/>
    <w:rsid w:val="00CF6158"/>
    <w:rsid w:val="00CF73D6"/>
    <w:rsid w:val="00D00422"/>
    <w:rsid w:val="00D0218D"/>
    <w:rsid w:val="00D030D4"/>
    <w:rsid w:val="00D03BAB"/>
    <w:rsid w:val="00D068AD"/>
    <w:rsid w:val="00D1033C"/>
    <w:rsid w:val="00D14185"/>
    <w:rsid w:val="00D157FB"/>
    <w:rsid w:val="00D202AF"/>
    <w:rsid w:val="00D20361"/>
    <w:rsid w:val="00D209C4"/>
    <w:rsid w:val="00D22773"/>
    <w:rsid w:val="00D23490"/>
    <w:rsid w:val="00D26C55"/>
    <w:rsid w:val="00D2758A"/>
    <w:rsid w:val="00D27D64"/>
    <w:rsid w:val="00D305FF"/>
    <w:rsid w:val="00D3186A"/>
    <w:rsid w:val="00D32329"/>
    <w:rsid w:val="00D32EA5"/>
    <w:rsid w:val="00D33909"/>
    <w:rsid w:val="00D3410B"/>
    <w:rsid w:val="00D34D9C"/>
    <w:rsid w:val="00D35C83"/>
    <w:rsid w:val="00D37C5D"/>
    <w:rsid w:val="00D40ED0"/>
    <w:rsid w:val="00D40FCA"/>
    <w:rsid w:val="00D44D4E"/>
    <w:rsid w:val="00D4635F"/>
    <w:rsid w:val="00D4681A"/>
    <w:rsid w:val="00D52E2B"/>
    <w:rsid w:val="00D53EC6"/>
    <w:rsid w:val="00D57E2D"/>
    <w:rsid w:val="00D61D97"/>
    <w:rsid w:val="00D62C59"/>
    <w:rsid w:val="00D63265"/>
    <w:rsid w:val="00D63CEF"/>
    <w:rsid w:val="00D64707"/>
    <w:rsid w:val="00D64835"/>
    <w:rsid w:val="00D714F7"/>
    <w:rsid w:val="00D76319"/>
    <w:rsid w:val="00D7679E"/>
    <w:rsid w:val="00D80010"/>
    <w:rsid w:val="00D8365F"/>
    <w:rsid w:val="00D846D4"/>
    <w:rsid w:val="00D90F59"/>
    <w:rsid w:val="00D97350"/>
    <w:rsid w:val="00DA4FD0"/>
    <w:rsid w:val="00DA6286"/>
    <w:rsid w:val="00DB2A4C"/>
    <w:rsid w:val="00DB4569"/>
    <w:rsid w:val="00DB55C1"/>
    <w:rsid w:val="00DB6973"/>
    <w:rsid w:val="00DC0F41"/>
    <w:rsid w:val="00DC1EF6"/>
    <w:rsid w:val="00DC3709"/>
    <w:rsid w:val="00DC3F1E"/>
    <w:rsid w:val="00DC58FC"/>
    <w:rsid w:val="00DD24DF"/>
    <w:rsid w:val="00DD317C"/>
    <w:rsid w:val="00DD324A"/>
    <w:rsid w:val="00DD53D0"/>
    <w:rsid w:val="00DD7593"/>
    <w:rsid w:val="00DE0BED"/>
    <w:rsid w:val="00DE0CA4"/>
    <w:rsid w:val="00DE0E96"/>
    <w:rsid w:val="00DE21E6"/>
    <w:rsid w:val="00DE3087"/>
    <w:rsid w:val="00DE5D04"/>
    <w:rsid w:val="00DF012F"/>
    <w:rsid w:val="00DF0608"/>
    <w:rsid w:val="00DF0AB3"/>
    <w:rsid w:val="00DF1D77"/>
    <w:rsid w:val="00DF35BC"/>
    <w:rsid w:val="00DF631C"/>
    <w:rsid w:val="00DF7482"/>
    <w:rsid w:val="00E025F3"/>
    <w:rsid w:val="00E03D81"/>
    <w:rsid w:val="00E03FA0"/>
    <w:rsid w:val="00E0409D"/>
    <w:rsid w:val="00E04F1F"/>
    <w:rsid w:val="00E04FF8"/>
    <w:rsid w:val="00E05FC3"/>
    <w:rsid w:val="00E06AAC"/>
    <w:rsid w:val="00E06CC0"/>
    <w:rsid w:val="00E104DE"/>
    <w:rsid w:val="00E12166"/>
    <w:rsid w:val="00E12DB4"/>
    <w:rsid w:val="00E14D86"/>
    <w:rsid w:val="00E20558"/>
    <w:rsid w:val="00E20DF5"/>
    <w:rsid w:val="00E222DD"/>
    <w:rsid w:val="00E25ED7"/>
    <w:rsid w:val="00E26460"/>
    <w:rsid w:val="00E26E15"/>
    <w:rsid w:val="00E26F7A"/>
    <w:rsid w:val="00E2748C"/>
    <w:rsid w:val="00E27525"/>
    <w:rsid w:val="00E27C84"/>
    <w:rsid w:val="00E30AE0"/>
    <w:rsid w:val="00E3364B"/>
    <w:rsid w:val="00E3507C"/>
    <w:rsid w:val="00E35543"/>
    <w:rsid w:val="00E35746"/>
    <w:rsid w:val="00E41D6E"/>
    <w:rsid w:val="00E426F5"/>
    <w:rsid w:val="00E470F7"/>
    <w:rsid w:val="00E475F2"/>
    <w:rsid w:val="00E47756"/>
    <w:rsid w:val="00E478EC"/>
    <w:rsid w:val="00E5160E"/>
    <w:rsid w:val="00E52B30"/>
    <w:rsid w:val="00E53839"/>
    <w:rsid w:val="00E53C45"/>
    <w:rsid w:val="00E543BA"/>
    <w:rsid w:val="00E5622E"/>
    <w:rsid w:val="00E57F5D"/>
    <w:rsid w:val="00E61DAC"/>
    <w:rsid w:val="00E705DB"/>
    <w:rsid w:val="00E708F5"/>
    <w:rsid w:val="00E7127D"/>
    <w:rsid w:val="00E72DB2"/>
    <w:rsid w:val="00E745DA"/>
    <w:rsid w:val="00E74965"/>
    <w:rsid w:val="00E75789"/>
    <w:rsid w:val="00E77787"/>
    <w:rsid w:val="00E800D6"/>
    <w:rsid w:val="00E805EC"/>
    <w:rsid w:val="00E80D52"/>
    <w:rsid w:val="00E81083"/>
    <w:rsid w:val="00E830BA"/>
    <w:rsid w:val="00E832C3"/>
    <w:rsid w:val="00E83650"/>
    <w:rsid w:val="00E838C1"/>
    <w:rsid w:val="00E839AE"/>
    <w:rsid w:val="00E84F61"/>
    <w:rsid w:val="00E864D5"/>
    <w:rsid w:val="00E871A5"/>
    <w:rsid w:val="00E9112D"/>
    <w:rsid w:val="00E9213D"/>
    <w:rsid w:val="00E92B9F"/>
    <w:rsid w:val="00E94751"/>
    <w:rsid w:val="00E954B1"/>
    <w:rsid w:val="00E96715"/>
    <w:rsid w:val="00E97C55"/>
    <w:rsid w:val="00E97F5C"/>
    <w:rsid w:val="00EA03AD"/>
    <w:rsid w:val="00EA0942"/>
    <w:rsid w:val="00EA2AB7"/>
    <w:rsid w:val="00EA2C04"/>
    <w:rsid w:val="00EA346B"/>
    <w:rsid w:val="00EA3739"/>
    <w:rsid w:val="00EA47D1"/>
    <w:rsid w:val="00EA4BA4"/>
    <w:rsid w:val="00EA5DEC"/>
    <w:rsid w:val="00EB173F"/>
    <w:rsid w:val="00EB36BE"/>
    <w:rsid w:val="00EB3837"/>
    <w:rsid w:val="00EB4C01"/>
    <w:rsid w:val="00EB6C69"/>
    <w:rsid w:val="00EC03CA"/>
    <w:rsid w:val="00EC043E"/>
    <w:rsid w:val="00EC1064"/>
    <w:rsid w:val="00EC1339"/>
    <w:rsid w:val="00EC2DE3"/>
    <w:rsid w:val="00EC3095"/>
    <w:rsid w:val="00EC39BE"/>
    <w:rsid w:val="00EC3D32"/>
    <w:rsid w:val="00EC6091"/>
    <w:rsid w:val="00EC66C1"/>
    <w:rsid w:val="00EC67D6"/>
    <w:rsid w:val="00EC6C0B"/>
    <w:rsid w:val="00ED03C6"/>
    <w:rsid w:val="00ED0F0C"/>
    <w:rsid w:val="00ED19EC"/>
    <w:rsid w:val="00ED2A2C"/>
    <w:rsid w:val="00ED3333"/>
    <w:rsid w:val="00ED3C59"/>
    <w:rsid w:val="00ED61DE"/>
    <w:rsid w:val="00ED67D0"/>
    <w:rsid w:val="00ED72B8"/>
    <w:rsid w:val="00ED73D4"/>
    <w:rsid w:val="00EE00AD"/>
    <w:rsid w:val="00EE044C"/>
    <w:rsid w:val="00EE17A2"/>
    <w:rsid w:val="00EE4E1E"/>
    <w:rsid w:val="00EE5174"/>
    <w:rsid w:val="00EE5680"/>
    <w:rsid w:val="00EE5875"/>
    <w:rsid w:val="00EE6022"/>
    <w:rsid w:val="00EE6B38"/>
    <w:rsid w:val="00EE6DF4"/>
    <w:rsid w:val="00EE7004"/>
    <w:rsid w:val="00EF0645"/>
    <w:rsid w:val="00EF30C3"/>
    <w:rsid w:val="00EF4314"/>
    <w:rsid w:val="00EF463B"/>
    <w:rsid w:val="00EF47D0"/>
    <w:rsid w:val="00EF59E8"/>
    <w:rsid w:val="00EF5DDB"/>
    <w:rsid w:val="00EF667B"/>
    <w:rsid w:val="00EF66EA"/>
    <w:rsid w:val="00EF6FA6"/>
    <w:rsid w:val="00EF779E"/>
    <w:rsid w:val="00F0066D"/>
    <w:rsid w:val="00F0292E"/>
    <w:rsid w:val="00F03189"/>
    <w:rsid w:val="00F12854"/>
    <w:rsid w:val="00F13906"/>
    <w:rsid w:val="00F14BE0"/>
    <w:rsid w:val="00F2248A"/>
    <w:rsid w:val="00F24931"/>
    <w:rsid w:val="00F24E8B"/>
    <w:rsid w:val="00F25457"/>
    <w:rsid w:val="00F367E5"/>
    <w:rsid w:val="00F37CC3"/>
    <w:rsid w:val="00F41312"/>
    <w:rsid w:val="00F41E2C"/>
    <w:rsid w:val="00F42983"/>
    <w:rsid w:val="00F42AD1"/>
    <w:rsid w:val="00F431B8"/>
    <w:rsid w:val="00F50513"/>
    <w:rsid w:val="00F51E3C"/>
    <w:rsid w:val="00F528A6"/>
    <w:rsid w:val="00F529FE"/>
    <w:rsid w:val="00F5359C"/>
    <w:rsid w:val="00F54F76"/>
    <w:rsid w:val="00F563A1"/>
    <w:rsid w:val="00F60F78"/>
    <w:rsid w:val="00F613BF"/>
    <w:rsid w:val="00F61FF0"/>
    <w:rsid w:val="00F62B2D"/>
    <w:rsid w:val="00F64AC7"/>
    <w:rsid w:val="00F712C6"/>
    <w:rsid w:val="00F72F59"/>
    <w:rsid w:val="00F73008"/>
    <w:rsid w:val="00F73327"/>
    <w:rsid w:val="00F738A8"/>
    <w:rsid w:val="00F7538A"/>
    <w:rsid w:val="00F763BE"/>
    <w:rsid w:val="00F779DC"/>
    <w:rsid w:val="00F77CCF"/>
    <w:rsid w:val="00F8140A"/>
    <w:rsid w:val="00F84D8B"/>
    <w:rsid w:val="00F84DB2"/>
    <w:rsid w:val="00F86A6A"/>
    <w:rsid w:val="00F86D7A"/>
    <w:rsid w:val="00F8739E"/>
    <w:rsid w:val="00F92BA1"/>
    <w:rsid w:val="00F93B91"/>
    <w:rsid w:val="00FA012D"/>
    <w:rsid w:val="00FA0587"/>
    <w:rsid w:val="00FA10DD"/>
    <w:rsid w:val="00FA1807"/>
    <w:rsid w:val="00FA1870"/>
    <w:rsid w:val="00FA2202"/>
    <w:rsid w:val="00FA2216"/>
    <w:rsid w:val="00FA531C"/>
    <w:rsid w:val="00FA669F"/>
    <w:rsid w:val="00FA6CCC"/>
    <w:rsid w:val="00FB0A47"/>
    <w:rsid w:val="00FB1782"/>
    <w:rsid w:val="00FB184D"/>
    <w:rsid w:val="00FB3D89"/>
    <w:rsid w:val="00FB3F08"/>
    <w:rsid w:val="00FB5EC4"/>
    <w:rsid w:val="00FB7063"/>
    <w:rsid w:val="00FC07A1"/>
    <w:rsid w:val="00FC0984"/>
    <w:rsid w:val="00FC0BFB"/>
    <w:rsid w:val="00FC0CDE"/>
    <w:rsid w:val="00FC1303"/>
    <w:rsid w:val="00FC1485"/>
    <w:rsid w:val="00FC4207"/>
    <w:rsid w:val="00FC439A"/>
    <w:rsid w:val="00FC4956"/>
    <w:rsid w:val="00FC5EBB"/>
    <w:rsid w:val="00FD3D2D"/>
    <w:rsid w:val="00FD445D"/>
    <w:rsid w:val="00FD5B45"/>
    <w:rsid w:val="00FD60A5"/>
    <w:rsid w:val="00FD62BE"/>
    <w:rsid w:val="00FD69EE"/>
    <w:rsid w:val="00FD6BE8"/>
    <w:rsid w:val="00FE2A66"/>
    <w:rsid w:val="00FE2D55"/>
    <w:rsid w:val="00FE47B2"/>
    <w:rsid w:val="00FE764C"/>
    <w:rsid w:val="00FE7C30"/>
    <w:rsid w:val="00FF0928"/>
    <w:rsid w:val="00FF41BD"/>
    <w:rsid w:val="00FF4298"/>
    <w:rsid w:val="00FF52DF"/>
    <w:rsid w:val="00FF59D3"/>
    <w:rsid w:val="00FF6486"/>
    <w:rsid w:val="00FF69CD"/>
    <w:rsid w:val="00FF6FB3"/>
    <w:rsid w:val="00FF747E"/>
    <w:rsid w:val="0140117B"/>
    <w:rsid w:val="014263CF"/>
    <w:rsid w:val="01BBA44D"/>
    <w:rsid w:val="01D991DD"/>
    <w:rsid w:val="02642776"/>
    <w:rsid w:val="02927C83"/>
    <w:rsid w:val="02CDBBFB"/>
    <w:rsid w:val="0327ED8A"/>
    <w:rsid w:val="0357BE03"/>
    <w:rsid w:val="03946969"/>
    <w:rsid w:val="03AFD19C"/>
    <w:rsid w:val="03DD0FD4"/>
    <w:rsid w:val="03E6CF7A"/>
    <w:rsid w:val="03EC1220"/>
    <w:rsid w:val="044AAB86"/>
    <w:rsid w:val="046996F4"/>
    <w:rsid w:val="04847418"/>
    <w:rsid w:val="049F4C2E"/>
    <w:rsid w:val="04EFBCA0"/>
    <w:rsid w:val="05034349"/>
    <w:rsid w:val="0564CAC3"/>
    <w:rsid w:val="068B8D01"/>
    <w:rsid w:val="068E8E43"/>
    <w:rsid w:val="06ACA0DD"/>
    <w:rsid w:val="073717E2"/>
    <w:rsid w:val="077EF34F"/>
    <w:rsid w:val="0793BA4C"/>
    <w:rsid w:val="0838D726"/>
    <w:rsid w:val="0861AECB"/>
    <w:rsid w:val="089DB629"/>
    <w:rsid w:val="08A7D0AA"/>
    <w:rsid w:val="099BB46D"/>
    <w:rsid w:val="09B48AAE"/>
    <w:rsid w:val="09B5EDEF"/>
    <w:rsid w:val="09D799C0"/>
    <w:rsid w:val="0A117C8A"/>
    <w:rsid w:val="0AB2A424"/>
    <w:rsid w:val="0ADDCD28"/>
    <w:rsid w:val="0B08998D"/>
    <w:rsid w:val="0B4385A5"/>
    <w:rsid w:val="0B994F8D"/>
    <w:rsid w:val="0C0DFAF2"/>
    <w:rsid w:val="0C19E487"/>
    <w:rsid w:val="0C43A501"/>
    <w:rsid w:val="0C51795B"/>
    <w:rsid w:val="0C63FBEE"/>
    <w:rsid w:val="0D11A922"/>
    <w:rsid w:val="0D4442D0"/>
    <w:rsid w:val="0D4CA09C"/>
    <w:rsid w:val="0D7846E9"/>
    <w:rsid w:val="0D81A623"/>
    <w:rsid w:val="0D9593CC"/>
    <w:rsid w:val="0DA4574A"/>
    <w:rsid w:val="0DE3DA83"/>
    <w:rsid w:val="0E309477"/>
    <w:rsid w:val="0E6FB44A"/>
    <w:rsid w:val="0EA2D7ED"/>
    <w:rsid w:val="0ECA78AC"/>
    <w:rsid w:val="0F443BFA"/>
    <w:rsid w:val="0F9D2F5F"/>
    <w:rsid w:val="0FE10102"/>
    <w:rsid w:val="0FE5262B"/>
    <w:rsid w:val="0FF599CF"/>
    <w:rsid w:val="100C3500"/>
    <w:rsid w:val="10C76CEB"/>
    <w:rsid w:val="10EC659F"/>
    <w:rsid w:val="111A00DF"/>
    <w:rsid w:val="1191ACC6"/>
    <w:rsid w:val="11B556CF"/>
    <w:rsid w:val="11E6739A"/>
    <w:rsid w:val="11FC10FF"/>
    <w:rsid w:val="12007570"/>
    <w:rsid w:val="12168D81"/>
    <w:rsid w:val="1256EE46"/>
    <w:rsid w:val="125C8F75"/>
    <w:rsid w:val="12633D4C"/>
    <w:rsid w:val="128F800B"/>
    <w:rsid w:val="12A0EFCE"/>
    <w:rsid w:val="12DCCA47"/>
    <w:rsid w:val="13120329"/>
    <w:rsid w:val="13592FB1"/>
    <w:rsid w:val="1373F882"/>
    <w:rsid w:val="13AD6E49"/>
    <w:rsid w:val="13CABB18"/>
    <w:rsid w:val="13D5841B"/>
    <w:rsid w:val="14090417"/>
    <w:rsid w:val="149B9B1B"/>
    <w:rsid w:val="14E4EF13"/>
    <w:rsid w:val="152398E7"/>
    <w:rsid w:val="15FA129C"/>
    <w:rsid w:val="15FCA252"/>
    <w:rsid w:val="160CDF40"/>
    <w:rsid w:val="1646F36C"/>
    <w:rsid w:val="1662242C"/>
    <w:rsid w:val="16757ECB"/>
    <w:rsid w:val="169F3D38"/>
    <w:rsid w:val="16D8F819"/>
    <w:rsid w:val="16E78A9A"/>
    <w:rsid w:val="16FF7B31"/>
    <w:rsid w:val="1777C588"/>
    <w:rsid w:val="17BF4906"/>
    <w:rsid w:val="17E48E90"/>
    <w:rsid w:val="185EAA38"/>
    <w:rsid w:val="18FD2909"/>
    <w:rsid w:val="190FB952"/>
    <w:rsid w:val="197F92E6"/>
    <w:rsid w:val="19CE3217"/>
    <w:rsid w:val="19FE0A19"/>
    <w:rsid w:val="1A0342A2"/>
    <w:rsid w:val="1A101E65"/>
    <w:rsid w:val="1A25050B"/>
    <w:rsid w:val="1AAF664A"/>
    <w:rsid w:val="1AAF9C3D"/>
    <w:rsid w:val="1ABBA935"/>
    <w:rsid w:val="1AD367B5"/>
    <w:rsid w:val="1B4C60C0"/>
    <w:rsid w:val="1B6D8F5C"/>
    <w:rsid w:val="1BD3516B"/>
    <w:rsid w:val="1BDB9171"/>
    <w:rsid w:val="1BED12FF"/>
    <w:rsid w:val="1C0713BB"/>
    <w:rsid w:val="1C0996A5"/>
    <w:rsid w:val="1C2C0C42"/>
    <w:rsid w:val="1C52C188"/>
    <w:rsid w:val="1CA40546"/>
    <w:rsid w:val="1CA736FC"/>
    <w:rsid w:val="1CB29E17"/>
    <w:rsid w:val="1D0B4A7C"/>
    <w:rsid w:val="1D1DE3BB"/>
    <w:rsid w:val="1D253D79"/>
    <w:rsid w:val="1D4940F3"/>
    <w:rsid w:val="1D76D4A7"/>
    <w:rsid w:val="1D7B36A3"/>
    <w:rsid w:val="1DE7070C"/>
    <w:rsid w:val="1DF4D632"/>
    <w:rsid w:val="1E0796F9"/>
    <w:rsid w:val="1E2E8A8A"/>
    <w:rsid w:val="1EBB1BFC"/>
    <w:rsid w:val="1EC6774B"/>
    <w:rsid w:val="1EE95CFF"/>
    <w:rsid w:val="1F68ABD7"/>
    <w:rsid w:val="1F6AFE92"/>
    <w:rsid w:val="1FAD934E"/>
    <w:rsid w:val="1FCEDC17"/>
    <w:rsid w:val="1FD4C7C0"/>
    <w:rsid w:val="2067D204"/>
    <w:rsid w:val="2069342B"/>
    <w:rsid w:val="20B77D6A"/>
    <w:rsid w:val="20D1EC67"/>
    <w:rsid w:val="216D6957"/>
    <w:rsid w:val="216E4C2C"/>
    <w:rsid w:val="2188C95D"/>
    <w:rsid w:val="2198BA8C"/>
    <w:rsid w:val="21B495ED"/>
    <w:rsid w:val="21DC8406"/>
    <w:rsid w:val="2292C075"/>
    <w:rsid w:val="22A593AD"/>
    <w:rsid w:val="22BA782F"/>
    <w:rsid w:val="22D57484"/>
    <w:rsid w:val="22DF6566"/>
    <w:rsid w:val="22EAB91D"/>
    <w:rsid w:val="22ECCF5F"/>
    <w:rsid w:val="23504B80"/>
    <w:rsid w:val="237396D8"/>
    <w:rsid w:val="24054B6A"/>
    <w:rsid w:val="24503DBC"/>
    <w:rsid w:val="24564890"/>
    <w:rsid w:val="24AF4DF0"/>
    <w:rsid w:val="250B2EEE"/>
    <w:rsid w:val="2512EAD4"/>
    <w:rsid w:val="2528F5A0"/>
    <w:rsid w:val="2564EE16"/>
    <w:rsid w:val="256AB8AE"/>
    <w:rsid w:val="258A7CA8"/>
    <w:rsid w:val="25B72C02"/>
    <w:rsid w:val="25C230EF"/>
    <w:rsid w:val="26A3AEED"/>
    <w:rsid w:val="26D15F8F"/>
    <w:rsid w:val="271B4A01"/>
    <w:rsid w:val="276DDC89"/>
    <w:rsid w:val="288A5B22"/>
    <w:rsid w:val="28976CF5"/>
    <w:rsid w:val="29226E2C"/>
    <w:rsid w:val="29BF72A3"/>
    <w:rsid w:val="29C19CA8"/>
    <w:rsid w:val="29C756AE"/>
    <w:rsid w:val="29DCA3EC"/>
    <w:rsid w:val="29EF9C95"/>
    <w:rsid w:val="2A43165B"/>
    <w:rsid w:val="2A6C92CA"/>
    <w:rsid w:val="2AAB862D"/>
    <w:rsid w:val="2AC2257D"/>
    <w:rsid w:val="2AD324C3"/>
    <w:rsid w:val="2AF74555"/>
    <w:rsid w:val="2B046156"/>
    <w:rsid w:val="2B4BDD63"/>
    <w:rsid w:val="2B55EA31"/>
    <w:rsid w:val="2BBD73D2"/>
    <w:rsid w:val="2BC7EAD3"/>
    <w:rsid w:val="2BE17B41"/>
    <w:rsid w:val="2C512EEB"/>
    <w:rsid w:val="2C5DF5DE"/>
    <w:rsid w:val="2C635D4B"/>
    <w:rsid w:val="2CDE0569"/>
    <w:rsid w:val="2D3989C8"/>
    <w:rsid w:val="2D3DEB9D"/>
    <w:rsid w:val="2D61BBCA"/>
    <w:rsid w:val="2D9F192F"/>
    <w:rsid w:val="2DA8EC92"/>
    <w:rsid w:val="2DBC86D5"/>
    <w:rsid w:val="2DC08372"/>
    <w:rsid w:val="2DC4D810"/>
    <w:rsid w:val="2E4E50A1"/>
    <w:rsid w:val="2E9C8170"/>
    <w:rsid w:val="2EC2F112"/>
    <w:rsid w:val="2F9AFE0D"/>
    <w:rsid w:val="2FCDB4CD"/>
    <w:rsid w:val="300CD740"/>
    <w:rsid w:val="3017F167"/>
    <w:rsid w:val="304E3733"/>
    <w:rsid w:val="30554ECC"/>
    <w:rsid w:val="3087CD6D"/>
    <w:rsid w:val="30B57D35"/>
    <w:rsid w:val="30D27832"/>
    <w:rsid w:val="30FED6B2"/>
    <w:rsid w:val="31A05141"/>
    <w:rsid w:val="320A0DA4"/>
    <w:rsid w:val="322526DE"/>
    <w:rsid w:val="32497056"/>
    <w:rsid w:val="328762B0"/>
    <w:rsid w:val="33298C24"/>
    <w:rsid w:val="33851650"/>
    <w:rsid w:val="33CCAE1C"/>
    <w:rsid w:val="33CD6675"/>
    <w:rsid w:val="342DAD94"/>
    <w:rsid w:val="34336ED8"/>
    <w:rsid w:val="347E5FD9"/>
    <w:rsid w:val="349B46F0"/>
    <w:rsid w:val="35195060"/>
    <w:rsid w:val="352A79FC"/>
    <w:rsid w:val="354706F0"/>
    <w:rsid w:val="354B8CC9"/>
    <w:rsid w:val="35BA272A"/>
    <w:rsid w:val="35EDB931"/>
    <w:rsid w:val="360EFE5F"/>
    <w:rsid w:val="36CB19BC"/>
    <w:rsid w:val="36D48B1B"/>
    <w:rsid w:val="37152E81"/>
    <w:rsid w:val="3759DC39"/>
    <w:rsid w:val="37951801"/>
    <w:rsid w:val="37A14446"/>
    <w:rsid w:val="37A9A33D"/>
    <w:rsid w:val="384363B6"/>
    <w:rsid w:val="38621ABE"/>
    <w:rsid w:val="387EA7B2"/>
    <w:rsid w:val="389F0A3B"/>
    <w:rsid w:val="38E220AC"/>
    <w:rsid w:val="39043A1F"/>
    <w:rsid w:val="394FF1FA"/>
    <w:rsid w:val="3960B2E1"/>
    <w:rsid w:val="397A54D2"/>
    <w:rsid w:val="39DBB73A"/>
    <w:rsid w:val="39DEB84F"/>
    <w:rsid w:val="39FDEB1F"/>
    <w:rsid w:val="3A3BB27A"/>
    <w:rsid w:val="3A4CCF43"/>
    <w:rsid w:val="3B04E5E3"/>
    <w:rsid w:val="3B567B62"/>
    <w:rsid w:val="3B77CF6A"/>
    <w:rsid w:val="3B7CB86E"/>
    <w:rsid w:val="3B88D3F6"/>
    <w:rsid w:val="3BAB4EA6"/>
    <w:rsid w:val="3BEF2B69"/>
    <w:rsid w:val="3C7C0418"/>
    <w:rsid w:val="3CEA84C4"/>
    <w:rsid w:val="3D16D4D9"/>
    <w:rsid w:val="3D27C329"/>
    <w:rsid w:val="3D32EE6C"/>
    <w:rsid w:val="3D3E4EFB"/>
    <w:rsid w:val="3D702412"/>
    <w:rsid w:val="3DBA5A53"/>
    <w:rsid w:val="3DBF0383"/>
    <w:rsid w:val="3E085EFE"/>
    <w:rsid w:val="3E94BB0E"/>
    <w:rsid w:val="3EB2A53A"/>
    <w:rsid w:val="3ED15C42"/>
    <w:rsid w:val="3EEA849F"/>
    <w:rsid w:val="3EEDE936"/>
    <w:rsid w:val="3F204066"/>
    <w:rsid w:val="3F4D7653"/>
    <w:rsid w:val="3F4FA9AE"/>
    <w:rsid w:val="3F98C6FA"/>
    <w:rsid w:val="3F9A3255"/>
    <w:rsid w:val="3FE7E5BD"/>
    <w:rsid w:val="3FFDB271"/>
    <w:rsid w:val="402BB743"/>
    <w:rsid w:val="403BE43A"/>
    <w:rsid w:val="404D9AAC"/>
    <w:rsid w:val="4089B997"/>
    <w:rsid w:val="408C5A23"/>
    <w:rsid w:val="40B1E402"/>
    <w:rsid w:val="41290669"/>
    <w:rsid w:val="419716A1"/>
    <w:rsid w:val="41ED3732"/>
    <w:rsid w:val="4236EEBA"/>
    <w:rsid w:val="424E24A9"/>
    <w:rsid w:val="4315E854"/>
    <w:rsid w:val="4344315F"/>
    <w:rsid w:val="4355E4FA"/>
    <w:rsid w:val="43A8D15E"/>
    <w:rsid w:val="43C28949"/>
    <w:rsid w:val="43DF088F"/>
    <w:rsid w:val="445B6BC5"/>
    <w:rsid w:val="4479D950"/>
    <w:rsid w:val="447BFF9C"/>
    <w:rsid w:val="44C36436"/>
    <w:rsid w:val="44C47DEE"/>
    <w:rsid w:val="4507289E"/>
    <w:rsid w:val="454FD0C8"/>
    <w:rsid w:val="455426E6"/>
    <w:rsid w:val="457FB4A8"/>
    <w:rsid w:val="45EA13CC"/>
    <w:rsid w:val="45F49C3A"/>
    <w:rsid w:val="4638418A"/>
    <w:rsid w:val="4656D749"/>
    <w:rsid w:val="466B3064"/>
    <w:rsid w:val="47323539"/>
    <w:rsid w:val="47419241"/>
    <w:rsid w:val="474E4343"/>
    <w:rsid w:val="475E2C03"/>
    <w:rsid w:val="4794531E"/>
    <w:rsid w:val="47D43C7D"/>
    <w:rsid w:val="47FE542D"/>
    <w:rsid w:val="4877A5F0"/>
    <w:rsid w:val="48802C0E"/>
    <w:rsid w:val="48C9AF6A"/>
    <w:rsid w:val="4935A7EE"/>
    <w:rsid w:val="4936AFB1"/>
    <w:rsid w:val="49486F70"/>
    <w:rsid w:val="498AC0EF"/>
    <w:rsid w:val="49C6C4AD"/>
    <w:rsid w:val="4A1E3633"/>
    <w:rsid w:val="4A233998"/>
    <w:rsid w:val="4A439B01"/>
    <w:rsid w:val="4A4AFCC7"/>
    <w:rsid w:val="4AD415C4"/>
    <w:rsid w:val="4AEAC2AA"/>
    <w:rsid w:val="4B006A26"/>
    <w:rsid w:val="4B52AF59"/>
    <w:rsid w:val="4BAE541F"/>
    <w:rsid w:val="4BAFDF4A"/>
    <w:rsid w:val="4BE6CD28"/>
    <w:rsid w:val="4C899663"/>
    <w:rsid w:val="4CD6F668"/>
    <w:rsid w:val="4CEE545D"/>
    <w:rsid w:val="4CEE7FBA"/>
    <w:rsid w:val="4CEE8A52"/>
    <w:rsid w:val="4D2870AF"/>
    <w:rsid w:val="4D2E43E8"/>
    <w:rsid w:val="4D305D75"/>
    <w:rsid w:val="4D82F011"/>
    <w:rsid w:val="4DA28155"/>
    <w:rsid w:val="4E079339"/>
    <w:rsid w:val="4E0BB686"/>
    <w:rsid w:val="4E570ED5"/>
    <w:rsid w:val="4E6290F0"/>
    <w:rsid w:val="4E7F3142"/>
    <w:rsid w:val="4EAF05C5"/>
    <w:rsid w:val="4ED350D8"/>
    <w:rsid w:val="4F107D17"/>
    <w:rsid w:val="4F16007F"/>
    <w:rsid w:val="4F2AD3B2"/>
    <w:rsid w:val="4FFFF6C0"/>
    <w:rsid w:val="5001FB5A"/>
    <w:rsid w:val="5018AD4E"/>
    <w:rsid w:val="50431832"/>
    <w:rsid w:val="50796649"/>
    <w:rsid w:val="5085DA6F"/>
    <w:rsid w:val="508B785F"/>
    <w:rsid w:val="51279176"/>
    <w:rsid w:val="5186819F"/>
    <w:rsid w:val="52055FD9"/>
    <w:rsid w:val="521A7503"/>
    <w:rsid w:val="521F20CE"/>
    <w:rsid w:val="52940DBD"/>
    <w:rsid w:val="533C100C"/>
    <w:rsid w:val="535B28E7"/>
    <w:rsid w:val="535DCBD6"/>
    <w:rsid w:val="53985A62"/>
    <w:rsid w:val="53B58F9E"/>
    <w:rsid w:val="53EC2425"/>
    <w:rsid w:val="542E0A2A"/>
    <w:rsid w:val="546E6B45"/>
    <w:rsid w:val="54911055"/>
    <w:rsid w:val="54B8768B"/>
    <w:rsid w:val="5542EC6B"/>
    <w:rsid w:val="558A48D5"/>
    <w:rsid w:val="559D9B8F"/>
    <w:rsid w:val="55B72F75"/>
    <w:rsid w:val="55C4C9FE"/>
    <w:rsid w:val="55CE10AA"/>
    <w:rsid w:val="55F220CA"/>
    <w:rsid w:val="56288045"/>
    <w:rsid w:val="564A8483"/>
    <w:rsid w:val="56D99861"/>
    <w:rsid w:val="5769E10B"/>
    <w:rsid w:val="57746AC8"/>
    <w:rsid w:val="57A8C420"/>
    <w:rsid w:val="5824DB02"/>
    <w:rsid w:val="587A8A06"/>
    <w:rsid w:val="58DBB211"/>
    <w:rsid w:val="58F8F552"/>
    <w:rsid w:val="594A45E0"/>
    <w:rsid w:val="59523366"/>
    <w:rsid w:val="5982D982"/>
    <w:rsid w:val="59B0A5B8"/>
    <w:rsid w:val="5A24179E"/>
    <w:rsid w:val="5A26F5BD"/>
    <w:rsid w:val="5A2B7CAB"/>
    <w:rsid w:val="5A8D846F"/>
    <w:rsid w:val="5AB5E4DE"/>
    <w:rsid w:val="5B5C2208"/>
    <w:rsid w:val="5B7363B7"/>
    <w:rsid w:val="5B91F79B"/>
    <w:rsid w:val="5BEC8064"/>
    <w:rsid w:val="5C04DE78"/>
    <w:rsid w:val="5C53536E"/>
    <w:rsid w:val="5C67E12A"/>
    <w:rsid w:val="5C6C060C"/>
    <w:rsid w:val="5C8DF775"/>
    <w:rsid w:val="5CB9A544"/>
    <w:rsid w:val="5CEF2BD2"/>
    <w:rsid w:val="5CFC6BCD"/>
    <w:rsid w:val="5CFEE078"/>
    <w:rsid w:val="5DE6D1A2"/>
    <w:rsid w:val="5DE9CDE2"/>
    <w:rsid w:val="5E0DB8E5"/>
    <w:rsid w:val="5E14668B"/>
    <w:rsid w:val="5E398E08"/>
    <w:rsid w:val="5E7CB6D7"/>
    <w:rsid w:val="5E7F05FA"/>
    <w:rsid w:val="5E86B2A9"/>
    <w:rsid w:val="5EA34B9C"/>
    <w:rsid w:val="5EA43513"/>
    <w:rsid w:val="5F0A3C49"/>
    <w:rsid w:val="5F242126"/>
    <w:rsid w:val="5F804739"/>
    <w:rsid w:val="604E1702"/>
    <w:rsid w:val="60BFF187"/>
    <w:rsid w:val="60E39D96"/>
    <w:rsid w:val="60EAC0D3"/>
    <w:rsid w:val="610EA487"/>
    <w:rsid w:val="6123B956"/>
    <w:rsid w:val="61363957"/>
    <w:rsid w:val="6139E78A"/>
    <w:rsid w:val="6150202C"/>
    <w:rsid w:val="61C0B3BE"/>
    <w:rsid w:val="61C6D9D0"/>
    <w:rsid w:val="6229BCA6"/>
    <w:rsid w:val="622FF25B"/>
    <w:rsid w:val="625E44EB"/>
    <w:rsid w:val="6267A79E"/>
    <w:rsid w:val="6274D8F5"/>
    <w:rsid w:val="627F8370"/>
    <w:rsid w:val="633F2263"/>
    <w:rsid w:val="6343E5BE"/>
    <w:rsid w:val="634BE2E6"/>
    <w:rsid w:val="63A43423"/>
    <w:rsid w:val="63CD4894"/>
    <w:rsid w:val="6403A221"/>
    <w:rsid w:val="64506446"/>
    <w:rsid w:val="6475F0E8"/>
    <w:rsid w:val="64F380AC"/>
    <w:rsid w:val="64F5C3BE"/>
    <w:rsid w:val="64FE7A92"/>
    <w:rsid w:val="65094971"/>
    <w:rsid w:val="65454C35"/>
    <w:rsid w:val="6569C3C9"/>
    <w:rsid w:val="65749EA6"/>
    <w:rsid w:val="65C10D04"/>
    <w:rsid w:val="65E49A27"/>
    <w:rsid w:val="661E7B56"/>
    <w:rsid w:val="665636D5"/>
    <w:rsid w:val="667C8685"/>
    <w:rsid w:val="66B37DE8"/>
    <w:rsid w:val="673F0B8B"/>
    <w:rsid w:val="6740A15F"/>
    <w:rsid w:val="6771FEEB"/>
    <w:rsid w:val="67CC86CF"/>
    <w:rsid w:val="6801CAE4"/>
    <w:rsid w:val="680C50A4"/>
    <w:rsid w:val="683625EC"/>
    <w:rsid w:val="6840A6DE"/>
    <w:rsid w:val="68A094BE"/>
    <w:rsid w:val="68A545B5"/>
    <w:rsid w:val="68A87185"/>
    <w:rsid w:val="68B07967"/>
    <w:rsid w:val="68E3C627"/>
    <w:rsid w:val="690E45C0"/>
    <w:rsid w:val="69620475"/>
    <w:rsid w:val="6977009A"/>
    <w:rsid w:val="69870E38"/>
    <w:rsid w:val="698FA18F"/>
    <w:rsid w:val="699A6C38"/>
    <w:rsid w:val="69A45526"/>
    <w:rsid w:val="6A2D907B"/>
    <w:rsid w:val="6A50FC53"/>
    <w:rsid w:val="6A56D86A"/>
    <w:rsid w:val="6A72E3A5"/>
    <w:rsid w:val="6A8A0F35"/>
    <w:rsid w:val="6B0BF145"/>
    <w:rsid w:val="6B1C2C8B"/>
    <w:rsid w:val="6B3AEFAD"/>
    <w:rsid w:val="6B784E82"/>
    <w:rsid w:val="6B97AF7D"/>
    <w:rsid w:val="6BC6FC9C"/>
    <w:rsid w:val="6BEBE247"/>
    <w:rsid w:val="6BEBFED4"/>
    <w:rsid w:val="6C20D733"/>
    <w:rsid w:val="6C441015"/>
    <w:rsid w:val="6C8AF2E2"/>
    <w:rsid w:val="6C9072F1"/>
    <w:rsid w:val="6C994F2B"/>
    <w:rsid w:val="6CA2E928"/>
    <w:rsid w:val="6D2E108E"/>
    <w:rsid w:val="6DC1F10D"/>
    <w:rsid w:val="6E60D741"/>
    <w:rsid w:val="6E7D3239"/>
    <w:rsid w:val="6EA4AE5A"/>
    <w:rsid w:val="6EA56770"/>
    <w:rsid w:val="6EA9637F"/>
    <w:rsid w:val="6EBCD698"/>
    <w:rsid w:val="6ECB2432"/>
    <w:rsid w:val="6F828A4B"/>
    <w:rsid w:val="6F8F2501"/>
    <w:rsid w:val="6FCE4741"/>
    <w:rsid w:val="6FDB0E1B"/>
    <w:rsid w:val="6FF64FBC"/>
    <w:rsid w:val="703B5A3F"/>
    <w:rsid w:val="704533E0"/>
    <w:rsid w:val="707FE27F"/>
    <w:rsid w:val="70EE4BCB"/>
    <w:rsid w:val="70FC8EA1"/>
    <w:rsid w:val="7101AEE6"/>
    <w:rsid w:val="714B46BF"/>
    <w:rsid w:val="71514DCB"/>
    <w:rsid w:val="71CE67A9"/>
    <w:rsid w:val="72031654"/>
    <w:rsid w:val="724D41A7"/>
    <w:rsid w:val="725226F8"/>
    <w:rsid w:val="72724BA6"/>
    <w:rsid w:val="72E0AC0F"/>
    <w:rsid w:val="734B1C85"/>
    <w:rsid w:val="73551091"/>
    <w:rsid w:val="7422B0D6"/>
    <w:rsid w:val="7461C9D6"/>
    <w:rsid w:val="74C59B77"/>
    <w:rsid w:val="74C89C5A"/>
    <w:rsid w:val="74C9C0DF"/>
    <w:rsid w:val="7574A594"/>
    <w:rsid w:val="75872A45"/>
    <w:rsid w:val="75A1EA2E"/>
    <w:rsid w:val="75C82C69"/>
    <w:rsid w:val="7612F3BB"/>
    <w:rsid w:val="762B6609"/>
    <w:rsid w:val="7669C6F2"/>
    <w:rsid w:val="769B4D07"/>
    <w:rsid w:val="769C7F1E"/>
    <w:rsid w:val="76AB055F"/>
    <w:rsid w:val="76ACBBD4"/>
    <w:rsid w:val="76CB9525"/>
    <w:rsid w:val="76E79506"/>
    <w:rsid w:val="77710D0A"/>
    <w:rsid w:val="7800BC61"/>
    <w:rsid w:val="786124F8"/>
    <w:rsid w:val="7868FEF4"/>
    <w:rsid w:val="7897F900"/>
    <w:rsid w:val="78ED71D2"/>
    <w:rsid w:val="78F032CF"/>
    <w:rsid w:val="7978BCA0"/>
    <w:rsid w:val="79A8419E"/>
    <w:rsid w:val="79C8BF27"/>
    <w:rsid w:val="7A322D1E"/>
    <w:rsid w:val="7A591590"/>
    <w:rsid w:val="7A88316E"/>
    <w:rsid w:val="7A9EF690"/>
    <w:rsid w:val="7B3088F8"/>
    <w:rsid w:val="7B390263"/>
    <w:rsid w:val="7B4AEEFA"/>
    <w:rsid w:val="7B61787F"/>
    <w:rsid w:val="7B8BC984"/>
    <w:rsid w:val="7BA8237F"/>
    <w:rsid w:val="7C2D4EB3"/>
    <w:rsid w:val="7C31A8AB"/>
    <w:rsid w:val="7C92A3C7"/>
    <w:rsid w:val="7CABCE2A"/>
    <w:rsid w:val="7CB93FE8"/>
    <w:rsid w:val="7CD4D695"/>
    <w:rsid w:val="7E8962C7"/>
    <w:rsid w:val="7E8A49AF"/>
    <w:rsid w:val="7EB17CBC"/>
    <w:rsid w:val="7F56C933"/>
    <w:rsid w:val="7F61D7DE"/>
    <w:rsid w:val="7F787BFB"/>
    <w:rsid w:val="7F961B38"/>
    <w:rsid w:val="7FE686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0611"/>
  <w15:docId w15:val="{B7BF0861-66F0-42D4-9FA8-0A020B4580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ny" w:default="1">
    <w:name w:val="Normal"/>
    <w:qFormat/>
    <w:rsid w:val="00345C18"/>
  </w:style>
  <w:style w:type="paragraph" w:styleId="Nagwek1">
    <w:name w:val="heading 1"/>
    <w:basedOn w:val="Normalny"/>
    <w:next w:val="Normalny"/>
    <w:link w:val="Nagwek1Znak"/>
    <w:uiPriority w:val="9"/>
    <w:qFormat/>
    <w:rsid w:val="00097458"/>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Nagwek4">
    <w:name w:val="heading 4"/>
    <w:basedOn w:val="Normalny"/>
    <w:next w:val="Normalny"/>
    <w:link w:val="Nagwek4Znak"/>
    <w:uiPriority w:val="9"/>
    <w:semiHidden/>
    <w:unhideWhenUsed/>
    <w:qFormat/>
    <w:rsid w:val="008776B5"/>
    <w:pPr>
      <w:keepNext/>
      <w:keepLines/>
      <w:spacing w:before="40"/>
      <w:outlineLvl w:val="3"/>
    </w:pPr>
    <w:rPr>
      <w:rFonts w:asciiTheme="majorHAnsi" w:hAnsiTheme="majorHAnsi" w:eastAsiaTheme="majorEastAsia" w:cstheme="majorBidi"/>
      <w:i/>
      <w:iCs/>
      <w:color w:val="2E74B5" w:themeColor="accent1" w:themeShade="BF"/>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numbering" w:styleId="Bezlisty1" w:customStyle="1">
    <w:name w:val="Bez listy1"/>
    <w:next w:val="Bezlisty"/>
    <w:semiHidden/>
    <w:unhideWhenUsed/>
    <w:rsid w:val="00A678A4"/>
  </w:style>
  <w:style w:type="character" w:styleId="Hipercze">
    <w:name w:val="Hyperlink"/>
    <w:rsid w:val="00A678A4"/>
    <w:rPr>
      <w:color w:val="0000FF"/>
      <w:u w:val="single"/>
    </w:rPr>
  </w:style>
  <w:style w:type="paragraph" w:styleId="Nagwek">
    <w:name w:val="header"/>
    <w:basedOn w:val="Normalny"/>
    <w:link w:val="NagwekZnak"/>
    <w:rsid w:val="00A678A4"/>
    <w:pPr>
      <w:tabs>
        <w:tab w:val="center" w:pos="4536"/>
        <w:tab w:val="right" w:pos="9072"/>
      </w:tabs>
    </w:pPr>
    <w:rPr>
      <w:rFonts w:ascii="Times New Roman" w:hAnsi="Times New Roman" w:eastAsia="Times New Roman" w:cs="Times New Roman"/>
      <w:sz w:val="24"/>
      <w:szCs w:val="24"/>
      <w:lang w:eastAsia="pl-PL"/>
    </w:rPr>
  </w:style>
  <w:style w:type="character" w:styleId="NagwekZnak" w:customStyle="1">
    <w:name w:val="Nagłówek Znak"/>
    <w:basedOn w:val="Domylnaczcionkaakapitu"/>
    <w:link w:val="Nagwek"/>
    <w:rsid w:val="00A678A4"/>
    <w:rPr>
      <w:rFonts w:ascii="Times New Roman" w:hAnsi="Times New Roman" w:eastAsia="Times New Roman" w:cs="Times New Roman"/>
      <w:sz w:val="24"/>
      <w:szCs w:val="24"/>
      <w:lang w:eastAsia="pl-PL"/>
    </w:rPr>
  </w:style>
  <w:style w:type="paragraph" w:styleId="Stopka">
    <w:name w:val="footer"/>
    <w:basedOn w:val="Normalny"/>
    <w:link w:val="StopkaZnak"/>
    <w:uiPriority w:val="99"/>
    <w:rsid w:val="00A678A4"/>
    <w:pPr>
      <w:tabs>
        <w:tab w:val="center" w:pos="4536"/>
        <w:tab w:val="right" w:pos="9072"/>
      </w:tabs>
    </w:pPr>
    <w:rPr>
      <w:rFonts w:ascii="Times New Roman" w:hAnsi="Times New Roman" w:eastAsia="Times New Roman" w:cs="Times New Roman"/>
      <w:sz w:val="24"/>
      <w:szCs w:val="24"/>
      <w:lang w:eastAsia="pl-PL"/>
    </w:rPr>
  </w:style>
  <w:style w:type="character" w:styleId="StopkaZnak" w:customStyle="1">
    <w:name w:val="Stopka Znak"/>
    <w:basedOn w:val="Domylnaczcionkaakapitu"/>
    <w:link w:val="Stopka"/>
    <w:uiPriority w:val="99"/>
    <w:rsid w:val="00A678A4"/>
    <w:rPr>
      <w:rFonts w:ascii="Times New Roman" w:hAnsi="Times New Roman" w:eastAsia="Times New Roman" w:cs="Times New Roman"/>
      <w:sz w:val="24"/>
      <w:szCs w:val="24"/>
      <w:lang w:eastAsia="pl-PL"/>
    </w:rPr>
  </w:style>
  <w:style w:type="character" w:styleId="Odwoaniedokomentarza">
    <w:name w:val="annotation reference"/>
    <w:rsid w:val="00A678A4"/>
    <w:rPr>
      <w:sz w:val="16"/>
      <w:szCs w:val="16"/>
    </w:rPr>
  </w:style>
  <w:style w:type="paragraph" w:styleId="Tekstkomentarza">
    <w:name w:val="annotation text"/>
    <w:basedOn w:val="Normalny"/>
    <w:link w:val="TekstkomentarzaZnak"/>
    <w:rsid w:val="00A678A4"/>
    <w:rPr>
      <w:rFonts w:ascii="Times New Roman" w:hAnsi="Times New Roman" w:eastAsia="Times New Roman" w:cs="Times New Roman"/>
      <w:sz w:val="20"/>
      <w:szCs w:val="20"/>
      <w:lang w:eastAsia="pl-PL"/>
    </w:rPr>
  </w:style>
  <w:style w:type="character" w:styleId="TekstkomentarzaZnak" w:customStyle="1">
    <w:name w:val="Tekst komentarza Znak"/>
    <w:basedOn w:val="Domylnaczcionkaakapitu"/>
    <w:link w:val="Tekstkomentarza"/>
    <w:rsid w:val="00A678A4"/>
    <w:rPr>
      <w:rFonts w:ascii="Times New Roman" w:hAnsi="Times New Roman" w:eastAsia="Times New Roman" w:cs="Times New Roman"/>
      <w:sz w:val="20"/>
      <w:szCs w:val="20"/>
      <w:lang w:eastAsia="pl-PL"/>
    </w:rPr>
  </w:style>
  <w:style w:type="paragraph" w:styleId="Mapadokumentu">
    <w:name w:val="Document Map"/>
    <w:basedOn w:val="Normalny"/>
    <w:link w:val="MapadokumentuZnak"/>
    <w:semiHidden/>
    <w:rsid w:val="00A678A4"/>
    <w:pPr>
      <w:shd w:val="clear" w:color="auto" w:fill="000080"/>
    </w:pPr>
    <w:rPr>
      <w:rFonts w:ascii="Tahoma" w:hAnsi="Tahoma" w:eastAsia="Times New Roman" w:cs="Tahoma"/>
      <w:sz w:val="20"/>
      <w:szCs w:val="20"/>
      <w:lang w:eastAsia="pl-PL"/>
    </w:rPr>
  </w:style>
  <w:style w:type="character" w:styleId="MapadokumentuZnak" w:customStyle="1">
    <w:name w:val="Mapa dokumentu Znak"/>
    <w:basedOn w:val="Domylnaczcionkaakapitu"/>
    <w:link w:val="Mapadokumentu"/>
    <w:semiHidden/>
    <w:rsid w:val="00A678A4"/>
    <w:rPr>
      <w:rFonts w:ascii="Tahoma" w:hAnsi="Tahoma" w:eastAsia="Times New Roman" w:cs="Tahoma"/>
      <w:sz w:val="20"/>
      <w:szCs w:val="20"/>
      <w:shd w:val="clear" w:color="auto" w:fill="000080"/>
      <w:lang w:eastAsia="pl-PL"/>
    </w:rPr>
  </w:style>
  <w:style w:type="paragraph" w:styleId="Tekstdymka">
    <w:name w:val="Balloon Text"/>
    <w:basedOn w:val="Normalny"/>
    <w:link w:val="TekstdymkaZnak"/>
    <w:semiHidden/>
    <w:rsid w:val="00A678A4"/>
    <w:rPr>
      <w:rFonts w:ascii="Tahoma" w:hAnsi="Tahoma" w:eastAsia="Times New Roman" w:cs="Tahoma"/>
      <w:sz w:val="16"/>
      <w:szCs w:val="16"/>
      <w:lang w:eastAsia="pl-PL"/>
    </w:rPr>
  </w:style>
  <w:style w:type="character" w:styleId="TekstdymkaZnak" w:customStyle="1">
    <w:name w:val="Tekst dymka Znak"/>
    <w:basedOn w:val="Domylnaczcionkaakapitu"/>
    <w:link w:val="Tekstdymka"/>
    <w:semiHidden/>
    <w:rsid w:val="00A678A4"/>
    <w:rPr>
      <w:rFonts w:ascii="Tahoma" w:hAnsi="Tahoma" w:eastAsia="Times New Roman" w:cs="Tahoma"/>
      <w:sz w:val="16"/>
      <w:szCs w:val="16"/>
      <w:lang w:eastAsia="pl-PL"/>
    </w:rPr>
  </w:style>
  <w:style w:type="paragraph" w:styleId="Tematkomentarza">
    <w:name w:val="annotation subject"/>
    <w:basedOn w:val="Tekstkomentarza"/>
    <w:next w:val="Tekstkomentarza"/>
    <w:link w:val="TematkomentarzaZnak"/>
    <w:semiHidden/>
    <w:rsid w:val="00A678A4"/>
    <w:rPr>
      <w:b/>
      <w:bCs/>
    </w:rPr>
  </w:style>
  <w:style w:type="character" w:styleId="TematkomentarzaZnak" w:customStyle="1">
    <w:name w:val="Temat komentarza Znak"/>
    <w:basedOn w:val="TekstkomentarzaZnak"/>
    <w:link w:val="Tematkomentarza"/>
    <w:semiHidden/>
    <w:rsid w:val="00A678A4"/>
    <w:rPr>
      <w:rFonts w:ascii="Times New Roman" w:hAnsi="Times New Roman" w:eastAsia="Times New Roman" w:cs="Times New Roman"/>
      <w:b/>
      <w:bCs/>
      <w:sz w:val="20"/>
      <w:szCs w:val="20"/>
      <w:lang w:eastAsia="pl-PL"/>
    </w:rPr>
  </w:style>
  <w:style w:type="paragraph" w:styleId="HTML-wstpniesformatowany">
    <w:name w:val="HTML Preformatted"/>
    <w:basedOn w:val="Normalny"/>
    <w:link w:val="HTML-wstpniesformatowanyZnak"/>
    <w:rsid w:val="00A67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eastAsia="pl-PL"/>
    </w:rPr>
  </w:style>
  <w:style w:type="character" w:styleId="HTML-wstpniesformatowanyZnak" w:customStyle="1">
    <w:name w:val="HTML - wstępnie sformatowany Znak"/>
    <w:basedOn w:val="Domylnaczcionkaakapitu"/>
    <w:link w:val="HTML-wstpniesformatowany"/>
    <w:rsid w:val="00A678A4"/>
    <w:rPr>
      <w:rFonts w:ascii="Courier New" w:hAnsi="Courier New" w:eastAsia="Times New Roman" w:cs="Courier New"/>
      <w:sz w:val="20"/>
      <w:szCs w:val="20"/>
      <w:lang w:eastAsia="pl-PL"/>
    </w:rPr>
  </w:style>
  <w:style w:type="paragraph" w:styleId="Poprawka">
    <w:name w:val="Revision"/>
    <w:hidden/>
    <w:uiPriority w:val="99"/>
    <w:semiHidden/>
    <w:rsid w:val="00A678A4"/>
    <w:rPr>
      <w:rFonts w:ascii="Times New Roman" w:hAnsi="Times New Roman" w:eastAsia="Times New Roman" w:cs="Times New Roman"/>
      <w:sz w:val="24"/>
      <w:szCs w:val="24"/>
      <w:lang w:eastAsia="pl-PL"/>
    </w:rPr>
  </w:style>
  <w:style w:type="paragraph" w:styleId="Akapitzlist">
    <w:name w:val="List Paragraph"/>
    <w:basedOn w:val="Normalny"/>
    <w:qFormat/>
    <w:rsid w:val="00A678A4"/>
    <w:pPr>
      <w:spacing w:after="200" w:line="276" w:lineRule="auto"/>
      <w:ind w:left="720"/>
      <w:contextualSpacing/>
    </w:pPr>
    <w:rPr>
      <w:rFonts w:ascii="Calibri" w:hAnsi="Calibri" w:eastAsia="Calibri" w:cs="Times New Roman"/>
    </w:rPr>
  </w:style>
  <w:style w:type="table" w:styleId="Tabela-Siatka">
    <w:name w:val="Table Grid"/>
    <w:basedOn w:val="Standardowy"/>
    <w:uiPriority w:val="59"/>
    <w:rsid w:val="00A678A4"/>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Wyrnienieintensywne">
    <w:name w:val="Intense Emphasis"/>
    <w:basedOn w:val="Domylnaczcionkaakapitu"/>
    <w:uiPriority w:val="21"/>
    <w:qFormat/>
    <w:rsid w:val="00265B43"/>
    <w:rPr>
      <w:b/>
      <w:bCs/>
      <w:i/>
      <w:iCs/>
      <w:color w:val="5B9BD5" w:themeColor="accent1"/>
    </w:rPr>
  </w:style>
  <w:style w:type="character" w:styleId="txt-new" w:customStyle="1">
    <w:name w:val="txt-new"/>
    <w:basedOn w:val="Domylnaczcionkaakapitu"/>
    <w:rsid w:val="00E92B9F"/>
  </w:style>
  <w:style w:type="character" w:styleId="Nagwek1Znak" w:customStyle="1">
    <w:name w:val="Nagłówek 1 Znak"/>
    <w:basedOn w:val="Domylnaczcionkaakapitu"/>
    <w:link w:val="Nagwek1"/>
    <w:uiPriority w:val="9"/>
    <w:rsid w:val="00097458"/>
    <w:rPr>
      <w:rFonts w:asciiTheme="majorHAnsi" w:hAnsiTheme="majorHAnsi" w:eastAsiaTheme="majorEastAsia" w:cstheme="majorBidi"/>
      <w:color w:val="2E74B5" w:themeColor="accent1" w:themeShade="BF"/>
      <w:sz w:val="32"/>
      <w:szCs w:val="32"/>
    </w:rPr>
  </w:style>
  <w:style w:type="paragraph" w:styleId="NormalnyWeb">
    <w:name w:val="Normal (Web)"/>
    <w:basedOn w:val="Normalny"/>
    <w:uiPriority w:val="99"/>
    <w:semiHidden/>
    <w:unhideWhenUsed/>
    <w:rsid w:val="00BF0887"/>
    <w:pPr>
      <w:spacing w:before="100" w:beforeAutospacing="1" w:after="100" w:afterAutospacing="1"/>
    </w:pPr>
    <w:rPr>
      <w:rFonts w:ascii="Times New Roman" w:hAnsi="Times New Roman" w:eastAsia="Times New Roman" w:cs="Times New Roman"/>
      <w:sz w:val="24"/>
      <w:szCs w:val="24"/>
      <w:lang w:eastAsia="pl-PL"/>
    </w:rPr>
  </w:style>
  <w:style w:type="paragraph" w:styleId="Default" w:customStyle="1">
    <w:name w:val="Default"/>
    <w:rsid w:val="00B645E7"/>
    <w:pPr>
      <w:autoSpaceDE w:val="0"/>
      <w:autoSpaceDN w:val="0"/>
      <w:adjustRightInd w:val="0"/>
    </w:pPr>
    <w:rPr>
      <w:rFonts w:ascii="Arial" w:hAnsi="Arial" w:cs="Arial"/>
      <w:color w:val="000000"/>
      <w:sz w:val="24"/>
      <w:szCs w:val="24"/>
    </w:rPr>
  </w:style>
  <w:style w:type="character" w:styleId="alb" w:customStyle="1">
    <w:name w:val="a_lb"/>
    <w:basedOn w:val="Domylnaczcionkaakapitu"/>
    <w:rsid w:val="000C6FD1"/>
  </w:style>
  <w:style w:type="character" w:styleId="fn-ref" w:customStyle="1">
    <w:name w:val="fn-ref"/>
    <w:basedOn w:val="Domylnaczcionkaakapitu"/>
    <w:rsid w:val="000C6FD1"/>
  </w:style>
  <w:style w:type="character" w:styleId="Nagwek4Znak" w:customStyle="1">
    <w:name w:val="Nagłówek 4 Znak"/>
    <w:basedOn w:val="Domylnaczcionkaakapitu"/>
    <w:link w:val="Nagwek4"/>
    <w:uiPriority w:val="9"/>
    <w:semiHidden/>
    <w:rsid w:val="008776B5"/>
    <w:rPr>
      <w:rFonts w:asciiTheme="majorHAnsi" w:hAnsiTheme="majorHAnsi" w:eastAsiaTheme="majorEastAsia" w:cstheme="majorBidi"/>
      <w:i/>
      <w:iCs/>
      <w:color w:val="2E74B5" w:themeColor="accent1" w:themeShade="BF"/>
    </w:rPr>
  </w:style>
  <w:style w:type="paragraph" w:styleId="Standard" w:customStyle="1">
    <w:name w:val="Standard"/>
    <w:rsid w:val="00BE57BD"/>
    <w:pPr>
      <w:widowControl w:val="0"/>
      <w:suppressAutoHyphens/>
      <w:autoSpaceDN w:val="0"/>
      <w:textAlignment w:val="baseline"/>
    </w:pPr>
    <w:rPr>
      <w:rFonts w:ascii="Times New Roman" w:hAnsi="Times New Roman" w:eastAsia="SimSun" w:cs="Arial"/>
      <w:kern w:val="3"/>
      <w:sz w:val="24"/>
      <w:szCs w:val="24"/>
      <w:lang w:eastAsia="zh-CN" w:bidi="hi-IN"/>
    </w:rPr>
  </w:style>
  <w:style w:type="numbering" w:styleId="WWNum22" w:customStyle="1">
    <w:name w:val="WWNum22"/>
    <w:basedOn w:val="Bezlisty"/>
    <w:rsid w:val="00BE57BD"/>
    <w:pPr>
      <w:numPr>
        <w:numId w:val="24"/>
      </w:numPr>
    </w:pPr>
  </w:style>
  <w:style w:type="numbering" w:styleId="WWNum1" w:customStyle="1">
    <w:name w:val="WWNum1"/>
    <w:basedOn w:val="Bezlisty"/>
    <w:rsid w:val="00BE57BD"/>
    <w:pPr>
      <w:numPr>
        <w:numId w:val="25"/>
      </w:numPr>
    </w:pPr>
  </w:style>
  <w:style w:type="numbering" w:styleId="WWNum2" w:customStyle="1">
    <w:name w:val="WWNum2"/>
    <w:basedOn w:val="Bezlisty"/>
    <w:rsid w:val="00BE57BD"/>
    <w:pPr>
      <w:numPr>
        <w:numId w:val="26"/>
      </w:numPr>
    </w:pPr>
  </w:style>
  <w:style w:type="numbering" w:styleId="WWNum11" w:customStyle="1">
    <w:name w:val="WWNum11"/>
    <w:basedOn w:val="Bezlisty"/>
    <w:rsid w:val="00BE57BD"/>
    <w:pPr>
      <w:numPr>
        <w:numId w:val="27"/>
      </w:numPr>
    </w:pPr>
  </w:style>
  <w:style w:type="numbering" w:styleId="WWNum41" w:customStyle="1">
    <w:name w:val="WWNum41"/>
    <w:basedOn w:val="Bezlisty"/>
    <w:rsid w:val="00BE57BD"/>
    <w:pPr>
      <w:numPr>
        <w:numId w:val="28"/>
      </w:numPr>
    </w:pPr>
  </w:style>
  <w:style w:type="numbering" w:styleId="WWNum34" w:customStyle="1">
    <w:name w:val="WWNum34"/>
    <w:basedOn w:val="Bezlisty"/>
    <w:rsid w:val="00BE57BD"/>
    <w:pPr>
      <w:numPr>
        <w:numId w:val="29"/>
      </w:numPr>
    </w:pPr>
  </w:style>
  <w:style w:type="numbering" w:styleId="WWNum42" w:customStyle="1">
    <w:name w:val="WWNum42"/>
    <w:basedOn w:val="Bezlisty"/>
    <w:rsid w:val="00BE57BD"/>
    <w:pPr>
      <w:numPr>
        <w:numId w:val="30"/>
      </w:numPr>
    </w:pPr>
  </w:style>
  <w:style w:type="numbering" w:styleId="WWNum3" w:customStyle="1">
    <w:name w:val="WWNum3"/>
    <w:basedOn w:val="Bezlisty"/>
    <w:rsid w:val="00BE57BD"/>
    <w:pPr>
      <w:numPr>
        <w:numId w:val="31"/>
      </w:numPr>
    </w:pPr>
  </w:style>
  <w:style w:type="numbering" w:styleId="WWNum4" w:customStyle="1">
    <w:name w:val="WWNum4"/>
    <w:basedOn w:val="Bezlisty"/>
    <w:rsid w:val="00BE57BD"/>
    <w:pPr>
      <w:numPr>
        <w:numId w:val="32"/>
      </w:numPr>
    </w:pPr>
  </w:style>
  <w:style w:type="numbering" w:styleId="WWNum5" w:customStyle="1">
    <w:name w:val="WWNum5"/>
    <w:basedOn w:val="Bezlisty"/>
    <w:rsid w:val="00BE57BD"/>
    <w:pPr>
      <w:numPr>
        <w:numId w:val="104"/>
      </w:numPr>
    </w:pPr>
  </w:style>
  <w:style w:type="numbering" w:styleId="WWNum43" w:customStyle="1">
    <w:name w:val="WWNum43"/>
    <w:basedOn w:val="Bezlisty"/>
    <w:rsid w:val="00BE57BD"/>
    <w:pPr>
      <w:numPr>
        <w:numId w:val="33"/>
      </w:numPr>
    </w:pPr>
  </w:style>
  <w:style w:type="numbering" w:styleId="WWNum7" w:customStyle="1">
    <w:name w:val="WWNum7"/>
    <w:basedOn w:val="Bezlisty"/>
    <w:rsid w:val="00BE57BD"/>
    <w:pPr>
      <w:numPr>
        <w:numId w:val="34"/>
      </w:numPr>
    </w:pPr>
  </w:style>
  <w:style w:type="numbering" w:styleId="WWNum9" w:customStyle="1">
    <w:name w:val="WWNum9"/>
    <w:basedOn w:val="Bezlisty"/>
    <w:rsid w:val="00BE57BD"/>
    <w:pPr>
      <w:numPr>
        <w:numId w:val="35"/>
      </w:numPr>
    </w:pPr>
  </w:style>
  <w:style w:type="numbering" w:styleId="WWNum12" w:customStyle="1">
    <w:name w:val="WWNum12"/>
    <w:basedOn w:val="Bezlisty"/>
    <w:rsid w:val="00BE57BD"/>
    <w:pPr>
      <w:numPr>
        <w:numId w:val="36"/>
      </w:numPr>
    </w:pPr>
  </w:style>
  <w:style w:type="numbering" w:styleId="WWNum17" w:customStyle="1">
    <w:name w:val="WWNum17"/>
    <w:basedOn w:val="Bezlisty"/>
    <w:rsid w:val="00BE57BD"/>
    <w:pPr>
      <w:numPr>
        <w:numId w:val="37"/>
      </w:numPr>
    </w:pPr>
  </w:style>
  <w:style w:type="numbering" w:styleId="WWNum18" w:customStyle="1">
    <w:name w:val="WWNum18"/>
    <w:basedOn w:val="Bezlisty"/>
    <w:rsid w:val="00BE57BD"/>
    <w:pPr>
      <w:numPr>
        <w:numId w:val="38"/>
      </w:numPr>
    </w:pPr>
  </w:style>
  <w:style w:type="numbering" w:styleId="WWNum45" w:customStyle="1">
    <w:name w:val="WWNum45"/>
    <w:basedOn w:val="Bezlisty"/>
    <w:rsid w:val="00BE57BD"/>
    <w:pPr>
      <w:numPr>
        <w:numId w:val="39"/>
      </w:numPr>
    </w:pPr>
  </w:style>
  <w:style w:type="numbering" w:styleId="WWNum37" w:customStyle="1">
    <w:name w:val="WWNum37"/>
    <w:basedOn w:val="Bezlisty"/>
    <w:rsid w:val="00BE57BD"/>
    <w:pPr>
      <w:numPr>
        <w:numId w:val="40"/>
      </w:numPr>
    </w:pPr>
  </w:style>
  <w:style w:type="numbering" w:styleId="WWNum19" w:customStyle="1">
    <w:name w:val="WWNum19"/>
    <w:basedOn w:val="Bezlisty"/>
    <w:rsid w:val="00BE57BD"/>
    <w:pPr>
      <w:numPr>
        <w:numId w:val="41"/>
      </w:numPr>
    </w:pPr>
  </w:style>
  <w:style w:type="numbering" w:styleId="WWNum8" w:customStyle="1">
    <w:name w:val="WWNum8"/>
    <w:basedOn w:val="Bezlisty"/>
    <w:rsid w:val="00BE57BD"/>
    <w:pPr>
      <w:numPr>
        <w:numId w:val="42"/>
      </w:numPr>
    </w:pPr>
  </w:style>
  <w:style w:type="numbering" w:styleId="WWNum47" w:customStyle="1">
    <w:name w:val="WWNum47"/>
    <w:basedOn w:val="Bezlisty"/>
    <w:rsid w:val="00BE57BD"/>
    <w:pPr>
      <w:numPr>
        <w:numId w:val="43"/>
      </w:numPr>
    </w:pPr>
  </w:style>
  <w:style w:type="numbering" w:styleId="WWNum46" w:customStyle="1">
    <w:name w:val="WWNum46"/>
    <w:basedOn w:val="Bezlisty"/>
    <w:rsid w:val="00BE57BD"/>
    <w:pPr>
      <w:numPr>
        <w:numId w:val="44"/>
      </w:numPr>
    </w:pPr>
  </w:style>
  <w:style w:type="numbering" w:styleId="WWNum30" w:customStyle="1">
    <w:name w:val="WWNum30"/>
    <w:basedOn w:val="Bezlisty"/>
    <w:rsid w:val="00BE57BD"/>
    <w:pPr>
      <w:numPr>
        <w:numId w:val="45"/>
      </w:numPr>
    </w:pPr>
  </w:style>
  <w:style w:type="numbering" w:styleId="WWNum10" w:customStyle="1">
    <w:name w:val="WWNum10"/>
    <w:basedOn w:val="Bezlisty"/>
    <w:rsid w:val="00BE57BD"/>
    <w:pPr>
      <w:numPr>
        <w:numId w:val="46"/>
      </w:numPr>
    </w:pPr>
  </w:style>
  <w:style w:type="numbering" w:styleId="WWNum31" w:customStyle="1">
    <w:name w:val="WWNum31"/>
    <w:basedOn w:val="Bezlisty"/>
    <w:rsid w:val="00BE57BD"/>
    <w:pPr>
      <w:numPr>
        <w:numId w:val="47"/>
      </w:numPr>
    </w:pPr>
  </w:style>
  <w:style w:type="numbering" w:styleId="WWNum20" w:customStyle="1">
    <w:name w:val="WWNum20"/>
    <w:basedOn w:val="Bezlisty"/>
    <w:rsid w:val="00BE57BD"/>
    <w:pPr>
      <w:numPr>
        <w:numId w:val="110"/>
      </w:numPr>
    </w:pPr>
  </w:style>
  <w:style w:type="numbering" w:styleId="WWNum35" w:customStyle="1">
    <w:name w:val="WWNum35"/>
    <w:basedOn w:val="Bezlisty"/>
    <w:rsid w:val="00BE57BD"/>
    <w:pPr>
      <w:numPr>
        <w:numId w:val="49"/>
      </w:numPr>
    </w:pPr>
  </w:style>
  <w:style w:type="numbering" w:styleId="WWNum6" w:customStyle="1">
    <w:name w:val="WWNum6"/>
    <w:basedOn w:val="Bezlisty"/>
    <w:rsid w:val="00BE57BD"/>
    <w:pPr>
      <w:numPr>
        <w:numId w:val="50"/>
      </w:numPr>
    </w:pPr>
  </w:style>
  <w:style w:type="numbering" w:styleId="WWNum21" w:customStyle="1">
    <w:name w:val="WWNum21"/>
    <w:basedOn w:val="Bezlisty"/>
    <w:rsid w:val="00BE57BD"/>
    <w:pPr>
      <w:numPr>
        <w:numId w:val="51"/>
      </w:numPr>
    </w:pPr>
  </w:style>
  <w:style w:type="numbering" w:styleId="WWNum40" w:customStyle="1">
    <w:name w:val="WWNum40"/>
    <w:basedOn w:val="Bezlisty"/>
    <w:rsid w:val="00BE57BD"/>
    <w:pPr>
      <w:numPr>
        <w:numId w:val="52"/>
      </w:numPr>
    </w:pPr>
  </w:style>
  <w:style w:type="numbering" w:styleId="WWNum13" w:customStyle="1">
    <w:name w:val="WWNum13"/>
    <w:basedOn w:val="Bezlisty"/>
    <w:rsid w:val="00BE57BD"/>
    <w:pPr>
      <w:numPr>
        <w:numId w:val="53"/>
      </w:numPr>
    </w:pPr>
  </w:style>
  <w:style w:type="numbering" w:styleId="WWNum23" w:customStyle="1">
    <w:name w:val="WWNum23"/>
    <w:basedOn w:val="Bezlisty"/>
    <w:rsid w:val="00BE57BD"/>
    <w:pPr>
      <w:numPr>
        <w:numId w:val="54"/>
      </w:numPr>
    </w:pPr>
  </w:style>
  <w:style w:type="numbering" w:styleId="WWNum24" w:customStyle="1">
    <w:name w:val="WWNum24"/>
    <w:basedOn w:val="Bezlisty"/>
    <w:rsid w:val="00BE57BD"/>
    <w:pPr>
      <w:numPr>
        <w:numId w:val="55"/>
      </w:numPr>
    </w:pPr>
  </w:style>
  <w:style w:type="numbering" w:styleId="WWNum36" w:customStyle="1">
    <w:name w:val="WWNum36"/>
    <w:basedOn w:val="Bezlisty"/>
    <w:rsid w:val="00BE57BD"/>
    <w:pPr>
      <w:numPr>
        <w:numId w:val="56"/>
      </w:numPr>
    </w:pPr>
  </w:style>
  <w:style w:type="numbering" w:styleId="WWNum25" w:customStyle="1">
    <w:name w:val="WWNum25"/>
    <w:basedOn w:val="Bezlisty"/>
    <w:rsid w:val="00BE57BD"/>
    <w:pPr>
      <w:numPr>
        <w:numId w:val="57"/>
      </w:numPr>
    </w:pPr>
  </w:style>
  <w:style w:type="numbering" w:styleId="WWNum14" w:customStyle="1">
    <w:name w:val="WWNum14"/>
    <w:basedOn w:val="Bezlisty"/>
    <w:rsid w:val="00BE57BD"/>
    <w:pPr>
      <w:numPr>
        <w:numId w:val="58"/>
      </w:numPr>
    </w:pPr>
  </w:style>
  <w:style w:type="numbering" w:styleId="WWNum52" w:customStyle="1">
    <w:name w:val="WWNum52"/>
    <w:basedOn w:val="Bezlisty"/>
    <w:rsid w:val="00BE57BD"/>
    <w:pPr>
      <w:numPr>
        <w:numId w:val="59"/>
      </w:numPr>
    </w:pPr>
  </w:style>
  <w:style w:type="numbering" w:styleId="WWNum51" w:customStyle="1">
    <w:name w:val="WWNum51"/>
    <w:basedOn w:val="Bezlisty"/>
    <w:rsid w:val="00BE57BD"/>
    <w:pPr>
      <w:numPr>
        <w:numId w:val="60"/>
      </w:numPr>
    </w:pPr>
  </w:style>
  <w:style w:type="numbering" w:styleId="WWNum26" w:customStyle="1">
    <w:name w:val="WWNum26"/>
    <w:basedOn w:val="Bezlisty"/>
    <w:rsid w:val="00BE57BD"/>
    <w:pPr>
      <w:numPr>
        <w:numId w:val="61"/>
      </w:numPr>
    </w:pPr>
  </w:style>
  <w:style w:type="numbering" w:styleId="WWNum48" w:customStyle="1">
    <w:name w:val="WWNum48"/>
    <w:basedOn w:val="Bezlisty"/>
    <w:rsid w:val="00BE57BD"/>
    <w:pPr>
      <w:numPr>
        <w:numId w:val="62"/>
      </w:numPr>
    </w:pPr>
  </w:style>
  <w:style w:type="numbering" w:styleId="WWNum32" w:customStyle="1">
    <w:name w:val="WWNum32"/>
    <w:basedOn w:val="Bezlisty"/>
    <w:rsid w:val="00BE57BD"/>
    <w:pPr>
      <w:numPr>
        <w:numId w:val="63"/>
      </w:numPr>
    </w:pPr>
  </w:style>
  <w:style w:type="numbering" w:styleId="WWNum49" w:customStyle="1">
    <w:name w:val="WWNum49"/>
    <w:basedOn w:val="Bezlisty"/>
    <w:rsid w:val="00BE57BD"/>
    <w:pPr>
      <w:numPr>
        <w:numId w:val="64"/>
      </w:numPr>
    </w:pPr>
  </w:style>
  <w:style w:type="numbering" w:styleId="WWNum33" w:customStyle="1">
    <w:name w:val="WWNum33"/>
    <w:basedOn w:val="Bezlisty"/>
    <w:rsid w:val="00BE57BD"/>
    <w:pPr>
      <w:numPr>
        <w:numId w:val="65"/>
      </w:numPr>
    </w:pPr>
  </w:style>
  <w:style w:type="numbering" w:styleId="WWNum16" w:customStyle="1">
    <w:name w:val="WWNum16"/>
    <w:basedOn w:val="Bezlisty"/>
    <w:rsid w:val="00BE57BD"/>
    <w:pPr>
      <w:numPr>
        <w:numId w:val="66"/>
      </w:numPr>
    </w:pPr>
  </w:style>
  <w:style w:type="numbering" w:styleId="WWNum28" w:customStyle="1">
    <w:name w:val="WWNum28"/>
    <w:basedOn w:val="Bezlisty"/>
    <w:rsid w:val="00BE57BD"/>
    <w:pPr>
      <w:numPr>
        <w:numId w:val="67"/>
      </w:numPr>
    </w:pPr>
  </w:style>
  <w:style w:type="numbering" w:styleId="WWNum50" w:customStyle="1">
    <w:name w:val="WWNum50"/>
    <w:basedOn w:val="Bezlisty"/>
    <w:rsid w:val="00BE57BD"/>
    <w:pPr>
      <w:numPr>
        <w:numId w:val="68"/>
      </w:numPr>
    </w:pPr>
  </w:style>
  <w:style w:type="paragraph" w:styleId="redniasiatka1akcent21" w:customStyle="1">
    <w:name w:val="Średnia siatka 1 — akcent 21"/>
    <w:basedOn w:val="Normalny"/>
    <w:qFormat/>
    <w:rsid w:val="00084890"/>
    <w:pPr>
      <w:spacing w:after="200" w:line="276" w:lineRule="auto"/>
      <w:ind w:left="720"/>
      <w:contextualSpacing/>
    </w:pPr>
    <w:rPr>
      <w:rFonts w:ascii="Calibri" w:hAnsi="Calibri" w:eastAsia="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55662">
      <w:bodyDiv w:val="1"/>
      <w:marLeft w:val="0"/>
      <w:marRight w:val="0"/>
      <w:marTop w:val="0"/>
      <w:marBottom w:val="0"/>
      <w:divBdr>
        <w:top w:val="none" w:sz="0" w:space="0" w:color="auto"/>
        <w:left w:val="none" w:sz="0" w:space="0" w:color="auto"/>
        <w:bottom w:val="none" w:sz="0" w:space="0" w:color="auto"/>
        <w:right w:val="none" w:sz="0" w:space="0" w:color="auto"/>
      </w:divBdr>
    </w:div>
    <w:div w:id="307054645">
      <w:bodyDiv w:val="1"/>
      <w:marLeft w:val="0"/>
      <w:marRight w:val="0"/>
      <w:marTop w:val="0"/>
      <w:marBottom w:val="0"/>
      <w:divBdr>
        <w:top w:val="none" w:sz="0" w:space="0" w:color="auto"/>
        <w:left w:val="none" w:sz="0" w:space="0" w:color="auto"/>
        <w:bottom w:val="none" w:sz="0" w:space="0" w:color="auto"/>
        <w:right w:val="none" w:sz="0" w:space="0" w:color="auto"/>
      </w:divBdr>
    </w:div>
    <w:div w:id="367147073">
      <w:bodyDiv w:val="1"/>
      <w:marLeft w:val="0"/>
      <w:marRight w:val="0"/>
      <w:marTop w:val="0"/>
      <w:marBottom w:val="0"/>
      <w:divBdr>
        <w:top w:val="none" w:sz="0" w:space="0" w:color="auto"/>
        <w:left w:val="none" w:sz="0" w:space="0" w:color="auto"/>
        <w:bottom w:val="none" w:sz="0" w:space="0" w:color="auto"/>
        <w:right w:val="none" w:sz="0" w:space="0" w:color="auto"/>
      </w:divBdr>
    </w:div>
    <w:div w:id="924533076">
      <w:bodyDiv w:val="1"/>
      <w:marLeft w:val="0"/>
      <w:marRight w:val="0"/>
      <w:marTop w:val="0"/>
      <w:marBottom w:val="0"/>
      <w:divBdr>
        <w:top w:val="none" w:sz="0" w:space="0" w:color="auto"/>
        <w:left w:val="none" w:sz="0" w:space="0" w:color="auto"/>
        <w:bottom w:val="none" w:sz="0" w:space="0" w:color="auto"/>
        <w:right w:val="none" w:sz="0" w:space="0" w:color="auto"/>
      </w:divBdr>
      <w:divsChild>
        <w:div w:id="1161895658">
          <w:marLeft w:val="0"/>
          <w:marRight w:val="0"/>
          <w:marTop w:val="0"/>
          <w:marBottom w:val="0"/>
          <w:divBdr>
            <w:top w:val="none" w:sz="0" w:space="0" w:color="auto"/>
            <w:left w:val="none" w:sz="0" w:space="0" w:color="auto"/>
            <w:bottom w:val="none" w:sz="0" w:space="0" w:color="auto"/>
            <w:right w:val="none" w:sz="0" w:space="0" w:color="auto"/>
          </w:divBdr>
        </w:div>
        <w:div w:id="157305845">
          <w:marLeft w:val="0"/>
          <w:marRight w:val="0"/>
          <w:marTop w:val="0"/>
          <w:marBottom w:val="0"/>
          <w:divBdr>
            <w:top w:val="none" w:sz="0" w:space="0" w:color="auto"/>
            <w:left w:val="none" w:sz="0" w:space="0" w:color="auto"/>
            <w:bottom w:val="none" w:sz="0" w:space="0" w:color="auto"/>
            <w:right w:val="none" w:sz="0" w:space="0" w:color="auto"/>
          </w:divBdr>
        </w:div>
        <w:div w:id="105390207">
          <w:marLeft w:val="0"/>
          <w:marRight w:val="0"/>
          <w:marTop w:val="0"/>
          <w:marBottom w:val="0"/>
          <w:divBdr>
            <w:top w:val="none" w:sz="0" w:space="0" w:color="auto"/>
            <w:left w:val="none" w:sz="0" w:space="0" w:color="auto"/>
            <w:bottom w:val="none" w:sz="0" w:space="0" w:color="auto"/>
            <w:right w:val="none" w:sz="0" w:space="0" w:color="auto"/>
          </w:divBdr>
        </w:div>
      </w:divsChild>
    </w:div>
    <w:div w:id="1002514776">
      <w:bodyDiv w:val="1"/>
      <w:marLeft w:val="0"/>
      <w:marRight w:val="0"/>
      <w:marTop w:val="0"/>
      <w:marBottom w:val="0"/>
      <w:divBdr>
        <w:top w:val="none" w:sz="0" w:space="0" w:color="auto"/>
        <w:left w:val="none" w:sz="0" w:space="0" w:color="auto"/>
        <w:bottom w:val="none" w:sz="0" w:space="0" w:color="auto"/>
        <w:right w:val="none" w:sz="0" w:space="0" w:color="auto"/>
      </w:divBdr>
    </w:div>
    <w:div w:id="1253974831">
      <w:bodyDiv w:val="1"/>
      <w:marLeft w:val="0"/>
      <w:marRight w:val="0"/>
      <w:marTop w:val="0"/>
      <w:marBottom w:val="0"/>
      <w:divBdr>
        <w:top w:val="none" w:sz="0" w:space="0" w:color="auto"/>
        <w:left w:val="none" w:sz="0" w:space="0" w:color="auto"/>
        <w:bottom w:val="none" w:sz="0" w:space="0" w:color="auto"/>
        <w:right w:val="none" w:sz="0" w:space="0" w:color="auto"/>
      </w:divBdr>
      <w:divsChild>
        <w:div w:id="389621446">
          <w:marLeft w:val="0"/>
          <w:marRight w:val="0"/>
          <w:marTop w:val="0"/>
          <w:marBottom w:val="0"/>
          <w:divBdr>
            <w:top w:val="none" w:sz="0" w:space="0" w:color="auto"/>
            <w:left w:val="none" w:sz="0" w:space="0" w:color="auto"/>
            <w:bottom w:val="none" w:sz="0" w:space="0" w:color="auto"/>
            <w:right w:val="none" w:sz="0" w:space="0" w:color="auto"/>
          </w:divBdr>
        </w:div>
        <w:div w:id="105583911">
          <w:marLeft w:val="0"/>
          <w:marRight w:val="0"/>
          <w:marTop w:val="0"/>
          <w:marBottom w:val="0"/>
          <w:divBdr>
            <w:top w:val="none" w:sz="0" w:space="0" w:color="auto"/>
            <w:left w:val="none" w:sz="0" w:space="0" w:color="auto"/>
            <w:bottom w:val="none" w:sz="0" w:space="0" w:color="auto"/>
            <w:right w:val="none" w:sz="0" w:space="0" w:color="auto"/>
          </w:divBdr>
        </w:div>
        <w:div w:id="218170146">
          <w:marLeft w:val="0"/>
          <w:marRight w:val="0"/>
          <w:marTop w:val="0"/>
          <w:marBottom w:val="0"/>
          <w:divBdr>
            <w:top w:val="none" w:sz="0" w:space="0" w:color="auto"/>
            <w:left w:val="none" w:sz="0" w:space="0" w:color="auto"/>
            <w:bottom w:val="none" w:sz="0" w:space="0" w:color="auto"/>
            <w:right w:val="none" w:sz="0" w:space="0" w:color="auto"/>
          </w:divBdr>
        </w:div>
      </w:divsChild>
    </w:div>
    <w:div w:id="1284920696">
      <w:bodyDiv w:val="1"/>
      <w:marLeft w:val="0"/>
      <w:marRight w:val="0"/>
      <w:marTop w:val="0"/>
      <w:marBottom w:val="0"/>
      <w:divBdr>
        <w:top w:val="none" w:sz="0" w:space="0" w:color="auto"/>
        <w:left w:val="none" w:sz="0" w:space="0" w:color="auto"/>
        <w:bottom w:val="none" w:sz="0" w:space="0" w:color="auto"/>
        <w:right w:val="none" w:sz="0" w:space="0" w:color="auto"/>
      </w:divBdr>
    </w:div>
    <w:div w:id="1312759342">
      <w:bodyDiv w:val="1"/>
      <w:marLeft w:val="0"/>
      <w:marRight w:val="0"/>
      <w:marTop w:val="0"/>
      <w:marBottom w:val="0"/>
      <w:divBdr>
        <w:top w:val="none" w:sz="0" w:space="0" w:color="auto"/>
        <w:left w:val="none" w:sz="0" w:space="0" w:color="auto"/>
        <w:bottom w:val="none" w:sz="0" w:space="0" w:color="auto"/>
        <w:right w:val="none" w:sz="0" w:space="0" w:color="auto"/>
      </w:divBdr>
    </w:div>
    <w:div w:id="1515923116">
      <w:bodyDiv w:val="1"/>
      <w:marLeft w:val="0"/>
      <w:marRight w:val="0"/>
      <w:marTop w:val="0"/>
      <w:marBottom w:val="0"/>
      <w:divBdr>
        <w:top w:val="none" w:sz="0" w:space="0" w:color="auto"/>
        <w:left w:val="none" w:sz="0" w:space="0" w:color="auto"/>
        <w:bottom w:val="none" w:sz="0" w:space="0" w:color="auto"/>
        <w:right w:val="none" w:sz="0" w:space="0" w:color="auto"/>
      </w:divBdr>
      <w:divsChild>
        <w:div w:id="2082755765">
          <w:marLeft w:val="0"/>
          <w:marRight w:val="0"/>
          <w:marTop w:val="0"/>
          <w:marBottom w:val="0"/>
          <w:divBdr>
            <w:top w:val="none" w:sz="0" w:space="0" w:color="auto"/>
            <w:left w:val="none" w:sz="0" w:space="0" w:color="auto"/>
            <w:bottom w:val="none" w:sz="0" w:space="0" w:color="auto"/>
            <w:right w:val="none" w:sz="0" w:space="0" w:color="auto"/>
          </w:divBdr>
        </w:div>
        <w:div w:id="1177426528">
          <w:marLeft w:val="0"/>
          <w:marRight w:val="0"/>
          <w:marTop w:val="0"/>
          <w:marBottom w:val="0"/>
          <w:divBdr>
            <w:top w:val="none" w:sz="0" w:space="0" w:color="auto"/>
            <w:left w:val="none" w:sz="0" w:space="0" w:color="auto"/>
            <w:bottom w:val="none" w:sz="0" w:space="0" w:color="auto"/>
            <w:right w:val="none" w:sz="0" w:space="0" w:color="auto"/>
          </w:divBdr>
        </w:div>
        <w:div w:id="1830444411">
          <w:marLeft w:val="0"/>
          <w:marRight w:val="0"/>
          <w:marTop w:val="0"/>
          <w:marBottom w:val="0"/>
          <w:divBdr>
            <w:top w:val="none" w:sz="0" w:space="0" w:color="auto"/>
            <w:left w:val="none" w:sz="0" w:space="0" w:color="auto"/>
            <w:bottom w:val="none" w:sz="0" w:space="0" w:color="auto"/>
            <w:right w:val="none" w:sz="0" w:space="0" w:color="auto"/>
          </w:divBdr>
        </w:div>
      </w:divsChild>
    </w:div>
    <w:div w:id="1620068896">
      <w:bodyDiv w:val="1"/>
      <w:marLeft w:val="0"/>
      <w:marRight w:val="0"/>
      <w:marTop w:val="0"/>
      <w:marBottom w:val="0"/>
      <w:divBdr>
        <w:top w:val="none" w:sz="0" w:space="0" w:color="auto"/>
        <w:left w:val="none" w:sz="0" w:space="0" w:color="auto"/>
        <w:bottom w:val="none" w:sz="0" w:space="0" w:color="auto"/>
        <w:right w:val="none" w:sz="0" w:space="0" w:color="auto"/>
      </w:divBdr>
      <w:divsChild>
        <w:div w:id="1510605106">
          <w:marLeft w:val="0"/>
          <w:marRight w:val="0"/>
          <w:marTop w:val="0"/>
          <w:marBottom w:val="0"/>
          <w:divBdr>
            <w:top w:val="none" w:sz="0" w:space="0" w:color="auto"/>
            <w:left w:val="none" w:sz="0" w:space="0" w:color="auto"/>
            <w:bottom w:val="none" w:sz="0" w:space="0" w:color="auto"/>
            <w:right w:val="none" w:sz="0" w:space="0" w:color="auto"/>
          </w:divBdr>
          <w:divsChild>
            <w:div w:id="886338500">
              <w:marLeft w:val="0"/>
              <w:marRight w:val="0"/>
              <w:marTop w:val="0"/>
              <w:marBottom w:val="0"/>
              <w:divBdr>
                <w:top w:val="none" w:sz="0" w:space="0" w:color="auto"/>
                <w:left w:val="none" w:sz="0" w:space="0" w:color="auto"/>
                <w:bottom w:val="none" w:sz="0" w:space="0" w:color="auto"/>
                <w:right w:val="none" w:sz="0" w:space="0" w:color="auto"/>
              </w:divBdr>
              <w:divsChild>
                <w:div w:id="486286416">
                  <w:marLeft w:val="0"/>
                  <w:marRight w:val="0"/>
                  <w:marTop w:val="0"/>
                  <w:marBottom w:val="0"/>
                  <w:divBdr>
                    <w:top w:val="none" w:sz="0" w:space="0" w:color="auto"/>
                    <w:left w:val="none" w:sz="0" w:space="0" w:color="auto"/>
                    <w:bottom w:val="none" w:sz="0" w:space="0" w:color="auto"/>
                    <w:right w:val="none" w:sz="0" w:space="0" w:color="auto"/>
                  </w:divBdr>
                  <w:divsChild>
                    <w:div w:id="1394355744">
                      <w:marLeft w:val="0"/>
                      <w:marRight w:val="0"/>
                      <w:marTop w:val="0"/>
                      <w:marBottom w:val="0"/>
                      <w:divBdr>
                        <w:top w:val="none" w:sz="0" w:space="0" w:color="auto"/>
                        <w:left w:val="none" w:sz="0" w:space="0" w:color="auto"/>
                        <w:bottom w:val="none" w:sz="0" w:space="0" w:color="auto"/>
                        <w:right w:val="none" w:sz="0" w:space="0" w:color="auto"/>
                      </w:divBdr>
                      <w:divsChild>
                        <w:div w:id="1617103471">
                          <w:marLeft w:val="0"/>
                          <w:marRight w:val="0"/>
                          <w:marTop w:val="0"/>
                          <w:marBottom w:val="0"/>
                          <w:divBdr>
                            <w:top w:val="none" w:sz="0" w:space="0" w:color="auto"/>
                            <w:left w:val="none" w:sz="0" w:space="0" w:color="auto"/>
                            <w:bottom w:val="none" w:sz="0" w:space="0" w:color="auto"/>
                            <w:right w:val="none" w:sz="0" w:space="0" w:color="auto"/>
                          </w:divBdr>
                          <w:divsChild>
                            <w:div w:id="1752044518">
                              <w:marLeft w:val="15"/>
                              <w:marRight w:val="195"/>
                              <w:marTop w:val="0"/>
                              <w:marBottom w:val="0"/>
                              <w:divBdr>
                                <w:top w:val="none" w:sz="0" w:space="0" w:color="auto"/>
                                <w:left w:val="none" w:sz="0" w:space="0" w:color="auto"/>
                                <w:bottom w:val="none" w:sz="0" w:space="0" w:color="auto"/>
                                <w:right w:val="none" w:sz="0" w:space="0" w:color="auto"/>
                              </w:divBdr>
                              <w:divsChild>
                                <w:div w:id="1151368143">
                                  <w:marLeft w:val="0"/>
                                  <w:marRight w:val="0"/>
                                  <w:marTop w:val="0"/>
                                  <w:marBottom w:val="0"/>
                                  <w:divBdr>
                                    <w:top w:val="none" w:sz="0" w:space="0" w:color="auto"/>
                                    <w:left w:val="none" w:sz="0" w:space="0" w:color="auto"/>
                                    <w:bottom w:val="none" w:sz="0" w:space="0" w:color="auto"/>
                                    <w:right w:val="none" w:sz="0" w:space="0" w:color="auto"/>
                                  </w:divBdr>
                                  <w:divsChild>
                                    <w:div w:id="829055732">
                                      <w:marLeft w:val="0"/>
                                      <w:marRight w:val="0"/>
                                      <w:marTop w:val="0"/>
                                      <w:marBottom w:val="0"/>
                                      <w:divBdr>
                                        <w:top w:val="none" w:sz="0" w:space="0" w:color="auto"/>
                                        <w:left w:val="none" w:sz="0" w:space="0" w:color="auto"/>
                                        <w:bottom w:val="none" w:sz="0" w:space="0" w:color="auto"/>
                                        <w:right w:val="none" w:sz="0" w:space="0" w:color="auto"/>
                                      </w:divBdr>
                                      <w:divsChild>
                                        <w:div w:id="681586946">
                                          <w:marLeft w:val="0"/>
                                          <w:marRight w:val="0"/>
                                          <w:marTop w:val="0"/>
                                          <w:marBottom w:val="0"/>
                                          <w:divBdr>
                                            <w:top w:val="none" w:sz="0" w:space="0" w:color="auto"/>
                                            <w:left w:val="none" w:sz="0" w:space="0" w:color="auto"/>
                                            <w:bottom w:val="none" w:sz="0" w:space="0" w:color="auto"/>
                                            <w:right w:val="none" w:sz="0" w:space="0" w:color="auto"/>
                                          </w:divBdr>
                                          <w:divsChild>
                                            <w:div w:id="536938884">
                                              <w:marLeft w:val="0"/>
                                              <w:marRight w:val="0"/>
                                              <w:marTop w:val="0"/>
                                              <w:marBottom w:val="0"/>
                                              <w:divBdr>
                                                <w:top w:val="none" w:sz="0" w:space="0" w:color="auto"/>
                                                <w:left w:val="none" w:sz="0" w:space="0" w:color="auto"/>
                                                <w:bottom w:val="none" w:sz="0" w:space="0" w:color="auto"/>
                                                <w:right w:val="none" w:sz="0" w:space="0" w:color="auto"/>
                                              </w:divBdr>
                                              <w:divsChild>
                                                <w:div w:id="1108045222">
                                                  <w:marLeft w:val="0"/>
                                                  <w:marRight w:val="0"/>
                                                  <w:marTop w:val="0"/>
                                                  <w:marBottom w:val="0"/>
                                                  <w:divBdr>
                                                    <w:top w:val="none" w:sz="0" w:space="0" w:color="auto"/>
                                                    <w:left w:val="none" w:sz="0" w:space="0" w:color="auto"/>
                                                    <w:bottom w:val="none" w:sz="0" w:space="0" w:color="auto"/>
                                                    <w:right w:val="none" w:sz="0" w:space="0" w:color="auto"/>
                                                  </w:divBdr>
                                                  <w:divsChild>
                                                    <w:div w:id="1396004838">
                                                      <w:marLeft w:val="0"/>
                                                      <w:marRight w:val="0"/>
                                                      <w:marTop w:val="0"/>
                                                      <w:marBottom w:val="0"/>
                                                      <w:divBdr>
                                                        <w:top w:val="none" w:sz="0" w:space="0" w:color="auto"/>
                                                        <w:left w:val="none" w:sz="0" w:space="0" w:color="auto"/>
                                                        <w:bottom w:val="none" w:sz="0" w:space="0" w:color="auto"/>
                                                        <w:right w:val="none" w:sz="0" w:space="0" w:color="auto"/>
                                                      </w:divBdr>
                                                      <w:divsChild>
                                                        <w:div w:id="396707827">
                                                          <w:marLeft w:val="0"/>
                                                          <w:marRight w:val="0"/>
                                                          <w:marTop w:val="0"/>
                                                          <w:marBottom w:val="0"/>
                                                          <w:divBdr>
                                                            <w:top w:val="none" w:sz="0" w:space="0" w:color="auto"/>
                                                            <w:left w:val="none" w:sz="0" w:space="0" w:color="auto"/>
                                                            <w:bottom w:val="none" w:sz="0" w:space="0" w:color="auto"/>
                                                            <w:right w:val="none" w:sz="0" w:space="0" w:color="auto"/>
                                                          </w:divBdr>
                                                          <w:divsChild>
                                                            <w:div w:id="658078923">
                                                              <w:marLeft w:val="0"/>
                                                              <w:marRight w:val="0"/>
                                                              <w:marTop w:val="0"/>
                                                              <w:marBottom w:val="0"/>
                                                              <w:divBdr>
                                                                <w:top w:val="none" w:sz="0" w:space="0" w:color="auto"/>
                                                                <w:left w:val="none" w:sz="0" w:space="0" w:color="auto"/>
                                                                <w:bottom w:val="none" w:sz="0" w:space="0" w:color="auto"/>
                                                                <w:right w:val="none" w:sz="0" w:space="0" w:color="auto"/>
                                                              </w:divBdr>
                                                              <w:divsChild>
                                                                <w:div w:id="1984044552">
                                                                  <w:marLeft w:val="0"/>
                                                                  <w:marRight w:val="0"/>
                                                                  <w:marTop w:val="0"/>
                                                                  <w:marBottom w:val="0"/>
                                                                  <w:divBdr>
                                                                    <w:top w:val="none" w:sz="0" w:space="0" w:color="auto"/>
                                                                    <w:left w:val="none" w:sz="0" w:space="0" w:color="auto"/>
                                                                    <w:bottom w:val="none" w:sz="0" w:space="0" w:color="auto"/>
                                                                    <w:right w:val="none" w:sz="0" w:space="0" w:color="auto"/>
                                                                  </w:divBdr>
                                                                  <w:divsChild>
                                                                    <w:div w:id="437523964">
                                                                      <w:marLeft w:val="405"/>
                                                                      <w:marRight w:val="0"/>
                                                                      <w:marTop w:val="0"/>
                                                                      <w:marBottom w:val="0"/>
                                                                      <w:divBdr>
                                                                        <w:top w:val="none" w:sz="0" w:space="0" w:color="auto"/>
                                                                        <w:left w:val="none" w:sz="0" w:space="0" w:color="auto"/>
                                                                        <w:bottom w:val="none" w:sz="0" w:space="0" w:color="auto"/>
                                                                        <w:right w:val="none" w:sz="0" w:space="0" w:color="auto"/>
                                                                      </w:divBdr>
                                                                      <w:divsChild>
                                                                        <w:div w:id="875854210">
                                                                          <w:marLeft w:val="0"/>
                                                                          <w:marRight w:val="0"/>
                                                                          <w:marTop w:val="0"/>
                                                                          <w:marBottom w:val="0"/>
                                                                          <w:divBdr>
                                                                            <w:top w:val="none" w:sz="0" w:space="0" w:color="auto"/>
                                                                            <w:left w:val="none" w:sz="0" w:space="0" w:color="auto"/>
                                                                            <w:bottom w:val="none" w:sz="0" w:space="0" w:color="auto"/>
                                                                            <w:right w:val="none" w:sz="0" w:space="0" w:color="auto"/>
                                                                          </w:divBdr>
                                                                          <w:divsChild>
                                                                            <w:div w:id="834078702">
                                                                              <w:marLeft w:val="0"/>
                                                                              <w:marRight w:val="0"/>
                                                                              <w:marTop w:val="0"/>
                                                                              <w:marBottom w:val="0"/>
                                                                              <w:divBdr>
                                                                                <w:top w:val="none" w:sz="0" w:space="0" w:color="auto"/>
                                                                                <w:left w:val="none" w:sz="0" w:space="0" w:color="auto"/>
                                                                                <w:bottom w:val="none" w:sz="0" w:space="0" w:color="auto"/>
                                                                                <w:right w:val="none" w:sz="0" w:space="0" w:color="auto"/>
                                                                              </w:divBdr>
                                                                              <w:divsChild>
                                                                                <w:div w:id="1709643168">
                                                                                  <w:marLeft w:val="0"/>
                                                                                  <w:marRight w:val="0"/>
                                                                                  <w:marTop w:val="60"/>
                                                                                  <w:marBottom w:val="0"/>
                                                                                  <w:divBdr>
                                                                                    <w:top w:val="none" w:sz="0" w:space="0" w:color="auto"/>
                                                                                    <w:left w:val="none" w:sz="0" w:space="0" w:color="auto"/>
                                                                                    <w:bottom w:val="none" w:sz="0" w:space="0" w:color="auto"/>
                                                                                    <w:right w:val="none" w:sz="0" w:space="0" w:color="auto"/>
                                                                                  </w:divBdr>
                                                                                  <w:divsChild>
                                                                                    <w:div w:id="158884857">
                                                                                      <w:marLeft w:val="0"/>
                                                                                      <w:marRight w:val="0"/>
                                                                                      <w:marTop w:val="0"/>
                                                                                      <w:marBottom w:val="0"/>
                                                                                      <w:divBdr>
                                                                                        <w:top w:val="none" w:sz="0" w:space="0" w:color="auto"/>
                                                                                        <w:left w:val="none" w:sz="0" w:space="0" w:color="auto"/>
                                                                                        <w:bottom w:val="none" w:sz="0" w:space="0" w:color="auto"/>
                                                                                        <w:right w:val="none" w:sz="0" w:space="0" w:color="auto"/>
                                                                                      </w:divBdr>
                                                                                      <w:divsChild>
                                                                                        <w:div w:id="1484738446">
                                                                                          <w:marLeft w:val="0"/>
                                                                                          <w:marRight w:val="0"/>
                                                                                          <w:marTop w:val="0"/>
                                                                                          <w:marBottom w:val="0"/>
                                                                                          <w:divBdr>
                                                                                            <w:top w:val="none" w:sz="0" w:space="0" w:color="auto"/>
                                                                                            <w:left w:val="none" w:sz="0" w:space="0" w:color="auto"/>
                                                                                            <w:bottom w:val="none" w:sz="0" w:space="0" w:color="auto"/>
                                                                                            <w:right w:val="none" w:sz="0" w:space="0" w:color="auto"/>
                                                                                          </w:divBdr>
                                                                                          <w:divsChild>
                                                                                            <w:div w:id="395779740">
                                                                                              <w:marLeft w:val="0"/>
                                                                                              <w:marRight w:val="0"/>
                                                                                              <w:marTop w:val="0"/>
                                                                                              <w:marBottom w:val="0"/>
                                                                                              <w:divBdr>
                                                                                                <w:top w:val="none" w:sz="0" w:space="0" w:color="auto"/>
                                                                                                <w:left w:val="none" w:sz="0" w:space="0" w:color="auto"/>
                                                                                                <w:bottom w:val="none" w:sz="0" w:space="0" w:color="auto"/>
                                                                                                <w:right w:val="none" w:sz="0" w:space="0" w:color="auto"/>
                                                                                              </w:divBdr>
                                                                                              <w:divsChild>
                                                                                                <w:div w:id="502479359">
                                                                                                  <w:marLeft w:val="0"/>
                                                                                                  <w:marRight w:val="0"/>
                                                                                                  <w:marTop w:val="0"/>
                                                                                                  <w:marBottom w:val="0"/>
                                                                                                  <w:divBdr>
                                                                                                    <w:top w:val="none" w:sz="0" w:space="0" w:color="auto"/>
                                                                                                    <w:left w:val="none" w:sz="0" w:space="0" w:color="auto"/>
                                                                                                    <w:bottom w:val="none" w:sz="0" w:space="0" w:color="auto"/>
                                                                                                    <w:right w:val="none" w:sz="0" w:space="0" w:color="auto"/>
                                                                                                  </w:divBdr>
                                                                                                  <w:divsChild>
                                                                                                    <w:div w:id="1288049242">
                                                                                                      <w:marLeft w:val="0"/>
                                                                                                      <w:marRight w:val="0"/>
                                                                                                      <w:marTop w:val="0"/>
                                                                                                      <w:marBottom w:val="0"/>
                                                                                                      <w:divBdr>
                                                                                                        <w:top w:val="none" w:sz="0" w:space="0" w:color="auto"/>
                                                                                                        <w:left w:val="none" w:sz="0" w:space="0" w:color="auto"/>
                                                                                                        <w:bottom w:val="none" w:sz="0" w:space="0" w:color="auto"/>
                                                                                                        <w:right w:val="none" w:sz="0" w:space="0" w:color="auto"/>
                                                                                                      </w:divBdr>
                                                                                                      <w:divsChild>
                                                                                                        <w:div w:id="980647336">
                                                                                                          <w:marLeft w:val="0"/>
                                                                                                          <w:marRight w:val="0"/>
                                                                                                          <w:marTop w:val="0"/>
                                                                                                          <w:marBottom w:val="0"/>
                                                                                                          <w:divBdr>
                                                                                                            <w:top w:val="none" w:sz="0" w:space="0" w:color="auto"/>
                                                                                                            <w:left w:val="none" w:sz="0" w:space="0" w:color="auto"/>
                                                                                                            <w:bottom w:val="none" w:sz="0" w:space="0" w:color="auto"/>
                                                                                                            <w:right w:val="none" w:sz="0" w:space="0" w:color="auto"/>
                                                                                                          </w:divBdr>
                                                                                                          <w:divsChild>
                                                                                                            <w:div w:id="521675259">
                                                                                                              <w:marLeft w:val="0"/>
                                                                                                              <w:marRight w:val="0"/>
                                                                                                              <w:marTop w:val="0"/>
                                                                                                              <w:marBottom w:val="0"/>
                                                                                                              <w:divBdr>
                                                                                                                <w:top w:val="none" w:sz="0" w:space="0" w:color="auto"/>
                                                                                                                <w:left w:val="none" w:sz="0" w:space="0" w:color="auto"/>
                                                                                                                <w:bottom w:val="none" w:sz="0" w:space="0" w:color="auto"/>
                                                                                                                <w:right w:val="none" w:sz="0" w:space="0" w:color="auto"/>
                                                                                                              </w:divBdr>
                                                                                                              <w:divsChild>
                                                                                                                <w:div w:id="1004212593">
                                                                                                                  <w:marLeft w:val="0"/>
                                                                                                                  <w:marRight w:val="0"/>
                                                                                                                  <w:marTop w:val="0"/>
                                                                                                                  <w:marBottom w:val="0"/>
                                                                                                                  <w:divBdr>
                                                                                                                    <w:top w:val="none" w:sz="0" w:space="0" w:color="auto"/>
                                                                                                                    <w:left w:val="none" w:sz="0" w:space="0" w:color="auto"/>
                                                                                                                    <w:bottom w:val="none" w:sz="0" w:space="0" w:color="auto"/>
                                                                                                                    <w:right w:val="none" w:sz="0" w:space="0" w:color="auto"/>
                                                                                                                  </w:divBdr>
                                                                                                                  <w:divsChild>
                                                                                                                    <w:div w:id="192890983">
                                                                                                                      <w:marLeft w:val="0"/>
                                                                                                                      <w:marRight w:val="0"/>
                                                                                                                      <w:marTop w:val="0"/>
                                                                                                                      <w:marBottom w:val="0"/>
                                                                                                                      <w:divBdr>
                                                                                                                        <w:top w:val="none" w:sz="0" w:space="0" w:color="auto"/>
                                                                                                                        <w:left w:val="none" w:sz="0" w:space="0" w:color="auto"/>
                                                                                                                        <w:bottom w:val="none" w:sz="0" w:space="0" w:color="auto"/>
                                                                                                                        <w:right w:val="none" w:sz="0" w:space="0" w:color="auto"/>
                                                                                                                      </w:divBdr>
                                                                                                                      <w:divsChild>
                                                                                                                        <w:div w:id="483085057">
                                                                                                                          <w:marLeft w:val="0"/>
                                                                                                                          <w:marRight w:val="0"/>
                                                                                                                          <w:marTop w:val="0"/>
                                                                                                                          <w:marBottom w:val="0"/>
                                                                                                                          <w:divBdr>
                                                                                                                            <w:top w:val="none" w:sz="0" w:space="0" w:color="auto"/>
                                                                                                                            <w:left w:val="none" w:sz="0" w:space="0" w:color="auto"/>
                                                                                                                            <w:bottom w:val="none" w:sz="0" w:space="0" w:color="auto"/>
                                                                                                                            <w:right w:val="none" w:sz="0" w:space="0" w:color="auto"/>
                                                                                                                          </w:divBdr>
                                                                                                                          <w:divsChild>
                                                                                                                            <w:div w:id="18851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310630">
      <w:bodyDiv w:val="1"/>
      <w:marLeft w:val="0"/>
      <w:marRight w:val="0"/>
      <w:marTop w:val="0"/>
      <w:marBottom w:val="0"/>
      <w:divBdr>
        <w:top w:val="none" w:sz="0" w:space="0" w:color="auto"/>
        <w:left w:val="none" w:sz="0" w:space="0" w:color="auto"/>
        <w:bottom w:val="none" w:sz="0" w:space="0" w:color="auto"/>
        <w:right w:val="none" w:sz="0" w:space="0" w:color="auto"/>
      </w:divBdr>
      <w:divsChild>
        <w:div w:id="357851793">
          <w:marLeft w:val="0"/>
          <w:marRight w:val="0"/>
          <w:marTop w:val="0"/>
          <w:marBottom w:val="0"/>
          <w:divBdr>
            <w:top w:val="none" w:sz="0" w:space="0" w:color="auto"/>
            <w:left w:val="none" w:sz="0" w:space="0" w:color="auto"/>
            <w:bottom w:val="none" w:sz="0" w:space="0" w:color="auto"/>
            <w:right w:val="none" w:sz="0" w:space="0" w:color="auto"/>
          </w:divBdr>
          <w:divsChild>
            <w:div w:id="208685890">
              <w:marLeft w:val="0"/>
              <w:marRight w:val="0"/>
              <w:marTop w:val="0"/>
              <w:marBottom w:val="0"/>
              <w:divBdr>
                <w:top w:val="none" w:sz="0" w:space="0" w:color="auto"/>
                <w:left w:val="none" w:sz="0" w:space="0" w:color="auto"/>
                <w:bottom w:val="none" w:sz="0" w:space="0" w:color="auto"/>
                <w:right w:val="none" w:sz="0" w:space="0" w:color="auto"/>
              </w:divBdr>
            </w:div>
            <w:div w:id="1418743977">
              <w:marLeft w:val="0"/>
              <w:marRight w:val="0"/>
              <w:marTop w:val="0"/>
              <w:marBottom w:val="0"/>
              <w:divBdr>
                <w:top w:val="none" w:sz="0" w:space="0" w:color="auto"/>
                <w:left w:val="none" w:sz="0" w:space="0" w:color="auto"/>
                <w:bottom w:val="none" w:sz="0" w:space="0" w:color="auto"/>
                <w:right w:val="none" w:sz="0" w:space="0" w:color="auto"/>
              </w:divBdr>
            </w:div>
            <w:div w:id="152651563">
              <w:marLeft w:val="0"/>
              <w:marRight w:val="0"/>
              <w:marTop w:val="0"/>
              <w:marBottom w:val="0"/>
              <w:divBdr>
                <w:top w:val="none" w:sz="0" w:space="0" w:color="auto"/>
                <w:left w:val="none" w:sz="0" w:space="0" w:color="auto"/>
                <w:bottom w:val="none" w:sz="0" w:space="0" w:color="auto"/>
                <w:right w:val="none" w:sz="0" w:space="0" w:color="auto"/>
              </w:divBdr>
            </w:div>
            <w:div w:id="1485244060">
              <w:marLeft w:val="0"/>
              <w:marRight w:val="0"/>
              <w:marTop w:val="0"/>
              <w:marBottom w:val="0"/>
              <w:divBdr>
                <w:top w:val="none" w:sz="0" w:space="0" w:color="auto"/>
                <w:left w:val="none" w:sz="0" w:space="0" w:color="auto"/>
                <w:bottom w:val="none" w:sz="0" w:space="0" w:color="auto"/>
                <w:right w:val="none" w:sz="0" w:space="0" w:color="auto"/>
              </w:divBdr>
            </w:div>
            <w:div w:id="588775743">
              <w:marLeft w:val="0"/>
              <w:marRight w:val="0"/>
              <w:marTop w:val="0"/>
              <w:marBottom w:val="0"/>
              <w:divBdr>
                <w:top w:val="none" w:sz="0" w:space="0" w:color="auto"/>
                <w:left w:val="none" w:sz="0" w:space="0" w:color="auto"/>
                <w:bottom w:val="none" w:sz="0" w:space="0" w:color="auto"/>
                <w:right w:val="none" w:sz="0" w:space="0" w:color="auto"/>
              </w:divBdr>
            </w:div>
            <w:div w:id="1191453063">
              <w:marLeft w:val="0"/>
              <w:marRight w:val="0"/>
              <w:marTop w:val="0"/>
              <w:marBottom w:val="0"/>
              <w:divBdr>
                <w:top w:val="none" w:sz="0" w:space="0" w:color="auto"/>
                <w:left w:val="none" w:sz="0" w:space="0" w:color="auto"/>
                <w:bottom w:val="none" w:sz="0" w:space="0" w:color="auto"/>
                <w:right w:val="none" w:sz="0" w:space="0" w:color="auto"/>
              </w:divBdr>
            </w:div>
            <w:div w:id="1313874195">
              <w:marLeft w:val="0"/>
              <w:marRight w:val="0"/>
              <w:marTop w:val="0"/>
              <w:marBottom w:val="0"/>
              <w:divBdr>
                <w:top w:val="none" w:sz="0" w:space="0" w:color="auto"/>
                <w:left w:val="none" w:sz="0" w:space="0" w:color="auto"/>
                <w:bottom w:val="none" w:sz="0" w:space="0" w:color="auto"/>
                <w:right w:val="none" w:sz="0" w:space="0" w:color="auto"/>
              </w:divBdr>
            </w:div>
            <w:div w:id="1774863057">
              <w:marLeft w:val="0"/>
              <w:marRight w:val="0"/>
              <w:marTop w:val="0"/>
              <w:marBottom w:val="0"/>
              <w:divBdr>
                <w:top w:val="none" w:sz="0" w:space="0" w:color="auto"/>
                <w:left w:val="none" w:sz="0" w:space="0" w:color="auto"/>
                <w:bottom w:val="none" w:sz="0" w:space="0" w:color="auto"/>
                <w:right w:val="none" w:sz="0" w:space="0" w:color="auto"/>
              </w:divBdr>
            </w:div>
            <w:div w:id="1696495435">
              <w:marLeft w:val="0"/>
              <w:marRight w:val="0"/>
              <w:marTop w:val="0"/>
              <w:marBottom w:val="0"/>
              <w:divBdr>
                <w:top w:val="none" w:sz="0" w:space="0" w:color="auto"/>
                <w:left w:val="none" w:sz="0" w:space="0" w:color="auto"/>
                <w:bottom w:val="none" w:sz="0" w:space="0" w:color="auto"/>
                <w:right w:val="none" w:sz="0" w:space="0" w:color="auto"/>
              </w:divBdr>
            </w:div>
            <w:div w:id="688334081">
              <w:marLeft w:val="0"/>
              <w:marRight w:val="0"/>
              <w:marTop w:val="0"/>
              <w:marBottom w:val="0"/>
              <w:divBdr>
                <w:top w:val="none" w:sz="0" w:space="0" w:color="auto"/>
                <w:left w:val="none" w:sz="0" w:space="0" w:color="auto"/>
                <w:bottom w:val="none" w:sz="0" w:space="0" w:color="auto"/>
                <w:right w:val="none" w:sz="0" w:space="0" w:color="auto"/>
              </w:divBdr>
            </w:div>
            <w:div w:id="799614848">
              <w:marLeft w:val="0"/>
              <w:marRight w:val="0"/>
              <w:marTop w:val="0"/>
              <w:marBottom w:val="0"/>
              <w:divBdr>
                <w:top w:val="none" w:sz="0" w:space="0" w:color="auto"/>
                <w:left w:val="none" w:sz="0" w:space="0" w:color="auto"/>
                <w:bottom w:val="none" w:sz="0" w:space="0" w:color="auto"/>
                <w:right w:val="none" w:sz="0" w:space="0" w:color="auto"/>
              </w:divBdr>
            </w:div>
            <w:div w:id="1538658346">
              <w:marLeft w:val="0"/>
              <w:marRight w:val="0"/>
              <w:marTop w:val="0"/>
              <w:marBottom w:val="0"/>
              <w:divBdr>
                <w:top w:val="none" w:sz="0" w:space="0" w:color="auto"/>
                <w:left w:val="none" w:sz="0" w:space="0" w:color="auto"/>
                <w:bottom w:val="none" w:sz="0" w:space="0" w:color="auto"/>
                <w:right w:val="none" w:sz="0" w:space="0" w:color="auto"/>
              </w:divBdr>
            </w:div>
            <w:div w:id="365762785">
              <w:marLeft w:val="0"/>
              <w:marRight w:val="0"/>
              <w:marTop w:val="0"/>
              <w:marBottom w:val="0"/>
              <w:divBdr>
                <w:top w:val="none" w:sz="0" w:space="0" w:color="auto"/>
                <w:left w:val="none" w:sz="0" w:space="0" w:color="auto"/>
                <w:bottom w:val="none" w:sz="0" w:space="0" w:color="auto"/>
                <w:right w:val="none" w:sz="0" w:space="0" w:color="auto"/>
              </w:divBdr>
            </w:div>
            <w:div w:id="74978942">
              <w:marLeft w:val="0"/>
              <w:marRight w:val="0"/>
              <w:marTop w:val="0"/>
              <w:marBottom w:val="0"/>
              <w:divBdr>
                <w:top w:val="none" w:sz="0" w:space="0" w:color="auto"/>
                <w:left w:val="none" w:sz="0" w:space="0" w:color="auto"/>
                <w:bottom w:val="none" w:sz="0" w:space="0" w:color="auto"/>
                <w:right w:val="none" w:sz="0" w:space="0" w:color="auto"/>
              </w:divBdr>
            </w:div>
            <w:div w:id="1813016576">
              <w:marLeft w:val="0"/>
              <w:marRight w:val="0"/>
              <w:marTop w:val="0"/>
              <w:marBottom w:val="0"/>
              <w:divBdr>
                <w:top w:val="none" w:sz="0" w:space="0" w:color="auto"/>
                <w:left w:val="none" w:sz="0" w:space="0" w:color="auto"/>
                <w:bottom w:val="none" w:sz="0" w:space="0" w:color="auto"/>
                <w:right w:val="none" w:sz="0" w:space="0" w:color="auto"/>
              </w:divBdr>
            </w:div>
            <w:div w:id="1563758704">
              <w:marLeft w:val="0"/>
              <w:marRight w:val="0"/>
              <w:marTop w:val="0"/>
              <w:marBottom w:val="0"/>
              <w:divBdr>
                <w:top w:val="none" w:sz="0" w:space="0" w:color="auto"/>
                <w:left w:val="none" w:sz="0" w:space="0" w:color="auto"/>
                <w:bottom w:val="none" w:sz="0" w:space="0" w:color="auto"/>
                <w:right w:val="none" w:sz="0" w:space="0" w:color="auto"/>
              </w:divBdr>
            </w:div>
            <w:div w:id="724180361">
              <w:marLeft w:val="0"/>
              <w:marRight w:val="0"/>
              <w:marTop w:val="0"/>
              <w:marBottom w:val="0"/>
              <w:divBdr>
                <w:top w:val="none" w:sz="0" w:space="0" w:color="auto"/>
                <w:left w:val="none" w:sz="0" w:space="0" w:color="auto"/>
                <w:bottom w:val="none" w:sz="0" w:space="0" w:color="auto"/>
                <w:right w:val="none" w:sz="0" w:space="0" w:color="auto"/>
              </w:divBdr>
            </w:div>
            <w:div w:id="386146264">
              <w:marLeft w:val="0"/>
              <w:marRight w:val="0"/>
              <w:marTop w:val="0"/>
              <w:marBottom w:val="0"/>
              <w:divBdr>
                <w:top w:val="none" w:sz="0" w:space="0" w:color="auto"/>
                <w:left w:val="none" w:sz="0" w:space="0" w:color="auto"/>
                <w:bottom w:val="none" w:sz="0" w:space="0" w:color="auto"/>
                <w:right w:val="none" w:sz="0" w:space="0" w:color="auto"/>
              </w:divBdr>
            </w:div>
            <w:div w:id="792554001">
              <w:marLeft w:val="0"/>
              <w:marRight w:val="0"/>
              <w:marTop w:val="0"/>
              <w:marBottom w:val="0"/>
              <w:divBdr>
                <w:top w:val="none" w:sz="0" w:space="0" w:color="auto"/>
                <w:left w:val="none" w:sz="0" w:space="0" w:color="auto"/>
                <w:bottom w:val="none" w:sz="0" w:space="0" w:color="auto"/>
                <w:right w:val="none" w:sz="0" w:space="0" w:color="auto"/>
              </w:divBdr>
            </w:div>
            <w:div w:id="12056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6333">
      <w:bodyDiv w:val="1"/>
      <w:marLeft w:val="0"/>
      <w:marRight w:val="0"/>
      <w:marTop w:val="0"/>
      <w:marBottom w:val="0"/>
      <w:divBdr>
        <w:top w:val="none" w:sz="0" w:space="0" w:color="auto"/>
        <w:left w:val="none" w:sz="0" w:space="0" w:color="auto"/>
        <w:bottom w:val="none" w:sz="0" w:space="0" w:color="auto"/>
        <w:right w:val="none" w:sz="0" w:space="0" w:color="auto"/>
      </w:divBdr>
    </w:div>
    <w:div w:id="198542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international-applications.uni.wroc.pl/" TargetMode="External" Id="R3b4896bbbf9a46bf"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46BED8FE1D28040827F23E4E919BC40" ma:contentTypeVersion="7" ma:contentTypeDescription="Utwórz nowy dokument." ma:contentTypeScope="" ma:versionID="ca0c9a42a2d84ace8f9b34e5261edd25">
  <xsd:schema xmlns:xsd="http://www.w3.org/2001/XMLSchema" xmlns:xs="http://www.w3.org/2001/XMLSchema" xmlns:p="http://schemas.microsoft.com/office/2006/metadata/properties" xmlns:ns3="983dda8e-7067-4a22-bb77-bf72cab3dd14" xmlns:ns4="0b432be1-f4d8-41a7-ad6d-68c8ff8a2c7d" targetNamespace="http://schemas.microsoft.com/office/2006/metadata/properties" ma:root="true" ma:fieldsID="a4955fc53c232b9cf0777c1763180685" ns3:_="" ns4:_="">
    <xsd:import namespace="983dda8e-7067-4a22-bb77-bf72cab3dd14"/>
    <xsd:import namespace="0b432be1-f4d8-41a7-ad6d-68c8ff8a2c7d"/>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dda8e-7067-4a22-bb77-bf72cab3dd14"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krót wskazówki dotyczącej udostępniania" ma:internalName="SharingHintHash" ma:readOnly="true">
      <xsd:simpleType>
        <xsd:restriction base="dms:Text"/>
      </xsd:simpleType>
    </xsd:element>
    <xsd:element name="SharedWithDetails" ma:index="10"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432be1-f4d8-41a7-ad6d-68c8ff8a2c7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2085A-05C2-4E6D-BBB0-B203C4D7F818}">
  <ds:schemaRefs>
    <ds:schemaRef ds:uri="http://schemas.microsoft.com/sharepoint/v3/contenttype/forms"/>
  </ds:schemaRefs>
</ds:datastoreItem>
</file>

<file path=customXml/itemProps2.xml><?xml version="1.0" encoding="utf-8"?>
<ds:datastoreItem xmlns:ds="http://schemas.openxmlformats.org/officeDocument/2006/customXml" ds:itemID="{719388CB-BE9E-44FD-A2DA-9486E2510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dda8e-7067-4a22-bb77-bf72cab3dd14"/>
    <ds:schemaRef ds:uri="0b432be1-f4d8-41a7-ad6d-68c8ff8a2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25A6D-4B36-4F94-8EB2-6B6D25C65F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8200A6-B884-49E6-9066-6BE236B16B8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lastModifiedBy>Arkadiusz Machynia</lastModifiedBy>
  <revision>10</revision>
  <lastPrinted>2020-05-12T07:21:00.0000000Z</lastPrinted>
  <dcterms:created xsi:type="dcterms:W3CDTF">2021-02-23T07:53:00.0000000Z</dcterms:created>
  <dcterms:modified xsi:type="dcterms:W3CDTF">2021-02-27T16:36:34.0568897Z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0x010100846BED8FE1D28040827F23E4E919BC40</vt:lpwstr>
  </property>
</Properties>
</file>